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A" w:rsidRPr="00322495" w:rsidRDefault="008A063A" w:rsidP="008A063A">
      <w:pPr>
        <w:snapToGrid w:val="0"/>
        <w:ind w:leftChars="-75" w:hangingChars="50" w:hanging="180"/>
        <w:jc w:val="center"/>
        <w:rPr>
          <w:rFonts w:ascii="標楷體" w:eastAsia="標楷體" w:hAnsi="標楷體"/>
          <w:b/>
          <w:sz w:val="36"/>
          <w:szCs w:val="36"/>
        </w:rPr>
      </w:pPr>
      <w:r w:rsidRPr="00322495">
        <w:rPr>
          <w:rFonts w:ascii="標楷體" w:eastAsia="標楷體" w:hAnsi="標楷體"/>
          <w:b/>
          <w:sz w:val="36"/>
          <w:szCs w:val="36"/>
        </w:rPr>
        <w:t>國立臺東大學 10</w:t>
      </w:r>
      <w:r w:rsidR="00DE26B1">
        <w:rPr>
          <w:rFonts w:ascii="標楷體" w:eastAsia="標楷體" w:hAnsi="標楷體" w:hint="eastAsia"/>
          <w:b/>
          <w:sz w:val="36"/>
          <w:szCs w:val="36"/>
        </w:rPr>
        <w:t>7</w:t>
      </w:r>
      <w:r w:rsidRPr="00322495">
        <w:rPr>
          <w:rFonts w:ascii="標楷體" w:eastAsia="標楷體" w:hAnsi="標楷體"/>
          <w:b/>
          <w:sz w:val="36"/>
          <w:szCs w:val="36"/>
        </w:rPr>
        <w:t>學年度 課程綱要</w:t>
      </w:r>
    </w:p>
    <w:p w:rsidR="00093FEF" w:rsidRPr="00322495" w:rsidRDefault="00093FEF" w:rsidP="00093FEF">
      <w:pPr>
        <w:jc w:val="center"/>
        <w:rPr>
          <w:rFonts w:ascii="標楷體" w:eastAsia="標楷體" w:hAnsi="標楷體"/>
          <w:b/>
          <w:sz w:val="32"/>
        </w:rPr>
      </w:pPr>
      <w:r w:rsidRPr="00322495">
        <w:rPr>
          <w:rFonts w:ascii="標楷體" w:eastAsia="標楷體" w:hAnsi="標楷體" w:cs="新細明體" w:hint="eastAsia"/>
          <w:b/>
          <w:bCs/>
          <w:sz w:val="32"/>
        </w:rPr>
        <w:t>理工</w:t>
      </w:r>
      <w:r w:rsidRPr="00322495">
        <w:rPr>
          <w:rFonts w:ascii="標楷體" w:eastAsia="標楷體" w:hAnsi="標楷體" w:hint="eastAsia"/>
          <w:b/>
          <w:sz w:val="32"/>
        </w:rPr>
        <w:t>學院  資訊工程學系</w:t>
      </w:r>
    </w:p>
    <w:p w:rsidR="001632C9" w:rsidRPr="00343E46" w:rsidRDefault="001632C9" w:rsidP="001632C9">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106學年度第2學期第1次系課程會議修訂(107.</w:t>
      </w:r>
      <w:r w:rsidR="005C0E18" w:rsidRPr="00343E46">
        <w:rPr>
          <w:rFonts w:ascii="標楷體" w:eastAsia="標楷體" w:hAnsi="標楷體" w:hint="eastAsia"/>
          <w:color w:val="000000" w:themeColor="text1"/>
          <w:sz w:val="18"/>
          <w:szCs w:val="18"/>
        </w:rPr>
        <w:t>03.22</w:t>
      </w:r>
      <w:r w:rsidRPr="00343E46">
        <w:rPr>
          <w:rFonts w:ascii="標楷體" w:eastAsia="標楷體" w:hAnsi="標楷體" w:hint="eastAsia"/>
          <w:color w:val="000000" w:themeColor="text1"/>
          <w:sz w:val="18"/>
          <w:szCs w:val="18"/>
        </w:rPr>
        <w:t>)</w:t>
      </w:r>
    </w:p>
    <w:p w:rsidR="00696203" w:rsidRPr="00343E46" w:rsidRDefault="00696203" w:rsidP="00696203">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106學年度第2學期第1次院課程會議修訂(107.</w:t>
      </w:r>
      <w:r w:rsidR="00396B1E" w:rsidRPr="00343E46">
        <w:rPr>
          <w:rFonts w:ascii="標楷體" w:eastAsia="標楷體" w:hAnsi="標楷體" w:hint="eastAsia"/>
          <w:color w:val="000000" w:themeColor="text1"/>
          <w:sz w:val="18"/>
          <w:szCs w:val="18"/>
        </w:rPr>
        <w:t>4.17</w:t>
      </w:r>
      <w:r w:rsidRPr="00343E46">
        <w:rPr>
          <w:rFonts w:ascii="標楷體" w:eastAsia="標楷體" w:hAnsi="標楷體" w:hint="eastAsia"/>
          <w:color w:val="000000" w:themeColor="text1"/>
          <w:sz w:val="18"/>
          <w:szCs w:val="18"/>
        </w:rPr>
        <w:t>)</w:t>
      </w:r>
    </w:p>
    <w:p w:rsidR="00696203" w:rsidRPr="009B52C5" w:rsidRDefault="00696203" w:rsidP="00696203">
      <w:pPr>
        <w:snapToGrid w:val="0"/>
        <w:jc w:val="right"/>
        <w:rPr>
          <w:rFonts w:ascii="標楷體" w:eastAsia="標楷體" w:hAnsi="標楷體"/>
          <w:color w:val="000000" w:themeColor="text1"/>
          <w:sz w:val="18"/>
          <w:szCs w:val="18"/>
        </w:rPr>
      </w:pPr>
      <w:r w:rsidRPr="009B52C5">
        <w:rPr>
          <w:rFonts w:ascii="標楷體" w:eastAsia="標楷體" w:hAnsi="標楷體" w:hint="eastAsia"/>
          <w:color w:val="000000" w:themeColor="text1"/>
          <w:sz w:val="18"/>
          <w:szCs w:val="18"/>
        </w:rPr>
        <w:t>1</w:t>
      </w:r>
      <w:r w:rsidRPr="00343E46">
        <w:rPr>
          <w:rFonts w:ascii="標楷體" w:eastAsia="標楷體" w:hAnsi="標楷體" w:hint="eastAsia"/>
          <w:color w:val="000000" w:themeColor="text1"/>
          <w:sz w:val="18"/>
          <w:szCs w:val="18"/>
        </w:rPr>
        <w:t>06學年度第2學期第1次校課程會議通過(107.04.26)</w:t>
      </w:r>
    </w:p>
    <w:p w:rsidR="009B52C5" w:rsidRDefault="009B52C5" w:rsidP="009B52C5">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9B52C5" w:rsidRDefault="009B52C5" w:rsidP="009B52C5">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343E46" w:rsidRPr="009B52C5" w:rsidRDefault="00343E46" w:rsidP="00696203">
      <w:pPr>
        <w:snapToGrid w:val="0"/>
        <w:jc w:val="right"/>
        <w:rPr>
          <w:rFonts w:ascii="標楷體" w:eastAsia="標楷體" w:hAnsi="標楷體"/>
          <w:b/>
          <w:color w:val="C00000"/>
          <w:sz w:val="18"/>
          <w:szCs w:val="18"/>
        </w:rPr>
      </w:pPr>
    </w:p>
    <w:p w:rsidR="00696203" w:rsidRPr="00696203" w:rsidRDefault="00696203" w:rsidP="00696203">
      <w:pPr>
        <w:snapToGrid w:val="0"/>
        <w:jc w:val="right"/>
        <w:rPr>
          <w:rFonts w:ascii="標楷體" w:eastAsia="標楷體" w:hAnsi="標楷體"/>
          <w:b/>
          <w:color w:val="C00000"/>
          <w:sz w:val="18"/>
          <w:szCs w:val="18"/>
          <w:shd w:val="pct15" w:color="auto" w:fill="FFFFFF"/>
        </w:rPr>
      </w:pPr>
    </w:p>
    <w:p w:rsidR="001632C9" w:rsidRPr="00696203" w:rsidRDefault="001632C9" w:rsidP="000F4999">
      <w:pPr>
        <w:snapToGrid w:val="0"/>
        <w:jc w:val="right"/>
        <w:rPr>
          <w:rFonts w:ascii="標楷體" w:eastAsia="標楷體" w:hAnsi="標楷體"/>
          <w:sz w:val="18"/>
          <w:szCs w:val="18"/>
        </w:rPr>
      </w:pPr>
    </w:p>
    <w:p w:rsidR="00395E6D" w:rsidRPr="000F4999" w:rsidRDefault="00395E6D" w:rsidP="00DD3B90">
      <w:pPr>
        <w:snapToGrid w:val="0"/>
        <w:jc w:val="right"/>
        <w:rPr>
          <w:rFonts w:ascii="標楷體" w:eastAsia="標楷體" w:hAnsi="標楷體"/>
          <w:color w:val="000000" w:themeColor="text1"/>
          <w:sz w:val="18"/>
          <w:szCs w:val="18"/>
        </w:rPr>
      </w:pPr>
    </w:p>
    <w:p w:rsidR="00BA0865" w:rsidRPr="00322495" w:rsidRDefault="00210E10" w:rsidP="00210E10">
      <w:pPr>
        <w:ind w:left="182" w:hanging="182"/>
        <w:rPr>
          <w:rFonts w:ascii="標楷體" w:eastAsia="標楷體" w:hAnsi="標楷體"/>
          <w:b/>
          <w:bCs/>
          <w:sz w:val="28"/>
        </w:rPr>
      </w:pPr>
      <w:r w:rsidRPr="00322495">
        <w:rPr>
          <w:rFonts w:ascii="標楷體" w:eastAsia="標楷體" w:hAnsi="標楷體" w:cs="新細明體" w:hint="eastAsia"/>
          <w:b/>
          <w:bCs/>
          <w:sz w:val="28"/>
        </w:rPr>
        <w:t xml:space="preserve"> </w:t>
      </w:r>
      <w:r w:rsidR="006131C9" w:rsidRPr="00322495">
        <w:rPr>
          <w:rFonts w:ascii="標楷體" w:eastAsia="標楷體" w:hAnsi="標楷體" w:cs="新細明體" w:hint="eastAsia"/>
          <w:b/>
          <w:bCs/>
          <w:sz w:val="28"/>
        </w:rPr>
        <w:t>(一)</w:t>
      </w:r>
      <w:r w:rsidR="00BA0865" w:rsidRPr="00322495">
        <w:rPr>
          <w:rFonts w:ascii="標楷體" w:eastAsia="標楷體" w:hAnsi="標楷體" w:cs="新細明體" w:hint="eastAsia"/>
          <w:b/>
          <w:sz w:val="28"/>
          <w:szCs w:val="28"/>
        </w:rPr>
        <w:t>目標</w:t>
      </w:r>
    </w:p>
    <w:p w:rsidR="00BA0865" w:rsidRPr="00322495" w:rsidRDefault="00BA0865" w:rsidP="00BA0865">
      <w:pPr>
        <w:pStyle w:val="a3"/>
        <w:spacing w:after="72"/>
        <w:ind w:leftChars="13" w:left="31" w:firstLineChars="187" w:firstLine="449"/>
        <w:rPr>
          <w:rFonts w:ascii="標楷體" w:eastAsia="標楷體" w:hAnsi="標楷體"/>
        </w:rPr>
      </w:pPr>
      <w:r w:rsidRPr="00322495">
        <w:rPr>
          <w:rFonts w:ascii="標楷體" w:eastAsia="標楷體" w:hAnsi="標楷體" w:cs="新細明體"/>
        </w:rPr>
        <w:t>本系融合理論實務於教學研究，施</w:t>
      </w:r>
      <w:r w:rsidR="00D40951" w:rsidRPr="00322495">
        <w:rPr>
          <w:rFonts w:ascii="標楷體" w:eastAsia="標楷體" w:hAnsi="標楷體" w:cs="新細明體" w:hint="eastAsia"/>
        </w:rPr>
        <w:t>予</w:t>
      </w:r>
      <w:r w:rsidRPr="00322495">
        <w:rPr>
          <w:rFonts w:ascii="標楷體" w:eastAsia="標楷體" w:hAnsi="標楷體" w:cs="新細明體"/>
        </w:rPr>
        <w:t>學生廣泛紮實之基礎學科訓練，提供社會發展所需之最新資訊專業技能，培養獨立思考及發揮創意能力。課程設計兼顧基礎硬體、軟體及系統應用，理論與實務並重，培育具備完整資訊專業技能之資訊人才。</w:t>
      </w:r>
    </w:p>
    <w:p w:rsidR="00BA0865" w:rsidRPr="00322495" w:rsidRDefault="006131C9" w:rsidP="00BA0865">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二</w:t>
      </w: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DE14A4" w:rsidRPr="00DE14A4"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ind w:firstLineChars="700" w:firstLine="1822"/>
              <w:rPr>
                <w:rFonts w:ascii="標楷體" w:eastAsia="標楷體" w:hAnsi="標楷體"/>
                <w:b/>
                <w:bCs/>
                <w:sz w:val="26"/>
                <w:szCs w:val="26"/>
              </w:rPr>
            </w:pPr>
            <w:r w:rsidRPr="00DE14A4">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
                <w:bCs/>
                <w:sz w:val="26"/>
                <w:szCs w:val="26"/>
              </w:rPr>
            </w:pPr>
            <w:r w:rsidRPr="00DE14A4">
              <w:rPr>
                <w:rFonts w:ascii="標楷體" w:eastAsia="標楷體" w:hAnsi="標楷體"/>
                <w:b/>
                <w:bCs/>
                <w:sz w:val="26"/>
                <w:szCs w:val="26"/>
              </w:rPr>
              <w:t>學分數合計</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eastAsia="標楷體" w:hint="eastAsia"/>
                <w:bCs/>
                <w:kern w:val="0"/>
              </w:rPr>
              <w:t>詳見通識教育中心課程綱要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28學分</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ascii="標楷體" w:eastAsia="標楷體" w:hAnsi="標楷體" w:cs="新細明體" w:hint="eastAsia"/>
              </w:rPr>
              <w:t>計算機概論、微積分</w:t>
            </w:r>
          </w:p>
        </w:tc>
        <w:tc>
          <w:tcPr>
            <w:tcW w:w="1276"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9</w:t>
            </w:r>
            <w:r w:rsidRPr="00DE14A4">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80</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學</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kern w:val="0"/>
              </w:rPr>
              <w:t>分</w:t>
            </w:r>
          </w:p>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22</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w:t>
            </w:r>
            <w:r w:rsidRPr="00DE14A4">
              <w:rPr>
                <w:rFonts w:ascii="標楷體" w:eastAsia="標楷體" w:hAnsi="標楷體" w:hint="eastAsia"/>
                <w:bCs/>
              </w:rPr>
              <w:t>2</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32"/>
        </w:trPr>
        <w:tc>
          <w:tcPr>
            <w:tcW w:w="1205"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修讀1個專業模組</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32"/>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5E3F2B" w:rsidRPr="003100A6" w:rsidRDefault="005E3F2B" w:rsidP="0056332D">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一、「超修」課程，包含：</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二、加修之課程、學程，惟學分數不得重複認列。</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20學分</w:t>
            </w:r>
          </w:p>
        </w:tc>
      </w:tr>
      <w:tr w:rsidR="005E3F2B" w:rsidRPr="003100A6"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128學分</w:t>
            </w:r>
          </w:p>
        </w:tc>
      </w:tr>
    </w:tbl>
    <w:p w:rsidR="008A063A" w:rsidRPr="00322495" w:rsidRDefault="008A063A" w:rsidP="00BA0865">
      <w:pPr>
        <w:ind w:left="182" w:hanging="182"/>
        <w:rPr>
          <w:rFonts w:ascii="標楷體" w:eastAsia="標楷體" w:hAnsi="標楷體"/>
          <w:bCs/>
          <w:sz w:val="28"/>
        </w:rPr>
      </w:pPr>
    </w:p>
    <w:p w:rsidR="004F364C" w:rsidRPr="00322495" w:rsidRDefault="004F364C" w:rsidP="00BA0865">
      <w:pPr>
        <w:ind w:left="182" w:hanging="182"/>
        <w:rPr>
          <w:rFonts w:ascii="標楷體" w:eastAsia="標楷體" w:hAnsi="標楷體"/>
          <w:bCs/>
          <w:sz w:val="28"/>
        </w:rPr>
      </w:pPr>
    </w:p>
    <w:p w:rsidR="00BA0865" w:rsidRPr="00322495" w:rsidRDefault="006131C9" w:rsidP="00BA0865">
      <w:pPr>
        <w:ind w:left="182" w:hanging="182"/>
        <w:rPr>
          <w:rFonts w:ascii="標楷體" w:eastAsia="標楷體" w:hAnsi="標楷體"/>
          <w:b/>
          <w:bCs/>
          <w:sz w:val="28"/>
        </w:rPr>
      </w:pPr>
      <w:r w:rsidRPr="00322495">
        <w:rPr>
          <w:rFonts w:ascii="標楷體" w:eastAsia="標楷體" w:hAnsi="標楷體" w:cs="新細明體" w:hint="eastAsia"/>
          <w:b/>
          <w:bCs/>
          <w:sz w:val="28"/>
        </w:rPr>
        <w:t>(三)</w:t>
      </w:r>
      <w:r w:rsidR="00BA0865" w:rsidRPr="00322495">
        <w:rPr>
          <w:rFonts w:ascii="標楷體" w:eastAsia="標楷體" w:hAnsi="標楷體" w:cs="新細明體" w:hint="eastAsia"/>
          <w:b/>
          <w:bCs/>
          <w:sz w:val="28"/>
        </w:rPr>
        <w:t>選課須知</w:t>
      </w:r>
    </w:p>
    <w:p w:rsidR="00BA0865" w:rsidRPr="00322495" w:rsidRDefault="00BA0865" w:rsidP="00BA0865">
      <w:pPr>
        <w:snapToGrid w:val="0"/>
        <w:ind w:leftChars="149" w:left="598" w:hangingChars="100" w:hanging="240"/>
        <w:rPr>
          <w:rFonts w:ascii="標楷體" w:eastAsia="標楷體" w:hAnsi="標楷體"/>
        </w:rPr>
      </w:pPr>
      <w:r w:rsidRPr="00322495">
        <w:rPr>
          <w:rFonts w:ascii="標楷體" w:eastAsia="標楷體" w:hAnsi="標楷體" w:hint="eastAsia"/>
        </w:rPr>
        <w:lastRenderedPageBreak/>
        <w:t>1.</w:t>
      </w:r>
      <w:r w:rsidRPr="00322495">
        <w:rPr>
          <w:rFonts w:ascii="標楷體" w:eastAsia="標楷體" w:hAnsi="標楷體" w:cs="新細明體" w:hint="eastAsia"/>
        </w:rPr>
        <w:t>本系畢業總學分為</w:t>
      </w:r>
      <w:r w:rsidRPr="00322495">
        <w:rPr>
          <w:rFonts w:ascii="標楷體" w:eastAsia="標楷體" w:hAnsi="標楷體"/>
        </w:rPr>
        <w:t>128</w:t>
      </w:r>
      <w:r w:rsidRPr="00322495">
        <w:rPr>
          <w:rFonts w:ascii="標楷體" w:eastAsia="標楷體" w:hAnsi="標楷體" w:cs="新細明體" w:hint="eastAsia"/>
        </w:rPr>
        <w:t>學分，學生應</w:t>
      </w:r>
      <w:r w:rsidRPr="00DE14A4">
        <w:rPr>
          <w:rFonts w:ascii="標楷體" w:eastAsia="標楷體" w:hAnsi="標楷體" w:cs="新細明體" w:hint="eastAsia"/>
        </w:rPr>
        <w:t>修習通識教育課程</w:t>
      </w:r>
      <w:r w:rsidRPr="00DE14A4">
        <w:rPr>
          <w:rFonts w:ascii="標楷體" w:eastAsia="標楷體" w:hAnsi="標楷體"/>
        </w:rPr>
        <w:t>28</w:t>
      </w:r>
      <w:r w:rsidR="005E3F2B" w:rsidRPr="00DE14A4">
        <w:rPr>
          <w:rFonts w:ascii="標楷體" w:eastAsia="標楷體" w:hAnsi="標楷體" w:cs="新細明體" w:hint="eastAsia"/>
        </w:rPr>
        <w:t>學分、院共同</w:t>
      </w:r>
      <w:r w:rsidRPr="00DE14A4">
        <w:rPr>
          <w:rFonts w:ascii="標楷體" w:eastAsia="標楷體" w:hAnsi="標楷體" w:cs="新細明體" w:hint="eastAsia"/>
        </w:rPr>
        <w:t>課程</w:t>
      </w:r>
      <w:r w:rsidRPr="00DE14A4">
        <w:rPr>
          <w:rFonts w:ascii="標楷體" w:eastAsia="標楷體" w:hAnsi="標楷體"/>
        </w:rPr>
        <w:t>9</w:t>
      </w:r>
      <w:r w:rsidRPr="00DE14A4">
        <w:rPr>
          <w:rFonts w:ascii="標楷體" w:eastAsia="標楷體" w:hAnsi="標楷體" w:cs="新細明體" w:hint="eastAsia"/>
        </w:rPr>
        <w:t>學分、系</w:t>
      </w:r>
      <w:r w:rsidRPr="00322495">
        <w:rPr>
          <w:rFonts w:ascii="標楷體" w:eastAsia="標楷體" w:hAnsi="標楷體" w:cs="新細明體" w:hint="eastAsia"/>
        </w:rPr>
        <w:t>專門課程</w:t>
      </w:r>
      <w:r w:rsidRPr="00322495">
        <w:rPr>
          <w:rFonts w:ascii="標楷體" w:eastAsia="標楷體" w:hAnsi="標楷體"/>
        </w:rPr>
        <w:t>7</w:t>
      </w:r>
      <w:r w:rsidR="00E2304E" w:rsidRPr="00322495">
        <w:rPr>
          <w:rFonts w:ascii="標楷體" w:eastAsia="標楷體" w:hAnsi="標楷體" w:cs="新細明體" w:hint="eastAsia"/>
        </w:rPr>
        <w:t>1</w:t>
      </w:r>
      <w:r w:rsidRPr="00322495">
        <w:rPr>
          <w:rFonts w:ascii="標楷體" w:eastAsia="標楷體" w:hAnsi="標楷體" w:cs="新細明體" w:hint="eastAsia"/>
        </w:rPr>
        <w:t>學分</w:t>
      </w:r>
      <w:r w:rsidR="003336D4" w:rsidRPr="00322495">
        <w:rPr>
          <w:rFonts w:ascii="標楷體" w:eastAsia="標楷體" w:hAnsi="標楷體" w:cs="新細明體" w:hint="eastAsia"/>
        </w:rPr>
        <w:t>，</w:t>
      </w:r>
      <w:r w:rsidRPr="00322495">
        <w:rPr>
          <w:rFonts w:ascii="標楷體" w:eastAsia="標楷體" w:hAnsi="標楷體" w:cs="新細明體" w:hint="eastAsia"/>
        </w:rPr>
        <w:t>及自由選修</w:t>
      </w:r>
      <w:r w:rsidR="00E2304E" w:rsidRPr="00322495">
        <w:rPr>
          <w:rFonts w:ascii="標楷體" w:eastAsia="標楷體" w:hAnsi="標楷體" w:cs="新細明體" w:hint="eastAsia"/>
        </w:rPr>
        <w:t>20</w:t>
      </w:r>
      <w:r w:rsidRPr="00322495">
        <w:rPr>
          <w:rFonts w:ascii="標楷體" w:eastAsia="標楷體" w:hAnsi="標楷體" w:cs="新細明體" w:hint="eastAsia"/>
        </w:rPr>
        <w:t>學分。</w:t>
      </w:r>
    </w:p>
    <w:p w:rsidR="00FB356B" w:rsidRPr="00322495" w:rsidRDefault="00BA0865" w:rsidP="004032E3">
      <w:pPr>
        <w:snapToGrid w:val="0"/>
        <w:ind w:leftChars="149" w:left="598" w:hangingChars="100" w:hanging="240"/>
        <w:rPr>
          <w:rFonts w:ascii="標楷體" w:eastAsia="標楷體" w:hAnsi="標楷體" w:cs="新細明體"/>
        </w:rPr>
      </w:pPr>
      <w:r w:rsidRPr="00322495">
        <w:rPr>
          <w:rFonts w:ascii="標楷體" w:eastAsia="標楷體" w:hAnsi="標楷體" w:hint="eastAsia"/>
        </w:rPr>
        <w:t>2.</w:t>
      </w:r>
      <w:r w:rsidRPr="00322495">
        <w:rPr>
          <w:rFonts w:ascii="標楷體" w:eastAsia="標楷體" w:hAnsi="標楷體" w:cs="新細明體" w:hint="eastAsia"/>
        </w:rPr>
        <w:t>本系專門課程</w:t>
      </w:r>
      <w:r w:rsidR="00E2304E" w:rsidRPr="00322495">
        <w:rPr>
          <w:rFonts w:ascii="標楷體" w:eastAsia="標楷體" w:hAnsi="標楷體" w:cs="新細明體" w:hint="eastAsia"/>
        </w:rPr>
        <w:t>規劃為「基礎模組」、「核心模組」和三個專業模組分別為「</w:t>
      </w:r>
      <w:r w:rsidR="008D6588" w:rsidRPr="00322495">
        <w:rPr>
          <w:rFonts w:ascii="標楷體" w:eastAsia="標楷體" w:hAnsi="標楷體" w:cs="新細明體" w:hint="eastAsia"/>
        </w:rPr>
        <w:t>軟體設計與應用模組</w:t>
      </w:r>
      <w:r w:rsidR="00E2304E" w:rsidRPr="00322495">
        <w:rPr>
          <w:rFonts w:ascii="標楷體" w:eastAsia="標楷體" w:hAnsi="標楷體" w:cs="新細明體" w:hint="eastAsia"/>
        </w:rPr>
        <w:t>」</w:t>
      </w:r>
      <w:r w:rsidR="00514ACD" w:rsidRPr="00322495">
        <w:rPr>
          <w:rFonts w:ascii="標楷體" w:eastAsia="標楷體" w:hAnsi="標楷體" w:cs="新細明體" w:hint="eastAsia"/>
        </w:rPr>
        <w:t>、「嵌入式系統與應用」和「網路通訊與應用」，</w:t>
      </w:r>
      <w:r w:rsidR="00A23F30" w:rsidRPr="00322495">
        <w:rPr>
          <w:rFonts w:ascii="標楷體" w:eastAsia="標楷體" w:hAnsi="標楷體" w:cs="新細明體" w:hint="eastAsia"/>
        </w:rPr>
        <w:t>學生</w:t>
      </w:r>
      <w:r w:rsidR="00320792" w:rsidRPr="00322495">
        <w:rPr>
          <w:rFonts w:ascii="標楷體" w:eastAsia="標楷體" w:hAnsi="標楷體" w:cs="新細明體" w:hint="eastAsia"/>
        </w:rPr>
        <w:t>必</w:t>
      </w:r>
      <w:r w:rsidR="00A23F30" w:rsidRPr="00322495">
        <w:rPr>
          <w:rFonts w:ascii="標楷體" w:eastAsia="標楷體" w:hAnsi="標楷體" w:cs="新細明體" w:hint="eastAsia"/>
        </w:rPr>
        <w:t>須</w:t>
      </w:r>
      <w:r w:rsidR="00320792" w:rsidRPr="00322495">
        <w:rPr>
          <w:rFonts w:ascii="標楷體" w:eastAsia="標楷體" w:hAnsi="標楷體" w:cs="新細明體" w:hint="eastAsia"/>
        </w:rPr>
        <w:t>修畢</w:t>
      </w:r>
      <w:r w:rsidR="00A23F30" w:rsidRPr="00322495">
        <w:rPr>
          <w:rFonts w:ascii="標楷體" w:eastAsia="標楷體" w:hAnsi="標楷體" w:cs="新細明體" w:hint="eastAsia"/>
        </w:rPr>
        <w:t>「基礎模組」、「核心模組」及一個專業模組(或全體專業模組平均學分數)。</w:t>
      </w:r>
      <w:r w:rsidR="00320792" w:rsidRPr="00322495">
        <w:rPr>
          <w:rFonts w:ascii="標楷體" w:eastAsia="標楷體" w:hAnsi="標楷體" w:cs="新細明體" w:hint="eastAsia"/>
        </w:rPr>
        <w:t>成為主修</w:t>
      </w:r>
      <w:r w:rsidR="00A23F30" w:rsidRPr="00322495">
        <w:rPr>
          <w:rFonts w:ascii="標楷體" w:eastAsia="標楷體" w:hAnsi="標楷體" w:cs="新細明體" w:hint="eastAsia"/>
        </w:rPr>
        <w:t>專業模組</w:t>
      </w:r>
      <w:r w:rsidR="00320792" w:rsidRPr="00322495">
        <w:rPr>
          <w:rFonts w:ascii="標楷體" w:eastAsia="標楷體" w:hAnsi="標楷體" w:cs="新細明體" w:hint="eastAsia"/>
        </w:rPr>
        <w:t>須完成該模組之規定</w:t>
      </w:r>
      <w:r w:rsidR="00A23F30" w:rsidRPr="00322495">
        <w:rPr>
          <w:rFonts w:ascii="標楷體" w:eastAsia="標楷體" w:hAnsi="標楷體" w:cs="新細明體" w:hint="eastAsia"/>
        </w:rPr>
        <w:t>。</w:t>
      </w:r>
    </w:p>
    <w:p w:rsidR="00BA0865" w:rsidRPr="00322495" w:rsidRDefault="004032E3" w:rsidP="00BA0865">
      <w:pPr>
        <w:snapToGrid w:val="0"/>
        <w:spacing w:afterLines="30" w:after="108"/>
        <w:ind w:left="357"/>
        <w:rPr>
          <w:rFonts w:ascii="標楷體" w:eastAsia="標楷體" w:hAnsi="標楷體"/>
        </w:rPr>
      </w:pPr>
      <w:r w:rsidRPr="00322495">
        <w:rPr>
          <w:rFonts w:ascii="標楷體" w:eastAsia="標楷體" w:hAnsi="標楷體" w:hint="eastAsia"/>
        </w:rPr>
        <w:t>3</w:t>
      </w:r>
      <w:r w:rsidR="00BA0865" w:rsidRPr="00322495">
        <w:rPr>
          <w:rFonts w:ascii="標楷體" w:eastAsia="標楷體" w:hAnsi="標楷體" w:hint="eastAsia"/>
        </w:rPr>
        <w:t>.</w:t>
      </w:r>
      <w:r w:rsidR="00BA0865" w:rsidRPr="00322495">
        <w:rPr>
          <w:rFonts w:ascii="標楷體" w:eastAsia="標楷體" w:hAnsi="標楷體" w:cs="新細明體" w:hint="eastAsia"/>
        </w:rPr>
        <w:t>擋修科目表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E632FF" w:rsidRPr="00322495" w:rsidTr="005E3F2B">
        <w:trPr>
          <w:cantSplit/>
        </w:trPr>
        <w:tc>
          <w:tcPr>
            <w:tcW w:w="4500" w:type="dxa"/>
            <w:gridSpan w:val="2"/>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先修科目</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擋修科目</w:t>
            </w:r>
          </w:p>
        </w:tc>
        <w:tc>
          <w:tcPr>
            <w:tcW w:w="2317" w:type="dxa"/>
            <w:vMerge w:val="restart"/>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cs="新細明體" w:hint="eastAsia"/>
                <w:bCs/>
              </w:rPr>
              <w:t>備註</w:t>
            </w:r>
          </w:p>
        </w:tc>
      </w:tr>
      <w:tr w:rsidR="00E632FF" w:rsidRPr="00322495" w:rsidTr="005E3F2B">
        <w:trPr>
          <w:cantSplit/>
        </w:trPr>
        <w:tc>
          <w:tcPr>
            <w:tcW w:w="252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198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分數（學期成績）</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2317" w:type="dxa"/>
            <w:vMerge/>
            <w:vAlign w:val="center"/>
          </w:tcPr>
          <w:p w:rsidR="00BA0865" w:rsidRPr="00322495" w:rsidRDefault="00BA0865" w:rsidP="00BA0865">
            <w:pPr>
              <w:widowControl/>
              <w:rPr>
                <w:rFonts w:ascii="標楷體" w:eastAsia="標楷體" w:hAnsi="標楷體"/>
                <w:bCs/>
              </w:rPr>
            </w:pPr>
          </w:p>
        </w:tc>
      </w:tr>
      <w:tr w:rsidR="00E632FF" w:rsidRPr="00322495" w:rsidTr="005E3F2B">
        <w:trPr>
          <w:trHeight w:val="315"/>
        </w:trPr>
        <w:tc>
          <w:tcPr>
            <w:tcW w:w="2520" w:type="dxa"/>
            <w:vAlign w:val="center"/>
          </w:tcPr>
          <w:p w:rsidR="00BA0865" w:rsidRPr="009E52AB" w:rsidRDefault="00BA0865" w:rsidP="009D7819">
            <w:pPr>
              <w:rPr>
                <w:rFonts w:ascii="標楷體" w:eastAsia="標楷體" w:hAnsi="標楷體"/>
                <w:b/>
                <w:bCs/>
              </w:rPr>
            </w:pPr>
            <w:r w:rsidRPr="009E52AB">
              <w:rPr>
                <w:rFonts w:ascii="標楷體" w:eastAsia="標楷體" w:hAnsi="標楷體" w:cs="新細明體" w:hint="eastAsia"/>
                <w:b/>
                <w:bCs/>
              </w:rPr>
              <w:t>程式設計</w:t>
            </w:r>
            <w:r w:rsidR="0067515B" w:rsidRPr="009E52AB">
              <w:rPr>
                <w:rFonts w:ascii="標楷體" w:eastAsia="標楷體" w:hAnsi="標楷體" w:cs="新細明體" w:hint="eastAsia"/>
                <w:b/>
                <w:bCs/>
              </w:rPr>
              <w:t>(一)</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r w:rsidR="00E632FF" w:rsidRPr="00322495" w:rsidTr="005E3F2B">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bl>
    <w:p w:rsidR="00BA0865" w:rsidRPr="00322495" w:rsidRDefault="006131C9" w:rsidP="006131C9">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(四)</w:t>
      </w:r>
      <w:r w:rsidR="005E3F2B" w:rsidRPr="005E3F2B">
        <w:rPr>
          <w:rFonts w:ascii="標楷體" w:eastAsia="標楷體" w:hAnsi="標楷體" w:cs="新細明體" w:hint="eastAsia"/>
          <w:b/>
          <w:bCs/>
          <w:sz w:val="28"/>
        </w:rPr>
        <w:t xml:space="preserve"> </w:t>
      </w:r>
      <w:r w:rsidR="005E3F2B" w:rsidRPr="00E8565C">
        <w:rPr>
          <w:rFonts w:ascii="標楷體" w:eastAsia="標楷體" w:hAnsi="標楷體" w:cs="新細明體" w:hint="eastAsia"/>
          <w:b/>
          <w:bCs/>
          <w:sz w:val="28"/>
        </w:rPr>
        <w:t>院共同課程</w:t>
      </w:r>
      <w:r w:rsidR="005E3F2B">
        <w:rPr>
          <w:rFonts w:ascii="標楷體" w:eastAsia="標楷體" w:hAnsi="標楷體" w:cs="新細明體" w:hint="eastAsia"/>
          <w:b/>
          <w:bCs/>
          <w:sz w:val="28"/>
        </w:rPr>
        <w:t>及</w:t>
      </w:r>
      <w:r w:rsidR="005E3F2B" w:rsidRPr="003100A6">
        <w:rPr>
          <w:rFonts w:ascii="標楷體" w:eastAsia="標楷體" w:hAnsi="標楷體" w:cs="新細明體" w:hint="eastAsia"/>
          <w:b/>
          <w:bCs/>
          <w:sz w:val="28"/>
        </w:rPr>
        <w:t>模組課程</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737"/>
        <w:gridCol w:w="912"/>
      </w:tblGrid>
      <w:tr w:rsidR="00E632FF" w:rsidRPr="005E3F2B" w:rsidTr="00395E6D">
        <w:trPr>
          <w:trHeight w:val="807"/>
          <w:tblHeader/>
          <w:jc w:val="center"/>
        </w:trPr>
        <w:tc>
          <w:tcPr>
            <w:tcW w:w="417"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類別</w:t>
            </w:r>
          </w:p>
        </w:tc>
        <w:tc>
          <w:tcPr>
            <w:tcW w:w="421"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分</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數</w:t>
            </w:r>
          </w:p>
        </w:tc>
        <w:tc>
          <w:tcPr>
            <w:tcW w:w="2548"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科目中文名稱</w:t>
            </w:r>
          </w:p>
        </w:tc>
        <w:tc>
          <w:tcPr>
            <w:tcW w:w="16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科目代碼</w:t>
            </w:r>
          </w:p>
        </w:tc>
        <w:tc>
          <w:tcPr>
            <w:tcW w:w="365"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必</w:t>
            </w:r>
          </w:p>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修</w:t>
            </w:r>
          </w:p>
        </w:tc>
        <w:tc>
          <w:tcPr>
            <w:tcW w:w="364"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學</w:t>
            </w:r>
          </w:p>
          <w:p w:rsidR="00FB21EC" w:rsidRPr="005E3F2B" w:rsidRDefault="00FB21EC" w:rsidP="0022486A">
            <w:pPr>
              <w:jc w:val="center"/>
              <w:rPr>
                <w:rFonts w:eastAsia="標楷體"/>
                <w:b/>
                <w:sz w:val="22"/>
                <w:szCs w:val="22"/>
              </w:rPr>
            </w:pPr>
            <w:r w:rsidRPr="005E3F2B">
              <w:rPr>
                <w:rFonts w:eastAsia="標楷體"/>
                <w:b/>
                <w:sz w:val="22"/>
                <w:szCs w:val="22"/>
              </w:rPr>
              <w:t>分</w:t>
            </w:r>
          </w:p>
        </w:tc>
        <w:tc>
          <w:tcPr>
            <w:tcW w:w="3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時</w:t>
            </w:r>
          </w:p>
          <w:p w:rsidR="00FB21EC" w:rsidRPr="005E3F2B" w:rsidRDefault="00FB21EC" w:rsidP="0022486A">
            <w:pPr>
              <w:jc w:val="center"/>
              <w:rPr>
                <w:rFonts w:eastAsia="標楷體"/>
                <w:b/>
                <w:sz w:val="22"/>
                <w:szCs w:val="22"/>
              </w:rPr>
            </w:pPr>
            <w:r w:rsidRPr="005E3F2B">
              <w:rPr>
                <w:rFonts w:eastAsia="標楷體"/>
                <w:b/>
                <w:sz w:val="22"/>
                <w:szCs w:val="22"/>
              </w:rPr>
              <w:t>數</w:t>
            </w:r>
          </w:p>
        </w:tc>
        <w:tc>
          <w:tcPr>
            <w:tcW w:w="546"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開課</w:t>
            </w:r>
          </w:p>
          <w:p w:rsidR="00FB21EC" w:rsidRPr="005E3F2B" w:rsidRDefault="00FB21EC" w:rsidP="0022486A">
            <w:pPr>
              <w:jc w:val="center"/>
              <w:rPr>
                <w:rFonts w:eastAsia="標楷體"/>
                <w:b/>
                <w:sz w:val="22"/>
                <w:szCs w:val="22"/>
              </w:rPr>
            </w:pPr>
            <w:r w:rsidRPr="005E3F2B">
              <w:rPr>
                <w:rFonts w:eastAsia="標楷體"/>
                <w:b/>
                <w:sz w:val="22"/>
                <w:szCs w:val="22"/>
              </w:rPr>
              <w:t>學期</w:t>
            </w:r>
          </w:p>
        </w:tc>
        <w:tc>
          <w:tcPr>
            <w:tcW w:w="2737" w:type="dxa"/>
            <w:vAlign w:val="center"/>
          </w:tcPr>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科目英文名稱</w:t>
            </w:r>
          </w:p>
        </w:tc>
        <w:tc>
          <w:tcPr>
            <w:tcW w:w="912"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備</w:t>
            </w:r>
            <w:r w:rsidRPr="005E3F2B">
              <w:rPr>
                <w:rFonts w:eastAsia="標楷體"/>
                <w:b/>
                <w:sz w:val="22"/>
                <w:szCs w:val="22"/>
              </w:rPr>
              <w:t xml:space="preserve"> </w:t>
            </w:r>
            <w:r w:rsidRPr="005E3F2B">
              <w:rPr>
                <w:rFonts w:eastAsia="標楷體"/>
                <w:b/>
                <w:sz w:val="22"/>
                <w:szCs w:val="22"/>
              </w:rPr>
              <w:t>註</w:t>
            </w:r>
          </w:p>
        </w:tc>
      </w:tr>
      <w:tr w:rsidR="00C00453" w:rsidRPr="005E3F2B" w:rsidTr="00395E6D">
        <w:trPr>
          <w:trHeight w:val="448"/>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院</w:t>
            </w:r>
          </w:p>
          <w:p w:rsidR="00C00453" w:rsidRPr="005E3F2B" w:rsidRDefault="00C00453" w:rsidP="00C00453">
            <w:pPr>
              <w:snapToGrid w:val="0"/>
              <w:jc w:val="center"/>
              <w:rPr>
                <w:rFonts w:eastAsia="標楷體"/>
                <w:b/>
                <w:sz w:val="22"/>
                <w:szCs w:val="22"/>
              </w:rPr>
            </w:pPr>
            <w:r w:rsidRPr="005E3F2B">
              <w:rPr>
                <w:rFonts w:eastAsia="標楷體"/>
                <w:b/>
                <w:sz w:val="22"/>
                <w:szCs w:val="22"/>
              </w:rPr>
              <w:t>共同</w:t>
            </w:r>
          </w:p>
          <w:p w:rsidR="00C00453" w:rsidRPr="005E3F2B" w:rsidRDefault="00C00453" w:rsidP="00C00453">
            <w:pPr>
              <w:snapToGrid w:val="0"/>
              <w:jc w:val="center"/>
              <w:rPr>
                <w:rFonts w:eastAsia="標楷體"/>
                <w:b/>
                <w:sz w:val="22"/>
                <w:szCs w:val="22"/>
              </w:rPr>
            </w:pPr>
            <w:r w:rsidRPr="005E3F2B">
              <w:rPr>
                <w:rFonts w:eastAsia="標楷體"/>
                <w:b/>
                <w:sz w:val="22"/>
                <w:szCs w:val="22"/>
              </w:rPr>
              <w:t>課</w:t>
            </w:r>
          </w:p>
          <w:p w:rsidR="00C00453" w:rsidRPr="005E3F2B" w:rsidRDefault="00C00453" w:rsidP="00C00453">
            <w:pPr>
              <w:snapToGrid w:val="0"/>
              <w:jc w:val="center"/>
              <w:rPr>
                <w:rFonts w:eastAsia="標楷體"/>
                <w:b/>
                <w:sz w:val="22"/>
                <w:szCs w:val="22"/>
              </w:rPr>
            </w:pPr>
            <w:r w:rsidRPr="005E3F2B">
              <w:rPr>
                <w:rFonts w:eastAsia="標楷體"/>
                <w:b/>
                <w:sz w:val="22"/>
                <w:szCs w:val="22"/>
              </w:rPr>
              <w:t>程</w:t>
            </w:r>
          </w:p>
        </w:tc>
        <w:tc>
          <w:tcPr>
            <w:tcW w:w="421"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p>
          <w:p w:rsidR="00C00453" w:rsidRPr="005E3F2B" w:rsidRDefault="00C00453" w:rsidP="00C00453">
            <w:pPr>
              <w:snapToGrid w:val="0"/>
              <w:jc w:val="center"/>
              <w:rPr>
                <w:rFonts w:eastAsia="標楷體"/>
                <w:b/>
                <w:sz w:val="22"/>
                <w:szCs w:val="22"/>
              </w:rPr>
            </w:pPr>
            <w:r w:rsidRPr="005E3F2B">
              <w:rPr>
                <w:rFonts w:eastAsia="標楷體"/>
                <w:b/>
                <w:sz w:val="22"/>
                <w:szCs w:val="22"/>
              </w:rPr>
              <w:t>9</w:t>
            </w:r>
          </w:p>
          <w:p w:rsidR="00C00453" w:rsidRPr="005E3F2B" w:rsidRDefault="00C00453" w:rsidP="00C00453">
            <w:pPr>
              <w:snapToGrid w:val="0"/>
              <w:jc w:val="center"/>
              <w:rPr>
                <w:rFonts w:eastAsia="標楷體"/>
                <w:b/>
                <w:sz w:val="22"/>
                <w:szCs w:val="22"/>
              </w:rPr>
            </w:pPr>
            <w:r w:rsidRPr="005E3F2B">
              <w:rPr>
                <w:rFonts w:eastAsia="標楷體"/>
                <w:b/>
                <w:sz w:val="22"/>
                <w:szCs w:val="22"/>
              </w:rPr>
              <w:t>學分</w:t>
            </w:r>
          </w:p>
        </w:tc>
        <w:tc>
          <w:tcPr>
            <w:tcW w:w="2548" w:type="dxa"/>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微積分</w:t>
            </w:r>
            <w:r w:rsidRPr="005E3F2B">
              <w:rPr>
                <w:rFonts w:eastAsia="標楷體"/>
                <w:sz w:val="22"/>
                <w:szCs w:val="22"/>
              </w:rPr>
              <w:t>(</w:t>
            </w:r>
            <w:r w:rsidRPr="005E3F2B">
              <w:rPr>
                <w:rFonts w:eastAsia="標楷體"/>
                <w:sz w:val="22"/>
                <w:szCs w:val="22"/>
              </w:rPr>
              <w:t>一</w:t>
            </w:r>
            <w:r w:rsidRPr="005E3F2B">
              <w:rPr>
                <w:rFonts w:eastAsia="標楷體"/>
                <w:sz w:val="22"/>
                <w:szCs w:val="22"/>
              </w:rPr>
              <w:t>)</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SEC11C00A006</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pStyle w:val="Web"/>
              <w:widowControl w:val="0"/>
              <w:spacing w:before="0" w:beforeAutospacing="0" w:after="0" w:afterAutospacing="0"/>
              <w:jc w:val="center"/>
              <w:rPr>
                <w:rFonts w:ascii="Times New Roman" w:eastAsia="標楷體"/>
                <w:kern w:val="2"/>
                <w:sz w:val="22"/>
                <w:szCs w:val="22"/>
              </w:rPr>
            </w:pPr>
            <w:r w:rsidRPr="005E3F2B">
              <w:rPr>
                <w:rFonts w:ascii="Times New Roman" w:eastAsia="標楷體"/>
                <w:kern w:val="2"/>
                <w:sz w:val="22"/>
                <w:szCs w:val="22"/>
              </w:rPr>
              <w:t>一上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Calculus(I)</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4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vAlign w:val="center"/>
          </w:tcPr>
          <w:p w:rsidR="00C00453" w:rsidRPr="005E3F2B" w:rsidRDefault="00C00453" w:rsidP="00C00453">
            <w:pPr>
              <w:snapToGrid w:val="0"/>
              <w:jc w:val="center"/>
              <w:rPr>
                <w:rFonts w:eastAsia="標楷體"/>
                <w:b/>
                <w:sz w:val="22"/>
                <w:szCs w:val="22"/>
              </w:rPr>
            </w:pPr>
          </w:p>
        </w:tc>
        <w:tc>
          <w:tcPr>
            <w:tcW w:w="2548" w:type="dxa"/>
            <w:vAlign w:val="center"/>
          </w:tcPr>
          <w:p w:rsidR="00C00453" w:rsidRPr="005E3F2B" w:rsidRDefault="00734F8A" w:rsidP="00C00453">
            <w:pPr>
              <w:snapToGrid w:val="0"/>
              <w:jc w:val="both"/>
              <w:rPr>
                <w:rFonts w:eastAsia="標楷體"/>
                <w:sz w:val="22"/>
                <w:szCs w:val="22"/>
              </w:rPr>
            </w:pPr>
            <w:r w:rsidRPr="00734F8A">
              <w:rPr>
                <w:rFonts w:eastAsia="標楷體" w:hint="eastAsia"/>
                <w:sz w:val="22"/>
                <w:szCs w:val="22"/>
              </w:rPr>
              <w:t>微</w:t>
            </w:r>
            <w:r w:rsidR="00C00453" w:rsidRPr="005E3F2B">
              <w:rPr>
                <w:rFonts w:eastAsia="標楷體"/>
                <w:sz w:val="22"/>
                <w:szCs w:val="22"/>
              </w:rPr>
              <w:t>積分</w:t>
            </w:r>
            <w:r w:rsidR="00C00453" w:rsidRPr="005E3F2B">
              <w:rPr>
                <w:rFonts w:eastAsia="標楷體"/>
                <w:sz w:val="22"/>
                <w:szCs w:val="22"/>
              </w:rPr>
              <w:t>(</w:t>
            </w:r>
            <w:r w:rsidR="00C00453" w:rsidRPr="005E3F2B">
              <w:rPr>
                <w:rFonts w:eastAsia="標楷體"/>
                <w:sz w:val="22"/>
                <w:szCs w:val="22"/>
              </w:rPr>
              <w:t>二</w:t>
            </w:r>
            <w:r w:rsidR="00C00453" w:rsidRPr="005E3F2B">
              <w:rPr>
                <w:rFonts w:eastAsia="標楷體"/>
                <w:sz w:val="22"/>
                <w:szCs w:val="22"/>
              </w:rPr>
              <w:t>)</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SEC11C00A007</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Calculus(II)</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434"/>
          <w:jc w:val="center"/>
        </w:trPr>
        <w:tc>
          <w:tcPr>
            <w:tcW w:w="417" w:type="dxa"/>
            <w:vMerge/>
            <w:vAlign w:val="center"/>
          </w:tcPr>
          <w:p w:rsidR="00C00453" w:rsidRPr="005E3F2B" w:rsidRDefault="00C00453" w:rsidP="00C00453">
            <w:pPr>
              <w:snapToGrid w:val="0"/>
              <w:rPr>
                <w:rFonts w:eastAsia="標楷體"/>
                <w:b/>
                <w:sz w:val="22"/>
                <w:szCs w:val="22"/>
              </w:rPr>
            </w:pPr>
          </w:p>
        </w:tc>
        <w:tc>
          <w:tcPr>
            <w:tcW w:w="421" w:type="dxa"/>
            <w:vMerge/>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343E46" w:rsidRDefault="00C00453" w:rsidP="00C00453">
            <w:pPr>
              <w:snapToGrid w:val="0"/>
              <w:jc w:val="both"/>
              <w:rPr>
                <w:rFonts w:eastAsia="標楷體"/>
                <w:b/>
                <w:color w:val="000000" w:themeColor="text1"/>
                <w:sz w:val="22"/>
                <w:szCs w:val="22"/>
              </w:rPr>
            </w:pPr>
            <w:r w:rsidRPr="00343E46">
              <w:rPr>
                <w:rFonts w:eastAsia="標楷體"/>
                <w:b/>
                <w:color w:val="000000" w:themeColor="text1"/>
                <w:sz w:val="22"/>
                <w:szCs w:val="22"/>
              </w:rPr>
              <w:t>程式設計</w:t>
            </w:r>
            <w:r w:rsidR="0067515B" w:rsidRPr="00343E46">
              <w:rPr>
                <w:rFonts w:eastAsia="標楷體" w:hint="eastAsia"/>
                <w:b/>
                <w:color w:val="000000" w:themeColor="text1"/>
                <w:sz w:val="22"/>
                <w:szCs w:val="22"/>
              </w:rPr>
              <w:t>(</w:t>
            </w:r>
            <w:r w:rsidR="0067515B" w:rsidRPr="00343E46">
              <w:rPr>
                <w:rFonts w:eastAsia="標楷體" w:hint="eastAsia"/>
                <w:b/>
                <w:color w:val="000000" w:themeColor="text1"/>
                <w:sz w:val="22"/>
                <w:szCs w:val="22"/>
              </w:rPr>
              <w:t>一</w:t>
            </w:r>
            <w:r w:rsidR="0067515B" w:rsidRPr="00343E46">
              <w:rPr>
                <w:rFonts w:eastAsia="標楷體" w:hint="eastAsia"/>
                <w:b/>
                <w:color w:val="000000" w:themeColor="text1"/>
                <w:sz w:val="22"/>
                <w:szCs w:val="22"/>
              </w:rPr>
              <w:t>)</w:t>
            </w:r>
          </w:p>
        </w:tc>
        <w:tc>
          <w:tcPr>
            <w:tcW w:w="1661" w:type="dxa"/>
            <w:vAlign w:val="center"/>
          </w:tcPr>
          <w:p w:rsidR="00C00453" w:rsidRPr="00343E46" w:rsidRDefault="00C00453" w:rsidP="00C00453">
            <w:pPr>
              <w:snapToGrid w:val="0"/>
              <w:jc w:val="center"/>
              <w:rPr>
                <w:rFonts w:eastAsia="標楷體"/>
                <w:b/>
                <w:color w:val="000000" w:themeColor="text1"/>
                <w:sz w:val="22"/>
                <w:szCs w:val="22"/>
              </w:rPr>
            </w:pPr>
            <w:r w:rsidRPr="00343E46">
              <w:rPr>
                <w:rFonts w:eastAsia="標楷體"/>
                <w:b/>
                <w:color w:val="000000" w:themeColor="text1"/>
                <w:sz w:val="22"/>
                <w:szCs w:val="22"/>
              </w:rPr>
              <w:t>SIE11C00A0</w:t>
            </w:r>
            <w:r w:rsidR="00396B1E" w:rsidRPr="00343E46">
              <w:rPr>
                <w:rFonts w:eastAsia="標楷體" w:hint="eastAsia"/>
                <w:b/>
                <w:color w:val="000000" w:themeColor="text1"/>
                <w:sz w:val="22"/>
                <w:szCs w:val="22"/>
              </w:rPr>
              <w:t>11</w:t>
            </w:r>
          </w:p>
        </w:tc>
        <w:tc>
          <w:tcPr>
            <w:tcW w:w="365"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必</w:t>
            </w:r>
          </w:p>
        </w:tc>
        <w:tc>
          <w:tcPr>
            <w:tcW w:w="364"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3</w:t>
            </w:r>
          </w:p>
        </w:tc>
        <w:tc>
          <w:tcPr>
            <w:tcW w:w="361"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3</w:t>
            </w:r>
          </w:p>
        </w:tc>
        <w:tc>
          <w:tcPr>
            <w:tcW w:w="546"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一上</w:t>
            </w:r>
          </w:p>
        </w:tc>
        <w:tc>
          <w:tcPr>
            <w:tcW w:w="2737" w:type="dxa"/>
            <w:vAlign w:val="center"/>
          </w:tcPr>
          <w:p w:rsidR="00C00453" w:rsidRPr="00343E46" w:rsidRDefault="00C00453" w:rsidP="00C00453">
            <w:pPr>
              <w:snapToGrid w:val="0"/>
              <w:rPr>
                <w:rFonts w:eastAsia="標楷體"/>
                <w:b/>
                <w:color w:val="000000" w:themeColor="text1"/>
                <w:sz w:val="22"/>
                <w:szCs w:val="22"/>
              </w:rPr>
            </w:pPr>
            <w:r w:rsidRPr="00343E46">
              <w:rPr>
                <w:rFonts w:eastAsia="標楷體"/>
                <w:b/>
                <w:color w:val="000000" w:themeColor="text1"/>
                <w:sz w:val="22"/>
                <w:szCs w:val="22"/>
              </w:rPr>
              <w:t>Computer Programming</w:t>
            </w:r>
            <w:r w:rsidR="00447E54" w:rsidRPr="00343E46">
              <w:rPr>
                <w:rFonts w:eastAsia="標楷體" w:hint="eastAsia"/>
                <w:b/>
                <w:color w:val="000000" w:themeColor="text1"/>
                <w:sz w:val="22"/>
                <w:szCs w:val="22"/>
              </w:rPr>
              <w:t>(</w:t>
            </w:r>
            <w:r w:rsidR="00447E54" w:rsidRPr="00343E46">
              <w:rPr>
                <w:rFonts w:eastAsia="標楷體"/>
                <w:b/>
                <w:color w:val="000000" w:themeColor="text1"/>
                <w:sz w:val="22"/>
                <w:szCs w:val="22"/>
              </w:rPr>
              <w:t>I</w:t>
            </w:r>
            <w:r w:rsidR="00447E54" w:rsidRPr="00343E46">
              <w:rPr>
                <w:rFonts w:eastAsia="標楷體" w:hint="eastAsia"/>
                <w:b/>
                <w:color w:val="000000" w:themeColor="text1"/>
                <w:sz w:val="22"/>
                <w:szCs w:val="22"/>
              </w:rPr>
              <w:t>)</w:t>
            </w:r>
          </w:p>
        </w:tc>
        <w:tc>
          <w:tcPr>
            <w:tcW w:w="912" w:type="dxa"/>
            <w:vAlign w:val="center"/>
          </w:tcPr>
          <w:p w:rsidR="00C00453" w:rsidRPr="00EC61D1" w:rsidRDefault="00C00453" w:rsidP="00C00453">
            <w:pPr>
              <w:snapToGrid w:val="0"/>
              <w:rPr>
                <w:rFonts w:eastAsia="標楷體"/>
                <w:color w:val="FF0000"/>
                <w:sz w:val="22"/>
                <w:szCs w:val="22"/>
              </w:rPr>
            </w:pPr>
          </w:p>
        </w:tc>
      </w:tr>
      <w:tr w:rsidR="00C00453" w:rsidRPr="005E3F2B" w:rsidTr="00395E6D">
        <w:trPr>
          <w:trHeight w:val="50"/>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基礎模組</w:t>
            </w:r>
            <w:r w:rsidRPr="005E3F2B">
              <w:rPr>
                <w:rFonts w:eastAsia="標楷體"/>
                <w:b/>
                <w:sz w:val="22"/>
                <w:szCs w:val="22"/>
              </w:rPr>
              <w:t>25</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p>
          <w:p w:rsidR="00C00453" w:rsidRPr="005E3F2B" w:rsidRDefault="00C00453" w:rsidP="00C00453">
            <w:pPr>
              <w:snapToGrid w:val="0"/>
              <w:jc w:val="center"/>
              <w:rPr>
                <w:rFonts w:eastAsia="標楷體"/>
                <w:b/>
                <w:sz w:val="22"/>
                <w:szCs w:val="22"/>
              </w:rPr>
            </w:pPr>
            <w:r w:rsidRPr="005E3F2B">
              <w:rPr>
                <w:rFonts w:eastAsia="標楷體"/>
                <w:b/>
                <w:sz w:val="22"/>
                <w:szCs w:val="22"/>
              </w:rPr>
              <w:t>25</w:t>
            </w:r>
          </w:p>
          <w:p w:rsidR="00C00453" w:rsidRPr="005E3F2B" w:rsidRDefault="00C00453" w:rsidP="00C00453">
            <w:pPr>
              <w:snapToGrid w:val="0"/>
              <w:jc w:val="center"/>
              <w:rPr>
                <w:rFonts w:eastAsia="標楷體"/>
                <w:b/>
                <w:sz w:val="22"/>
                <w:szCs w:val="22"/>
              </w:rPr>
            </w:pPr>
            <w:r w:rsidRPr="005E3F2B">
              <w:rPr>
                <w:rFonts w:eastAsia="標楷體"/>
                <w:b/>
                <w:sz w:val="22"/>
                <w:szCs w:val="22"/>
              </w:rPr>
              <w:t>學</w:t>
            </w:r>
          </w:p>
          <w:p w:rsidR="00C00453" w:rsidRPr="005E3F2B" w:rsidRDefault="00C00453" w:rsidP="00C00453">
            <w:pPr>
              <w:snapToGrid w:val="0"/>
              <w:jc w:val="center"/>
              <w:rPr>
                <w:rFonts w:eastAsia="標楷體"/>
                <w:b/>
                <w:sz w:val="22"/>
                <w:szCs w:val="22"/>
              </w:rPr>
            </w:pPr>
            <w:r w:rsidRPr="005E3F2B">
              <w:rPr>
                <w:rFonts w:eastAsia="標楷體"/>
                <w:b/>
                <w:sz w:val="22"/>
                <w:szCs w:val="22"/>
              </w:rPr>
              <w:t>分</w:t>
            </w:r>
          </w:p>
        </w:tc>
        <w:tc>
          <w:tcPr>
            <w:tcW w:w="2548" w:type="dxa"/>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程式設計</w:t>
            </w:r>
            <w:r w:rsidRPr="005E3F2B">
              <w:rPr>
                <w:rFonts w:eastAsia="標楷體"/>
                <w:sz w:val="22"/>
                <w:szCs w:val="22"/>
              </w:rPr>
              <w:t>(</w:t>
            </w:r>
            <w:r w:rsidRPr="005E3F2B">
              <w:rPr>
                <w:rFonts w:eastAsia="標楷體"/>
                <w:sz w:val="22"/>
                <w:szCs w:val="22"/>
              </w:rPr>
              <w:t>二</w:t>
            </w:r>
            <w:r w:rsidRPr="005E3F2B">
              <w:rPr>
                <w:rFonts w:eastAsia="標楷體"/>
                <w:sz w:val="22"/>
                <w:szCs w:val="22"/>
              </w:rPr>
              <w:t>)</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pStyle w:val="Web"/>
              <w:widowControl w:val="0"/>
              <w:spacing w:before="0" w:beforeAutospacing="0" w:after="0" w:afterAutospacing="0"/>
              <w:jc w:val="center"/>
              <w:rPr>
                <w:rFonts w:ascii="Times New Roman" w:eastAsia="標楷體"/>
                <w:kern w:val="2"/>
                <w:sz w:val="22"/>
                <w:szCs w:val="22"/>
              </w:rPr>
            </w:pPr>
            <w:r w:rsidRPr="005E3F2B">
              <w:rPr>
                <w:rFonts w:ascii="Times New Roman" w:eastAsia="標楷體"/>
                <w:kern w:val="2"/>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Computer Programming(II)</w:t>
            </w:r>
          </w:p>
        </w:tc>
        <w:tc>
          <w:tcPr>
            <w:tcW w:w="912" w:type="dxa"/>
            <w:vAlign w:val="center"/>
          </w:tcPr>
          <w:p w:rsidR="00C00453" w:rsidRPr="00EC61D1" w:rsidRDefault="00C00453" w:rsidP="00C00453">
            <w:pPr>
              <w:snapToGrid w:val="0"/>
              <w:rPr>
                <w:rFonts w:eastAsia="標楷體"/>
                <w:color w:val="FF0000"/>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組合語言</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Assembly Language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9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資料結構</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SIE11E10A004</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Data Structures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數位邏輯設計</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SIE11E10A005</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546" w:type="dxa"/>
            <w:vAlign w:val="center"/>
          </w:tcPr>
          <w:p w:rsidR="00C00453" w:rsidRPr="005E3F2B" w:rsidRDefault="00C00453" w:rsidP="00C00453">
            <w:pPr>
              <w:jc w:val="center"/>
              <w:rPr>
                <w:rFonts w:eastAsia="標楷體"/>
                <w:b/>
                <w:sz w:val="22"/>
                <w:szCs w:val="22"/>
              </w:rPr>
            </w:pPr>
            <w:r w:rsidRPr="005E3F2B">
              <w:rPr>
                <w:rFonts w:eastAsia="標楷體"/>
                <w:b/>
                <w:sz w:val="22"/>
                <w:szCs w:val="22"/>
              </w:rPr>
              <w:t>一上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Digital Logic Design</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6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5E3F2B" w:rsidRDefault="00C00453" w:rsidP="00C00453">
            <w:pPr>
              <w:snapToGrid w:val="0"/>
              <w:rPr>
                <w:rFonts w:eastAsia="標楷體"/>
                <w:sz w:val="22"/>
                <w:szCs w:val="22"/>
              </w:rPr>
            </w:pPr>
            <w:r w:rsidRPr="005E3F2B">
              <w:rPr>
                <w:rFonts w:eastAsia="標楷體"/>
                <w:sz w:val="22"/>
                <w:szCs w:val="22"/>
              </w:rPr>
              <w:t>數位邏輯設計實驗</w:t>
            </w:r>
          </w:p>
        </w:tc>
        <w:tc>
          <w:tcPr>
            <w:tcW w:w="1661" w:type="dxa"/>
            <w:tcBorders>
              <w:bottom w:val="single" w:sz="4" w:space="0" w:color="auto"/>
            </w:tcBorders>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SIE11E10A006</w:t>
            </w:r>
          </w:p>
        </w:tc>
        <w:tc>
          <w:tcPr>
            <w:tcW w:w="365"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361"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Digital Logic Design Lab</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5E3F2B" w:rsidRDefault="00C00453" w:rsidP="00C00453">
            <w:pPr>
              <w:snapToGrid w:val="0"/>
              <w:rPr>
                <w:rFonts w:eastAsia="標楷體"/>
                <w:sz w:val="22"/>
                <w:szCs w:val="22"/>
              </w:rPr>
            </w:pPr>
            <w:r w:rsidRPr="005E3F2B">
              <w:rPr>
                <w:rFonts w:eastAsia="標楷體"/>
                <w:sz w:val="22"/>
                <w:szCs w:val="22"/>
              </w:rPr>
              <w:t>離散數學</w:t>
            </w:r>
          </w:p>
        </w:tc>
        <w:tc>
          <w:tcPr>
            <w:tcW w:w="1661" w:type="dxa"/>
            <w:shd w:val="clear" w:color="auto" w:fill="auto"/>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SIE11E10A007</w:t>
            </w:r>
          </w:p>
        </w:tc>
        <w:tc>
          <w:tcPr>
            <w:tcW w:w="365"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Discrete Mathematics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計算機網路</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SIE11E10A008</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Computer Network</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線性代數</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SIE11E10A009</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Linear Algebra</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343E46" w:rsidRDefault="00C00453" w:rsidP="00C00453">
            <w:pPr>
              <w:snapToGrid w:val="0"/>
              <w:jc w:val="both"/>
              <w:rPr>
                <w:rFonts w:eastAsia="標楷體"/>
                <w:b/>
                <w:color w:val="000000" w:themeColor="text1"/>
                <w:sz w:val="22"/>
                <w:szCs w:val="22"/>
              </w:rPr>
            </w:pPr>
            <w:r w:rsidRPr="00343E46">
              <w:rPr>
                <w:rFonts w:eastAsia="標楷體"/>
                <w:b/>
                <w:color w:val="000000" w:themeColor="text1"/>
                <w:sz w:val="22"/>
                <w:szCs w:val="22"/>
              </w:rPr>
              <w:t>計算機概論</w:t>
            </w:r>
          </w:p>
        </w:tc>
        <w:tc>
          <w:tcPr>
            <w:tcW w:w="1661" w:type="dxa"/>
            <w:vAlign w:val="center"/>
          </w:tcPr>
          <w:p w:rsidR="00C00453" w:rsidRPr="00343E46" w:rsidRDefault="00C00453" w:rsidP="00C00453">
            <w:pPr>
              <w:snapToGrid w:val="0"/>
              <w:jc w:val="center"/>
              <w:rPr>
                <w:rFonts w:eastAsia="標楷體"/>
                <w:b/>
                <w:color w:val="000000" w:themeColor="text1"/>
                <w:sz w:val="22"/>
                <w:szCs w:val="22"/>
              </w:rPr>
            </w:pPr>
            <w:r w:rsidRPr="00343E46">
              <w:rPr>
                <w:rFonts w:eastAsia="標楷體"/>
                <w:b/>
                <w:color w:val="000000" w:themeColor="text1"/>
                <w:sz w:val="22"/>
                <w:szCs w:val="22"/>
              </w:rPr>
              <w:t>SIE11E10A010</w:t>
            </w:r>
          </w:p>
        </w:tc>
        <w:tc>
          <w:tcPr>
            <w:tcW w:w="365"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必</w:t>
            </w:r>
          </w:p>
        </w:tc>
        <w:tc>
          <w:tcPr>
            <w:tcW w:w="364"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3</w:t>
            </w:r>
          </w:p>
        </w:tc>
        <w:tc>
          <w:tcPr>
            <w:tcW w:w="361"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3</w:t>
            </w:r>
          </w:p>
        </w:tc>
        <w:tc>
          <w:tcPr>
            <w:tcW w:w="546" w:type="dxa"/>
            <w:vAlign w:val="center"/>
          </w:tcPr>
          <w:p w:rsidR="00C00453" w:rsidRPr="00343E46" w:rsidRDefault="00C00453" w:rsidP="00C00453">
            <w:pPr>
              <w:jc w:val="center"/>
              <w:rPr>
                <w:rFonts w:eastAsia="標楷體"/>
                <w:b/>
                <w:color w:val="000000" w:themeColor="text1"/>
                <w:sz w:val="22"/>
                <w:szCs w:val="22"/>
              </w:rPr>
            </w:pPr>
            <w:r w:rsidRPr="00343E46">
              <w:rPr>
                <w:rFonts w:eastAsia="標楷體"/>
                <w:b/>
                <w:color w:val="000000" w:themeColor="text1"/>
                <w:sz w:val="22"/>
                <w:szCs w:val="22"/>
              </w:rPr>
              <w:t>一上</w:t>
            </w:r>
          </w:p>
        </w:tc>
        <w:tc>
          <w:tcPr>
            <w:tcW w:w="2737" w:type="dxa"/>
            <w:vAlign w:val="center"/>
          </w:tcPr>
          <w:p w:rsidR="00C00453" w:rsidRPr="00343E46" w:rsidRDefault="00C00453" w:rsidP="00C00453">
            <w:pPr>
              <w:snapToGrid w:val="0"/>
              <w:rPr>
                <w:rFonts w:eastAsia="標楷體"/>
                <w:b/>
                <w:color w:val="000000" w:themeColor="text1"/>
                <w:sz w:val="22"/>
                <w:szCs w:val="22"/>
              </w:rPr>
            </w:pPr>
            <w:r w:rsidRPr="00343E46">
              <w:rPr>
                <w:rFonts w:eastAsia="標楷體"/>
                <w:b/>
                <w:color w:val="000000" w:themeColor="text1"/>
                <w:sz w:val="22"/>
                <w:szCs w:val="22"/>
              </w:rPr>
              <w:t>Introduction to Computer Science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核心模組</w:t>
            </w:r>
            <w:r w:rsidRPr="005E3F2B">
              <w:rPr>
                <w:rFonts w:eastAsia="標楷體"/>
                <w:b/>
                <w:sz w:val="22"/>
                <w:szCs w:val="22"/>
              </w:rPr>
              <w:t>22</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r w:rsidRPr="005E3F2B">
              <w:rPr>
                <w:rFonts w:eastAsia="標楷體"/>
                <w:b/>
                <w:sz w:val="22"/>
                <w:szCs w:val="22"/>
              </w:rPr>
              <w:t>22</w:t>
            </w:r>
          </w:p>
          <w:p w:rsidR="00C00453" w:rsidRPr="005E3F2B" w:rsidRDefault="00C00453" w:rsidP="00C00453">
            <w:pPr>
              <w:snapToGrid w:val="0"/>
              <w:jc w:val="center"/>
              <w:rPr>
                <w:rFonts w:eastAsia="標楷體"/>
                <w:b/>
                <w:sz w:val="22"/>
                <w:szCs w:val="22"/>
              </w:rPr>
            </w:pPr>
            <w:r w:rsidRPr="005E3F2B">
              <w:rPr>
                <w:rFonts w:eastAsia="標楷體"/>
                <w:b/>
                <w:sz w:val="22"/>
                <w:szCs w:val="22"/>
              </w:rPr>
              <w:t>學</w:t>
            </w:r>
          </w:p>
          <w:p w:rsidR="00C00453" w:rsidRPr="005E3F2B" w:rsidRDefault="00C00453" w:rsidP="00C00453">
            <w:pPr>
              <w:snapToGrid w:val="0"/>
              <w:jc w:val="center"/>
              <w:rPr>
                <w:rFonts w:eastAsia="標楷體"/>
                <w:b/>
                <w:sz w:val="22"/>
                <w:szCs w:val="22"/>
              </w:rPr>
            </w:pPr>
            <w:r w:rsidRPr="005E3F2B">
              <w:rPr>
                <w:rFonts w:eastAsia="標楷體"/>
                <w:b/>
                <w:sz w:val="22"/>
                <w:szCs w:val="22"/>
              </w:rPr>
              <w:t>分</w:t>
            </w: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機率與統計</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SIE11E20A001</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Probability and Statistics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計算機組織與結構</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Computer Organization and Architecture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作業系統與系統程式</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Operating Systems and System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演算法</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SIE11E20A004</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Algorithms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24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5E3F2B" w:rsidRDefault="00C00453" w:rsidP="00C00453">
            <w:pPr>
              <w:snapToGrid w:val="0"/>
              <w:rPr>
                <w:rFonts w:eastAsia="標楷體"/>
                <w:sz w:val="22"/>
                <w:szCs w:val="22"/>
              </w:rPr>
            </w:pPr>
            <w:r w:rsidRPr="005E3F2B">
              <w:rPr>
                <w:rFonts w:eastAsia="標楷體"/>
                <w:sz w:val="22"/>
                <w:szCs w:val="22"/>
              </w:rPr>
              <w:t>程式語言</w:t>
            </w:r>
          </w:p>
        </w:tc>
        <w:tc>
          <w:tcPr>
            <w:tcW w:w="1661" w:type="dxa"/>
            <w:tcBorders>
              <w:bottom w:val="single" w:sz="4" w:space="0" w:color="auto"/>
            </w:tcBorders>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SIE11E20A005</w:t>
            </w:r>
          </w:p>
        </w:tc>
        <w:tc>
          <w:tcPr>
            <w:tcW w:w="365"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Programming Languages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24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5E3F2B" w:rsidRDefault="00C00453" w:rsidP="00C00453">
            <w:pPr>
              <w:snapToGrid w:val="0"/>
              <w:rPr>
                <w:rFonts w:eastAsia="標楷體"/>
                <w:sz w:val="22"/>
                <w:szCs w:val="22"/>
              </w:rPr>
            </w:pPr>
            <w:r w:rsidRPr="005E3F2B">
              <w:rPr>
                <w:rFonts w:eastAsia="標楷體"/>
                <w:sz w:val="22"/>
                <w:szCs w:val="22"/>
              </w:rPr>
              <w:t>數位系統設計</w:t>
            </w:r>
          </w:p>
        </w:tc>
        <w:tc>
          <w:tcPr>
            <w:tcW w:w="1661" w:type="dxa"/>
            <w:shd w:val="clear" w:color="auto" w:fill="auto"/>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SIE11E20A006</w:t>
            </w:r>
          </w:p>
        </w:tc>
        <w:tc>
          <w:tcPr>
            <w:tcW w:w="365"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Digital System Design</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資訊專題</w:t>
            </w:r>
            <w:r w:rsidRPr="005E3F2B">
              <w:rPr>
                <w:rFonts w:eastAsia="標楷體"/>
                <w:sz w:val="22"/>
                <w:szCs w:val="22"/>
              </w:rPr>
              <w:t>(</w:t>
            </w:r>
            <w:r w:rsidRPr="005E3F2B">
              <w:rPr>
                <w:rFonts w:eastAsia="標楷體"/>
                <w:sz w:val="22"/>
                <w:szCs w:val="22"/>
              </w:rPr>
              <w:t>一</w:t>
            </w:r>
            <w:r w:rsidRPr="005E3F2B">
              <w:rPr>
                <w:rFonts w:eastAsia="標楷體"/>
                <w:sz w:val="22"/>
                <w:szCs w:val="22"/>
              </w:rPr>
              <w:t>)</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SIE11E20A007</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Special Topics in Computer Science (I)</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資訊專題</w:t>
            </w:r>
            <w:r w:rsidRPr="005E3F2B">
              <w:rPr>
                <w:rFonts w:eastAsia="標楷體"/>
                <w:sz w:val="22"/>
                <w:szCs w:val="22"/>
              </w:rPr>
              <w:t>(</w:t>
            </w:r>
            <w:r w:rsidRPr="005E3F2B">
              <w:rPr>
                <w:rFonts w:eastAsia="標楷體"/>
                <w:sz w:val="22"/>
                <w:szCs w:val="22"/>
              </w:rPr>
              <w:t>二</w:t>
            </w:r>
            <w:r w:rsidRPr="005E3F2B">
              <w:rPr>
                <w:rFonts w:eastAsia="標楷體"/>
                <w:sz w:val="22"/>
                <w:szCs w:val="22"/>
              </w:rPr>
              <w:t>)</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SIE11E20A008</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必</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2</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四上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Special Topics in Computer Science (II)</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6"/>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軟體設計與應用</w:t>
            </w:r>
            <w:r w:rsidRPr="005E3F2B">
              <w:rPr>
                <w:rFonts w:eastAsia="標楷體"/>
                <w:b/>
                <w:sz w:val="22"/>
                <w:szCs w:val="22"/>
              </w:rPr>
              <w:lastRenderedPageBreak/>
              <w:t>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lastRenderedPageBreak/>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互動式網頁技術</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SIE12E30A001</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Interaction Technology on World-wide Web</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網頁程式設計與應用</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Web Programming and Applications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物件導向程式設計</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Object-Oriented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程式解題</w:t>
            </w:r>
          </w:p>
        </w:tc>
        <w:tc>
          <w:tcPr>
            <w:tcW w:w="1661" w:type="dxa"/>
            <w:tcBorders>
              <w:bottom w:val="single" w:sz="4" w:space="0" w:color="auto"/>
            </w:tcBorders>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SIE12E30A005</w:t>
            </w:r>
          </w:p>
        </w:tc>
        <w:tc>
          <w:tcPr>
            <w:tcW w:w="365" w:type="dxa"/>
            <w:tcBorders>
              <w:bottom w:val="single" w:sz="4" w:space="0" w:color="auto"/>
            </w:tcBorders>
            <w:vAlign w:val="center"/>
          </w:tcPr>
          <w:p w:rsidR="00C00453" w:rsidRPr="005E3F2B" w:rsidRDefault="00C00453" w:rsidP="00C00453">
            <w:pPr>
              <w:jc w:val="both"/>
              <w:rPr>
                <w:rFonts w:eastAsia="標楷體"/>
                <w:sz w:val="22"/>
                <w:szCs w:val="22"/>
              </w:rPr>
            </w:pPr>
            <w:r w:rsidRPr="005E3F2B">
              <w:rPr>
                <w:rFonts w:eastAsia="標楷體"/>
                <w:sz w:val="22"/>
                <w:szCs w:val="22"/>
              </w:rPr>
              <w:t>選</w:t>
            </w:r>
          </w:p>
        </w:tc>
        <w:tc>
          <w:tcPr>
            <w:tcW w:w="364" w:type="dxa"/>
            <w:tcBorders>
              <w:bottom w:val="single" w:sz="4" w:space="0" w:color="auto"/>
            </w:tcBorders>
            <w:vAlign w:val="center"/>
          </w:tcPr>
          <w:p w:rsidR="00C00453" w:rsidRPr="005E3F2B" w:rsidRDefault="00C00453" w:rsidP="00C00453">
            <w:pPr>
              <w:jc w:val="both"/>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C00453" w:rsidRPr="005E3F2B" w:rsidRDefault="00C00453" w:rsidP="00C00453">
            <w:pPr>
              <w:jc w:val="both"/>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both"/>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jc w:val="both"/>
              <w:rPr>
                <w:rFonts w:eastAsia="標楷體"/>
                <w:sz w:val="22"/>
                <w:szCs w:val="22"/>
              </w:rPr>
            </w:pPr>
            <w:r w:rsidRPr="005E3F2B">
              <w:rPr>
                <w:rFonts w:eastAsia="標楷體"/>
                <w:sz w:val="22"/>
                <w:szCs w:val="22"/>
              </w:rPr>
              <w:t>Programming and Problem Solving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5E3F2B" w:rsidRDefault="00C00453" w:rsidP="00C00453">
            <w:pPr>
              <w:snapToGrid w:val="0"/>
              <w:rPr>
                <w:rFonts w:eastAsia="標楷體"/>
                <w:sz w:val="22"/>
                <w:szCs w:val="22"/>
              </w:rPr>
            </w:pPr>
            <w:r w:rsidRPr="005E3F2B">
              <w:rPr>
                <w:rFonts w:eastAsia="標楷體"/>
                <w:sz w:val="22"/>
                <w:szCs w:val="22"/>
              </w:rPr>
              <w:t>數位訊號處理導論</w:t>
            </w:r>
          </w:p>
        </w:tc>
        <w:tc>
          <w:tcPr>
            <w:tcW w:w="1661" w:type="dxa"/>
            <w:shd w:val="clear" w:color="auto" w:fill="auto"/>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SIE12E30A006</w:t>
            </w:r>
          </w:p>
        </w:tc>
        <w:tc>
          <w:tcPr>
            <w:tcW w:w="365"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Digital Signal Processing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資料探勘</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SIE12E30A007</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Data Mining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影像處理</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SIE12E30A009</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四上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Image Processing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資料庫系統</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SIE12E30A010</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Database Systems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視窗程式設計</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SIE12E30A012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trike/>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Windows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5E3F2B" w:rsidRDefault="00C00453" w:rsidP="00C00453">
            <w:pPr>
              <w:snapToGrid w:val="0"/>
              <w:jc w:val="both"/>
              <w:rPr>
                <w:rFonts w:eastAsia="標楷體"/>
                <w:sz w:val="22"/>
                <w:szCs w:val="22"/>
              </w:rPr>
            </w:pPr>
            <w:r w:rsidRPr="005E3F2B">
              <w:rPr>
                <w:rFonts w:eastAsia="標楷體"/>
                <w:bCs/>
              </w:rPr>
              <w:t>非結構化大數據文字資料分析</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rPr>
              <w:t>SIE12E30A013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DE26B1">
              <w:rPr>
                <w:rFonts w:eastAsia="標楷體"/>
                <w:color w:val="000000" w:themeColor="text1"/>
                <w:sz w:val="22"/>
                <w:szCs w:val="22"/>
              </w:rPr>
              <w:t>Big Unstructured Text Data Min</w:t>
            </w:r>
            <w:r w:rsidRPr="00DE26B1">
              <w:rPr>
                <w:rFonts w:eastAsia="標楷體" w:hint="eastAsia"/>
                <w:color w:val="000000" w:themeColor="text1"/>
                <w:sz w:val="22"/>
                <w:szCs w:val="22"/>
              </w:rPr>
              <w:t>in</w:t>
            </w:r>
            <w:r w:rsidRPr="00DE26B1">
              <w:rPr>
                <w:rFonts w:eastAsia="標楷體"/>
                <w:color w:val="000000" w:themeColor="text1"/>
                <w:sz w:val="22"/>
                <w:szCs w:val="22"/>
              </w:rPr>
              <w:t>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tcBorders>
              <w:bottom w:val="nil"/>
            </w:tcBorders>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DD3B90" w:rsidRDefault="00C00453" w:rsidP="00C00453">
            <w:pPr>
              <w:widowControl/>
              <w:rPr>
                <w:rFonts w:ascii="新細明體" w:hAnsi="新細明體" w:cs="新細明體"/>
                <w:kern w:val="0"/>
              </w:rPr>
            </w:pPr>
            <w:r w:rsidRPr="00DD3B90">
              <w:rPr>
                <w:rStyle w:val="af"/>
                <w:rFonts w:ascii="標楷體" w:eastAsia="標楷體" w:hAnsi="標楷體" w:hint="eastAsia"/>
                <w:b w:val="0"/>
              </w:rPr>
              <w:t>巨量資料分析平台與應用</w:t>
            </w:r>
          </w:p>
        </w:tc>
        <w:tc>
          <w:tcPr>
            <w:tcW w:w="16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sz w:val="22"/>
                <w:szCs w:val="22"/>
              </w:rPr>
              <w:t>SIE12E30A014</w:t>
            </w:r>
          </w:p>
        </w:tc>
        <w:tc>
          <w:tcPr>
            <w:tcW w:w="365"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選</w:t>
            </w:r>
          </w:p>
        </w:tc>
        <w:tc>
          <w:tcPr>
            <w:tcW w:w="364"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3</w:t>
            </w:r>
          </w:p>
        </w:tc>
        <w:tc>
          <w:tcPr>
            <w:tcW w:w="3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3</w:t>
            </w:r>
          </w:p>
        </w:tc>
        <w:tc>
          <w:tcPr>
            <w:tcW w:w="546"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三上</w:t>
            </w:r>
          </w:p>
        </w:tc>
        <w:tc>
          <w:tcPr>
            <w:tcW w:w="2737" w:type="dxa"/>
            <w:vAlign w:val="center"/>
          </w:tcPr>
          <w:p w:rsidR="00C00453" w:rsidRPr="00DD3B90" w:rsidRDefault="00C00453" w:rsidP="00C00453">
            <w:pPr>
              <w:spacing w:line="200" w:lineRule="exact"/>
              <w:rPr>
                <w:rFonts w:ascii="標楷體" w:eastAsia="標楷體" w:hAnsi="標楷體"/>
                <w:sz w:val="22"/>
                <w:szCs w:val="22"/>
              </w:rPr>
            </w:pPr>
            <w:r w:rsidRPr="00DD3B90">
              <w:rPr>
                <w:rFonts w:ascii="標楷體" w:eastAsia="標楷體" w:hAnsi="標楷體"/>
                <w:sz w:val="22"/>
                <w:szCs w:val="22"/>
              </w:rPr>
              <w:t>Big data analysis platforms and applications</w:t>
            </w:r>
          </w:p>
        </w:tc>
        <w:tc>
          <w:tcPr>
            <w:tcW w:w="912" w:type="dxa"/>
          </w:tcPr>
          <w:p w:rsidR="00C00453" w:rsidRPr="006B7288" w:rsidRDefault="00C00453" w:rsidP="00C00453">
            <w:pPr>
              <w:rPr>
                <w:rFonts w:ascii="標楷體" w:eastAsia="標楷體" w:hAnsi="標楷體"/>
                <w:b/>
                <w:color w:val="FF0000"/>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val="restart"/>
            <w:tcBorders>
              <w:top w:val="nil"/>
            </w:tcBorders>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DD3B90" w:rsidRDefault="00C00453" w:rsidP="00C00453">
            <w:pPr>
              <w:widowControl/>
              <w:rPr>
                <w:rStyle w:val="af"/>
                <w:rFonts w:ascii="標楷體" w:eastAsia="標楷體" w:hAnsi="標楷體"/>
                <w:b w:val="0"/>
              </w:rPr>
            </w:pPr>
            <w:r w:rsidRPr="00DD3B90">
              <w:rPr>
                <w:rStyle w:val="af"/>
                <w:rFonts w:ascii="標楷體" w:eastAsia="標楷體" w:hAnsi="標楷體" w:hint="eastAsia"/>
                <w:b w:val="0"/>
              </w:rPr>
              <w:t>軟體工程與系統模擬</w:t>
            </w:r>
          </w:p>
        </w:tc>
        <w:tc>
          <w:tcPr>
            <w:tcW w:w="16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sz w:val="22"/>
                <w:szCs w:val="22"/>
              </w:rPr>
              <w:t>SIE12E30A01</w:t>
            </w:r>
            <w:r w:rsidRPr="00DD3B90">
              <w:rPr>
                <w:rFonts w:ascii="標楷體" w:eastAsia="標楷體" w:hAnsi="標楷體" w:hint="eastAsia"/>
                <w:sz w:val="22"/>
                <w:szCs w:val="22"/>
              </w:rPr>
              <w:t>5</w:t>
            </w:r>
          </w:p>
        </w:tc>
        <w:tc>
          <w:tcPr>
            <w:tcW w:w="365"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選</w:t>
            </w:r>
          </w:p>
        </w:tc>
        <w:tc>
          <w:tcPr>
            <w:tcW w:w="364"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3</w:t>
            </w:r>
          </w:p>
        </w:tc>
        <w:tc>
          <w:tcPr>
            <w:tcW w:w="3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3</w:t>
            </w:r>
          </w:p>
        </w:tc>
        <w:tc>
          <w:tcPr>
            <w:tcW w:w="546"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三下</w:t>
            </w:r>
          </w:p>
        </w:tc>
        <w:tc>
          <w:tcPr>
            <w:tcW w:w="2737" w:type="dxa"/>
            <w:vAlign w:val="center"/>
          </w:tcPr>
          <w:p w:rsidR="00C00453" w:rsidRPr="00DD3B90" w:rsidRDefault="00C00453" w:rsidP="00C00453">
            <w:pPr>
              <w:spacing w:line="200" w:lineRule="exact"/>
              <w:rPr>
                <w:rFonts w:ascii="標楷體" w:eastAsia="標楷體" w:hAnsi="標楷體"/>
                <w:sz w:val="22"/>
                <w:szCs w:val="22"/>
              </w:rPr>
            </w:pPr>
            <w:r w:rsidRPr="00DD3B90">
              <w:rPr>
                <w:rFonts w:ascii="標楷體" w:eastAsia="標楷體" w:hAnsi="標楷體" w:hint="eastAsia"/>
                <w:sz w:val="22"/>
                <w:szCs w:val="22"/>
              </w:rPr>
              <w:t>Software Engineering and System Simulation</w:t>
            </w:r>
          </w:p>
        </w:tc>
        <w:tc>
          <w:tcPr>
            <w:tcW w:w="912" w:type="dxa"/>
          </w:tcPr>
          <w:p w:rsidR="00C00453" w:rsidRPr="00692FD8" w:rsidRDefault="00C00453" w:rsidP="00C00453">
            <w:pPr>
              <w:rPr>
                <w:rFonts w:ascii="標楷體" w:eastAsia="標楷體" w:hAnsi="標楷體"/>
                <w:b/>
                <w:color w:val="FF0000"/>
                <w:sz w:val="22"/>
                <w:szCs w:val="22"/>
              </w:rPr>
            </w:pPr>
          </w:p>
        </w:tc>
      </w:tr>
      <w:tr w:rsidR="00C00453" w:rsidRPr="005E3F2B" w:rsidTr="007A366A">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DE26B1" w:rsidRDefault="00C00453" w:rsidP="00C00453">
            <w:pPr>
              <w:widowControl/>
              <w:rPr>
                <w:rStyle w:val="af"/>
                <w:rFonts w:ascii="標楷體" w:eastAsia="標楷體" w:hAnsi="標楷體"/>
                <w:b w:val="0"/>
                <w:color w:val="000000" w:themeColor="text1"/>
              </w:rPr>
            </w:pPr>
            <w:r w:rsidRPr="00DE26B1">
              <w:rPr>
                <w:rStyle w:val="af"/>
                <w:rFonts w:ascii="標楷體" w:eastAsia="標楷體" w:hAnsi="標楷體" w:hint="eastAsia"/>
                <w:b w:val="0"/>
                <w:color w:val="000000" w:themeColor="text1"/>
              </w:rPr>
              <w:t>機器學習</w:t>
            </w:r>
          </w:p>
        </w:tc>
        <w:tc>
          <w:tcPr>
            <w:tcW w:w="1661"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color w:val="000000" w:themeColor="text1"/>
                <w:sz w:val="22"/>
                <w:szCs w:val="22"/>
              </w:rPr>
              <w:t>SIE12E30A01</w:t>
            </w:r>
            <w:r w:rsidRPr="00DE26B1">
              <w:rPr>
                <w:rFonts w:ascii="標楷體" w:eastAsia="標楷體" w:hAnsi="標楷體" w:hint="eastAsia"/>
                <w:color w:val="000000" w:themeColor="text1"/>
                <w:sz w:val="22"/>
                <w:szCs w:val="22"/>
              </w:rPr>
              <w:t>6</w:t>
            </w:r>
          </w:p>
        </w:tc>
        <w:tc>
          <w:tcPr>
            <w:tcW w:w="365"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選</w:t>
            </w:r>
          </w:p>
        </w:tc>
        <w:tc>
          <w:tcPr>
            <w:tcW w:w="364"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3</w:t>
            </w:r>
          </w:p>
        </w:tc>
        <w:tc>
          <w:tcPr>
            <w:tcW w:w="361"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3</w:t>
            </w:r>
          </w:p>
        </w:tc>
        <w:tc>
          <w:tcPr>
            <w:tcW w:w="546" w:type="dxa"/>
            <w:vAlign w:val="center"/>
          </w:tcPr>
          <w:p w:rsidR="00C00453" w:rsidRPr="00DE26B1" w:rsidRDefault="00C00453" w:rsidP="00C00453">
            <w:pPr>
              <w:jc w:val="center"/>
              <w:rPr>
                <w:rFonts w:ascii="標楷體" w:eastAsia="標楷體" w:hAnsi="標楷體"/>
                <w:color w:val="000000" w:themeColor="text1"/>
              </w:rPr>
            </w:pPr>
            <w:r w:rsidRPr="00DE26B1">
              <w:rPr>
                <w:rFonts w:ascii="標楷體" w:eastAsia="標楷體" w:hAnsi="標楷體" w:hint="eastAsia"/>
                <w:color w:val="000000" w:themeColor="text1"/>
              </w:rPr>
              <w:t>三下</w:t>
            </w:r>
          </w:p>
        </w:tc>
        <w:tc>
          <w:tcPr>
            <w:tcW w:w="2737" w:type="dxa"/>
            <w:vAlign w:val="center"/>
          </w:tcPr>
          <w:p w:rsidR="00C00453" w:rsidRPr="00DE26B1" w:rsidRDefault="00C00453" w:rsidP="00C00453">
            <w:pPr>
              <w:spacing w:line="200" w:lineRule="exact"/>
              <w:rPr>
                <w:rFonts w:ascii="標楷體" w:eastAsia="標楷體" w:hAnsi="標楷體"/>
                <w:color w:val="000000" w:themeColor="text1"/>
                <w:sz w:val="22"/>
                <w:szCs w:val="22"/>
              </w:rPr>
            </w:pPr>
            <w:r w:rsidRPr="00DE26B1">
              <w:rPr>
                <w:rFonts w:ascii="標楷體" w:eastAsia="標楷體" w:hAnsi="標楷體"/>
                <w:color w:val="000000" w:themeColor="text1"/>
                <w:sz w:val="22"/>
                <w:szCs w:val="22"/>
              </w:rPr>
              <w:t>Machine Learning</w:t>
            </w:r>
          </w:p>
        </w:tc>
        <w:tc>
          <w:tcPr>
            <w:tcW w:w="912" w:type="dxa"/>
          </w:tcPr>
          <w:p w:rsidR="00C00453" w:rsidRPr="00DE26B1" w:rsidRDefault="00C00453" w:rsidP="00C00453">
            <w:pPr>
              <w:rPr>
                <w:rFonts w:ascii="標楷體" w:eastAsia="標楷體" w:hAnsi="標楷體"/>
                <w:color w:val="000000" w:themeColor="text1"/>
                <w:sz w:val="22"/>
                <w:szCs w:val="22"/>
              </w:rPr>
            </w:pPr>
          </w:p>
        </w:tc>
      </w:tr>
      <w:tr w:rsidR="00C00453" w:rsidRPr="005E3F2B" w:rsidTr="007A366A">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DE26B1" w:rsidRDefault="00C00453" w:rsidP="00C00453">
            <w:pPr>
              <w:widowControl/>
              <w:rPr>
                <w:rStyle w:val="af"/>
                <w:rFonts w:ascii="標楷體" w:eastAsia="標楷體" w:hAnsi="標楷體"/>
                <w:b w:val="0"/>
                <w:color w:val="000000" w:themeColor="text1"/>
              </w:rPr>
            </w:pPr>
            <w:r w:rsidRPr="00DE26B1">
              <w:rPr>
                <w:rStyle w:val="af"/>
                <w:rFonts w:ascii="標楷體" w:eastAsia="標楷體" w:hAnsi="標楷體" w:hint="eastAsia"/>
                <w:b w:val="0"/>
                <w:color w:val="000000" w:themeColor="text1"/>
              </w:rPr>
              <w:t>遊戲程式設計應用與實務</w:t>
            </w:r>
          </w:p>
        </w:tc>
        <w:tc>
          <w:tcPr>
            <w:tcW w:w="1661"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color w:val="000000" w:themeColor="text1"/>
                <w:sz w:val="22"/>
                <w:szCs w:val="22"/>
              </w:rPr>
              <w:t>SIE12E30A01</w:t>
            </w:r>
            <w:r w:rsidRPr="00DE26B1">
              <w:rPr>
                <w:rFonts w:ascii="標楷體" w:eastAsia="標楷體" w:hAnsi="標楷體" w:hint="eastAsia"/>
                <w:color w:val="000000" w:themeColor="text1"/>
                <w:sz w:val="22"/>
                <w:szCs w:val="22"/>
              </w:rPr>
              <w:t>7</w:t>
            </w:r>
          </w:p>
        </w:tc>
        <w:tc>
          <w:tcPr>
            <w:tcW w:w="365"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選</w:t>
            </w:r>
          </w:p>
        </w:tc>
        <w:tc>
          <w:tcPr>
            <w:tcW w:w="364"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3</w:t>
            </w:r>
          </w:p>
        </w:tc>
        <w:tc>
          <w:tcPr>
            <w:tcW w:w="361" w:type="dxa"/>
            <w:vAlign w:val="center"/>
          </w:tcPr>
          <w:p w:rsidR="00C00453" w:rsidRPr="00DE26B1" w:rsidRDefault="00C00453" w:rsidP="00C00453">
            <w:pPr>
              <w:jc w:val="center"/>
              <w:rPr>
                <w:rFonts w:ascii="標楷體" w:eastAsia="標楷體" w:hAnsi="標楷體"/>
                <w:color w:val="000000" w:themeColor="text1"/>
                <w:sz w:val="22"/>
                <w:szCs w:val="22"/>
              </w:rPr>
            </w:pPr>
            <w:r w:rsidRPr="00DE26B1">
              <w:rPr>
                <w:rFonts w:ascii="標楷體" w:eastAsia="標楷體" w:hAnsi="標楷體" w:hint="eastAsia"/>
                <w:color w:val="000000" w:themeColor="text1"/>
                <w:sz w:val="22"/>
                <w:szCs w:val="22"/>
              </w:rPr>
              <w:t>3</w:t>
            </w:r>
          </w:p>
        </w:tc>
        <w:tc>
          <w:tcPr>
            <w:tcW w:w="546" w:type="dxa"/>
            <w:vAlign w:val="center"/>
          </w:tcPr>
          <w:p w:rsidR="00C00453" w:rsidRPr="00DE26B1" w:rsidRDefault="00C00453" w:rsidP="00C00453">
            <w:pPr>
              <w:jc w:val="center"/>
              <w:rPr>
                <w:rFonts w:ascii="標楷體" w:eastAsia="標楷體" w:hAnsi="標楷體"/>
                <w:color w:val="000000" w:themeColor="text1"/>
              </w:rPr>
            </w:pPr>
            <w:r w:rsidRPr="00DE26B1">
              <w:rPr>
                <w:rFonts w:ascii="標楷體" w:eastAsia="標楷體" w:hAnsi="標楷體" w:hint="eastAsia"/>
                <w:color w:val="000000" w:themeColor="text1"/>
              </w:rPr>
              <w:t>三下</w:t>
            </w:r>
          </w:p>
        </w:tc>
        <w:tc>
          <w:tcPr>
            <w:tcW w:w="2737" w:type="dxa"/>
            <w:vAlign w:val="center"/>
          </w:tcPr>
          <w:p w:rsidR="00C00453" w:rsidRPr="00DE26B1" w:rsidRDefault="00C00453" w:rsidP="00C00453">
            <w:pPr>
              <w:spacing w:line="200" w:lineRule="exact"/>
              <w:rPr>
                <w:rFonts w:ascii="Broadway BT" w:eastAsia="標楷體" w:hAnsi="Broadway BT"/>
                <w:color w:val="000000" w:themeColor="text1"/>
                <w:sz w:val="22"/>
                <w:szCs w:val="22"/>
              </w:rPr>
            </w:pPr>
            <w:r w:rsidRPr="00DE26B1">
              <w:rPr>
                <w:color w:val="000000" w:themeColor="text1"/>
              </w:rPr>
              <w:t>Application and Practice of Computer Games Programming</w:t>
            </w:r>
          </w:p>
        </w:tc>
        <w:tc>
          <w:tcPr>
            <w:tcW w:w="912" w:type="dxa"/>
          </w:tcPr>
          <w:p w:rsidR="00C00453" w:rsidRPr="00DE26B1" w:rsidRDefault="00C00453" w:rsidP="00C00453">
            <w:pPr>
              <w:rPr>
                <w:rFonts w:ascii="標楷體" w:eastAsia="標楷體" w:hAnsi="標楷體"/>
                <w:color w:val="000000" w:themeColor="text1"/>
                <w:sz w:val="22"/>
                <w:szCs w:val="22"/>
              </w:rPr>
            </w:pPr>
          </w:p>
        </w:tc>
      </w:tr>
      <w:tr w:rsidR="00C00453" w:rsidRPr="005E3F2B" w:rsidTr="00395E6D">
        <w:trPr>
          <w:trHeight w:val="50"/>
          <w:jc w:val="center"/>
        </w:trPr>
        <w:tc>
          <w:tcPr>
            <w:tcW w:w="417" w:type="dxa"/>
            <w:vMerge w:val="restart"/>
            <w:vAlign w:val="center"/>
          </w:tcPr>
          <w:p w:rsidR="00C00453" w:rsidRPr="005E3F2B" w:rsidRDefault="00C00453" w:rsidP="00C00453">
            <w:pPr>
              <w:snapToGrid w:val="0"/>
              <w:jc w:val="center"/>
              <w:rPr>
                <w:rFonts w:eastAsia="標楷體"/>
                <w:b/>
                <w:bCs/>
                <w:kern w:val="16"/>
                <w:sz w:val="22"/>
                <w:szCs w:val="22"/>
              </w:rPr>
            </w:pPr>
            <w:r w:rsidRPr="005E3F2B">
              <w:rPr>
                <w:rFonts w:eastAsia="標楷體"/>
                <w:b/>
                <w:bCs/>
                <w:kern w:val="16"/>
                <w:sz w:val="22"/>
                <w:szCs w:val="22"/>
              </w:rPr>
              <w:t>網路通訊與應用</w:t>
            </w:r>
          </w:p>
          <w:p w:rsidR="00C00453" w:rsidRPr="005E3F2B" w:rsidRDefault="00C00453" w:rsidP="00C00453">
            <w:pPr>
              <w:snapToGrid w:val="0"/>
              <w:jc w:val="center"/>
              <w:rPr>
                <w:rFonts w:eastAsia="標楷體"/>
                <w:b/>
                <w:sz w:val="22"/>
                <w:szCs w:val="22"/>
              </w:rPr>
            </w:pPr>
            <w:r w:rsidRPr="005E3F2B">
              <w:rPr>
                <w:rFonts w:eastAsia="標楷體"/>
                <w:b/>
                <w:sz w:val="22"/>
                <w:szCs w:val="22"/>
              </w:rPr>
              <w:t>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電腦原理與實務</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SIE12E40A001</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Personal Computer Principle and Practices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工作站架設實務</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一下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Workstation Setup Practice</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413"/>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伺服器原理</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Internet Services Principles and Practice</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資料通訊</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SIE12E40A004</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Data Communication</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tcBorders>
              <w:bottom w:val="single" w:sz="4" w:space="0" w:color="auto"/>
            </w:tcBorders>
            <w:vAlign w:val="center"/>
          </w:tcPr>
          <w:p w:rsidR="00C00453" w:rsidRPr="005E3F2B" w:rsidRDefault="00C00453" w:rsidP="00C00453">
            <w:pPr>
              <w:snapToGrid w:val="0"/>
              <w:rPr>
                <w:rFonts w:eastAsia="標楷體"/>
                <w:sz w:val="22"/>
                <w:szCs w:val="22"/>
              </w:rPr>
            </w:pPr>
            <w:r w:rsidRPr="005E3F2B">
              <w:rPr>
                <w:rFonts w:eastAsia="標楷體"/>
                <w:sz w:val="22"/>
                <w:szCs w:val="22"/>
              </w:rPr>
              <w:t>計算機網路實驗</w:t>
            </w:r>
          </w:p>
        </w:tc>
        <w:tc>
          <w:tcPr>
            <w:tcW w:w="1661" w:type="dxa"/>
            <w:tcBorders>
              <w:bottom w:val="single" w:sz="4" w:space="0" w:color="auto"/>
            </w:tcBorders>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SIE12E40A005</w:t>
            </w:r>
          </w:p>
        </w:tc>
        <w:tc>
          <w:tcPr>
            <w:tcW w:w="365"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二下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Network Lab</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91"/>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shd w:val="clear" w:color="auto" w:fill="auto"/>
            <w:vAlign w:val="center"/>
          </w:tcPr>
          <w:p w:rsidR="00C00453" w:rsidRPr="005E3F2B" w:rsidRDefault="00C00453" w:rsidP="00C00453">
            <w:pPr>
              <w:snapToGrid w:val="0"/>
              <w:rPr>
                <w:rFonts w:eastAsia="標楷體"/>
                <w:sz w:val="22"/>
                <w:szCs w:val="22"/>
              </w:rPr>
            </w:pPr>
            <w:r w:rsidRPr="005E3F2B">
              <w:rPr>
                <w:rFonts w:eastAsia="標楷體"/>
                <w:sz w:val="22"/>
                <w:szCs w:val="22"/>
              </w:rPr>
              <w:t>無線網路</w:t>
            </w:r>
          </w:p>
        </w:tc>
        <w:tc>
          <w:tcPr>
            <w:tcW w:w="1661" w:type="dxa"/>
            <w:shd w:val="clear" w:color="auto" w:fill="auto"/>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SIE12E40A006</w:t>
            </w:r>
          </w:p>
        </w:tc>
        <w:tc>
          <w:tcPr>
            <w:tcW w:w="365"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Wireless Networks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4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shd w:val="clear" w:color="auto" w:fill="auto"/>
            <w:vAlign w:val="center"/>
          </w:tcPr>
          <w:p w:rsidR="00C00453" w:rsidRPr="005E3F2B" w:rsidRDefault="00C00453" w:rsidP="00C00453">
            <w:pPr>
              <w:snapToGrid w:val="0"/>
              <w:rPr>
                <w:rFonts w:eastAsia="標楷體"/>
                <w:sz w:val="22"/>
                <w:szCs w:val="22"/>
              </w:rPr>
            </w:pPr>
            <w:r w:rsidRPr="005E3F2B">
              <w:rPr>
                <w:rFonts w:eastAsia="標楷體"/>
                <w:sz w:val="22"/>
                <w:szCs w:val="22"/>
              </w:rPr>
              <w:t>行動裝置程式設計</w:t>
            </w:r>
          </w:p>
        </w:tc>
        <w:tc>
          <w:tcPr>
            <w:tcW w:w="1661" w:type="dxa"/>
            <w:shd w:val="clear" w:color="auto" w:fill="auto"/>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SIE12E40A007</w:t>
            </w:r>
          </w:p>
        </w:tc>
        <w:tc>
          <w:tcPr>
            <w:tcW w:w="365"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Mobile Device Programming</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6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網路規劃原理與管理</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SIE12E40A008</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Network Principle and Practices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1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資訊安全</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SIE12E40A009</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Information Security</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431"/>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網路系統程式設計</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SIE12E40A010</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kern w:val="0"/>
                <w:sz w:val="22"/>
                <w:szCs w:val="22"/>
              </w:rPr>
              <w:t>Network System Programming</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駭客攻防技術</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SIE12E40A011</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Hacking and Countermeasures</w:t>
            </w:r>
          </w:p>
        </w:tc>
        <w:tc>
          <w:tcPr>
            <w:tcW w:w="912" w:type="dxa"/>
            <w:vAlign w:val="center"/>
          </w:tcPr>
          <w:p w:rsidR="00C00453" w:rsidRPr="009E52AB" w:rsidRDefault="00C00453" w:rsidP="00C00453">
            <w:pPr>
              <w:jc w:val="center"/>
              <w:rPr>
                <w:rFonts w:eastAsia="標楷體"/>
                <w:b/>
                <w:sz w:val="22"/>
                <w:szCs w:val="22"/>
              </w:rPr>
            </w:pPr>
            <w:r w:rsidRPr="009E52AB">
              <w:rPr>
                <w:rFonts w:eastAsia="標楷體" w:hint="eastAsia"/>
                <w:b/>
                <w:sz w:val="22"/>
                <w:szCs w:val="22"/>
              </w:rPr>
              <w:t>對開</w:t>
            </w: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sz w:val="22"/>
                <w:szCs w:val="22"/>
              </w:rPr>
              <w:t>虛擬化與雲端系統建置</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SIE12E40A012</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三上</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sz w:val="22"/>
                <w:szCs w:val="22"/>
              </w:rPr>
              <w:t>Virtualization and Cloud System Administration</w:t>
            </w:r>
          </w:p>
        </w:tc>
        <w:tc>
          <w:tcPr>
            <w:tcW w:w="912" w:type="dxa"/>
            <w:vAlign w:val="center"/>
          </w:tcPr>
          <w:p w:rsidR="00C00453" w:rsidRPr="009E52AB" w:rsidRDefault="00C00453" w:rsidP="00C00453">
            <w:pPr>
              <w:jc w:val="center"/>
              <w:rPr>
                <w:rFonts w:eastAsia="標楷體"/>
                <w:b/>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5E3F2B" w:rsidRDefault="00C00453" w:rsidP="00C00453">
            <w:pPr>
              <w:snapToGrid w:val="0"/>
              <w:rPr>
                <w:rFonts w:eastAsia="標楷體"/>
                <w:sz w:val="22"/>
                <w:szCs w:val="22"/>
              </w:rPr>
            </w:pPr>
            <w:r w:rsidRPr="005E3F2B">
              <w:rPr>
                <w:rFonts w:eastAsia="標楷體"/>
                <w:bCs/>
              </w:rPr>
              <w:t>進階雲端技術</w:t>
            </w:r>
          </w:p>
        </w:tc>
        <w:tc>
          <w:tcPr>
            <w:tcW w:w="1661" w:type="dxa"/>
            <w:vAlign w:val="center"/>
          </w:tcPr>
          <w:p w:rsidR="00C00453" w:rsidRPr="005E3F2B" w:rsidRDefault="00C00453" w:rsidP="00C00453">
            <w:pPr>
              <w:snapToGrid w:val="0"/>
              <w:jc w:val="center"/>
              <w:rPr>
                <w:rFonts w:eastAsia="標楷體"/>
                <w:sz w:val="22"/>
                <w:szCs w:val="22"/>
              </w:rPr>
            </w:pPr>
            <w:r w:rsidRPr="005E3F2B">
              <w:rPr>
                <w:rFonts w:eastAsia="標楷體"/>
                <w:sz w:val="22"/>
                <w:szCs w:val="22"/>
              </w:rPr>
              <w:t>SIE12E40A013</w:t>
            </w:r>
          </w:p>
        </w:tc>
        <w:tc>
          <w:tcPr>
            <w:tcW w:w="365" w:type="dxa"/>
            <w:vAlign w:val="center"/>
          </w:tcPr>
          <w:p w:rsidR="00C00453" w:rsidRPr="005E3F2B" w:rsidRDefault="00C00453" w:rsidP="00C00453">
            <w:pPr>
              <w:jc w:val="center"/>
              <w:rPr>
                <w:rFonts w:eastAsia="標楷體"/>
                <w:sz w:val="22"/>
                <w:szCs w:val="22"/>
              </w:rPr>
            </w:pPr>
            <w:r w:rsidRPr="005E3F2B">
              <w:rPr>
                <w:rFonts w:eastAsia="標楷體"/>
                <w:sz w:val="22"/>
                <w:szCs w:val="22"/>
              </w:rPr>
              <w:t>選</w:t>
            </w:r>
          </w:p>
        </w:tc>
        <w:tc>
          <w:tcPr>
            <w:tcW w:w="364"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361" w:type="dxa"/>
            <w:vAlign w:val="center"/>
          </w:tcPr>
          <w:p w:rsidR="00C00453" w:rsidRPr="005E3F2B" w:rsidRDefault="00C00453" w:rsidP="00C00453">
            <w:pPr>
              <w:jc w:val="center"/>
              <w:rPr>
                <w:rFonts w:eastAsia="標楷體"/>
                <w:sz w:val="22"/>
                <w:szCs w:val="22"/>
              </w:rPr>
            </w:pPr>
            <w:r w:rsidRPr="005E3F2B">
              <w:rPr>
                <w:rFonts w:eastAsia="標楷體"/>
                <w:sz w:val="22"/>
                <w:szCs w:val="22"/>
              </w:rPr>
              <w:t>3</w:t>
            </w:r>
          </w:p>
        </w:tc>
        <w:tc>
          <w:tcPr>
            <w:tcW w:w="546" w:type="dxa"/>
            <w:vAlign w:val="center"/>
          </w:tcPr>
          <w:p w:rsidR="00C00453" w:rsidRPr="005E3F2B" w:rsidRDefault="00C00453" w:rsidP="00C00453">
            <w:pPr>
              <w:jc w:val="center"/>
              <w:rPr>
                <w:rFonts w:eastAsia="標楷體"/>
                <w:sz w:val="22"/>
                <w:szCs w:val="22"/>
              </w:rPr>
            </w:pPr>
            <w:r w:rsidRPr="005E3F2B">
              <w:rPr>
                <w:rFonts w:eastAsia="標楷體"/>
                <w:sz w:val="22"/>
                <w:szCs w:val="22"/>
              </w:rPr>
              <w:t>三下</w:t>
            </w:r>
          </w:p>
        </w:tc>
        <w:tc>
          <w:tcPr>
            <w:tcW w:w="2737" w:type="dxa"/>
            <w:vAlign w:val="center"/>
          </w:tcPr>
          <w:p w:rsidR="00C00453" w:rsidRPr="005E3F2B" w:rsidRDefault="00C00453" w:rsidP="00C00453">
            <w:pPr>
              <w:snapToGrid w:val="0"/>
              <w:rPr>
                <w:rFonts w:eastAsia="標楷體"/>
                <w:sz w:val="22"/>
                <w:szCs w:val="22"/>
              </w:rPr>
            </w:pPr>
            <w:r w:rsidRPr="005E3F2B">
              <w:rPr>
                <w:rFonts w:eastAsia="標楷體"/>
                <w:bCs/>
              </w:rPr>
              <w:t>Advanced in Cloud Computing</w:t>
            </w:r>
          </w:p>
        </w:tc>
        <w:tc>
          <w:tcPr>
            <w:tcW w:w="912" w:type="dxa"/>
            <w:vAlign w:val="center"/>
          </w:tcPr>
          <w:p w:rsidR="00C00453" w:rsidRPr="009E52AB" w:rsidRDefault="00C00453" w:rsidP="00C00453">
            <w:pPr>
              <w:jc w:val="center"/>
              <w:rPr>
                <w:rFonts w:eastAsia="標楷體"/>
                <w:b/>
                <w:sz w:val="22"/>
                <w:szCs w:val="22"/>
              </w:rPr>
            </w:pPr>
            <w:r w:rsidRPr="009E52AB">
              <w:rPr>
                <w:rFonts w:eastAsia="標楷體" w:hint="eastAsia"/>
                <w:b/>
                <w:sz w:val="22"/>
                <w:szCs w:val="22"/>
              </w:rPr>
              <w:t>對開</w:t>
            </w: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DD3B90" w:rsidRDefault="00C00453" w:rsidP="00C00453">
            <w:pPr>
              <w:rPr>
                <w:rFonts w:ascii="標楷體" w:eastAsia="標楷體" w:hAnsi="標楷體" w:cs="新細明體"/>
                <w:sz w:val="22"/>
                <w:szCs w:val="22"/>
              </w:rPr>
            </w:pPr>
            <w:r w:rsidRPr="00DD3B90">
              <w:rPr>
                <w:rFonts w:ascii="標楷體" w:eastAsia="標楷體" w:hAnsi="標楷體" w:cs="新細明體" w:hint="eastAsia"/>
                <w:sz w:val="22"/>
                <w:szCs w:val="22"/>
              </w:rPr>
              <w:t>軟體定義網路</w:t>
            </w:r>
          </w:p>
        </w:tc>
        <w:tc>
          <w:tcPr>
            <w:tcW w:w="16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sz w:val="22"/>
                <w:szCs w:val="22"/>
              </w:rPr>
              <w:t>SIE12E40A015</w:t>
            </w:r>
          </w:p>
        </w:tc>
        <w:tc>
          <w:tcPr>
            <w:tcW w:w="365"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選</w:t>
            </w:r>
          </w:p>
        </w:tc>
        <w:tc>
          <w:tcPr>
            <w:tcW w:w="364"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sz w:val="22"/>
                <w:szCs w:val="22"/>
              </w:rPr>
              <w:t>3</w:t>
            </w:r>
          </w:p>
        </w:tc>
        <w:tc>
          <w:tcPr>
            <w:tcW w:w="361"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3</w:t>
            </w:r>
          </w:p>
        </w:tc>
        <w:tc>
          <w:tcPr>
            <w:tcW w:w="546" w:type="dxa"/>
            <w:vAlign w:val="center"/>
          </w:tcPr>
          <w:p w:rsidR="00C00453" w:rsidRPr="00DD3B90" w:rsidRDefault="00C00453" w:rsidP="00C00453">
            <w:pPr>
              <w:jc w:val="center"/>
              <w:rPr>
                <w:rFonts w:ascii="標楷體" w:eastAsia="標楷體" w:hAnsi="標楷體"/>
                <w:sz w:val="22"/>
                <w:szCs w:val="22"/>
              </w:rPr>
            </w:pPr>
            <w:r w:rsidRPr="00DD3B90">
              <w:rPr>
                <w:rFonts w:ascii="標楷體" w:eastAsia="標楷體" w:hAnsi="標楷體" w:hint="eastAsia"/>
                <w:sz w:val="22"/>
                <w:szCs w:val="22"/>
              </w:rPr>
              <w:t>三上</w:t>
            </w:r>
          </w:p>
        </w:tc>
        <w:tc>
          <w:tcPr>
            <w:tcW w:w="2737" w:type="dxa"/>
            <w:vAlign w:val="center"/>
          </w:tcPr>
          <w:p w:rsidR="00C00453" w:rsidRPr="00DD3B90" w:rsidRDefault="00C00453" w:rsidP="00C00453">
            <w:pPr>
              <w:spacing w:line="0" w:lineRule="atLeast"/>
              <w:rPr>
                <w:rFonts w:ascii="標楷體" w:eastAsia="標楷體" w:hAnsi="標楷體"/>
                <w:sz w:val="22"/>
                <w:szCs w:val="22"/>
              </w:rPr>
            </w:pPr>
            <w:r w:rsidRPr="00DD3B90">
              <w:rPr>
                <w:rFonts w:ascii="標楷體" w:eastAsia="標楷體" w:hAnsi="標楷體" w:hint="eastAsia"/>
                <w:sz w:val="22"/>
                <w:szCs w:val="22"/>
              </w:rPr>
              <w:t>Software Defined Network</w:t>
            </w:r>
          </w:p>
        </w:tc>
        <w:tc>
          <w:tcPr>
            <w:tcW w:w="912" w:type="dxa"/>
          </w:tcPr>
          <w:p w:rsidR="00C00453" w:rsidRPr="001C0D22" w:rsidRDefault="00C00453" w:rsidP="00C00453">
            <w:pPr>
              <w:jc w:val="center"/>
              <w:rPr>
                <w:rFonts w:ascii="標楷體" w:eastAsia="標楷體" w:hAnsi="標楷體"/>
                <w:color w:val="FF0000"/>
                <w:sz w:val="22"/>
                <w:szCs w:val="22"/>
              </w:rPr>
            </w:pPr>
          </w:p>
        </w:tc>
      </w:tr>
      <w:tr w:rsidR="00343E46" w:rsidRPr="005E3F2B" w:rsidTr="00395E6D">
        <w:trPr>
          <w:trHeight w:val="188"/>
          <w:jc w:val="center"/>
        </w:trPr>
        <w:tc>
          <w:tcPr>
            <w:tcW w:w="417" w:type="dxa"/>
            <w:vMerge w:val="restart"/>
            <w:vAlign w:val="center"/>
          </w:tcPr>
          <w:p w:rsidR="00343E46" w:rsidRPr="005E3F2B" w:rsidRDefault="00343E46" w:rsidP="00C00453">
            <w:pPr>
              <w:snapToGrid w:val="0"/>
              <w:jc w:val="center"/>
              <w:rPr>
                <w:rFonts w:eastAsia="標楷體"/>
                <w:b/>
                <w:sz w:val="22"/>
                <w:szCs w:val="22"/>
              </w:rPr>
            </w:pPr>
            <w:r w:rsidRPr="005E3F2B">
              <w:rPr>
                <w:rFonts w:eastAsia="標楷體"/>
                <w:b/>
                <w:sz w:val="22"/>
                <w:szCs w:val="22"/>
              </w:rPr>
              <w:t>嵌入式系統與應用模組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343E46" w:rsidRPr="005E3F2B" w:rsidRDefault="00343E46" w:rsidP="00C00453">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343E46" w:rsidRPr="008B4C6C" w:rsidRDefault="00343E46" w:rsidP="00C00453">
            <w:pPr>
              <w:snapToGrid w:val="0"/>
              <w:rPr>
                <w:rFonts w:eastAsia="標楷體"/>
                <w:sz w:val="22"/>
                <w:szCs w:val="22"/>
              </w:rPr>
            </w:pPr>
            <w:r w:rsidRPr="008B4C6C">
              <w:rPr>
                <w:rFonts w:eastAsia="標楷體"/>
                <w:sz w:val="22"/>
                <w:szCs w:val="22"/>
              </w:rPr>
              <w:t>嵌入式系統概論</w:t>
            </w:r>
          </w:p>
        </w:tc>
        <w:tc>
          <w:tcPr>
            <w:tcW w:w="1661" w:type="dxa"/>
            <w:vAlign w:val="center"/>
          </w:tcPr>
          <w:p w:rsidR="00343E46" w:rsidRPr="008B4C6C" w:rsidRDefault="00343E46" w:rsidP="00C00453">
            <w:pPr>
              <w:snapToGrid w:val="0"/>
              <w:jc w:val="center"/>
              <w:rPr>
                <w:rFonts w:eastAsia="標楷體"/>
                <w:sz w:val="22"/>
                <w:szCs w:val="22"/>
              </w:rPr>
            </w:pPr>
            <w:r w:rsidRPr="008B4C6C">
              <w:rPr>
                <w:rFonts w:eastAsia="標楷體"/>
                <w:sz w:val="22"/>
                <w:szCs w:val="22"/>
              </w:rPr>
              <w:t>SIE12E50A001</w:t>
            </w:r>
          </w:p>
        </w:tc>
        <w:tc>
          <w:tcPr>
            <w:tcW w:w="365" w:type="dxa"/>
            <w:vAlign w:val="center"/>
          </w:tcPr>
          <w:p w:rsidR="00343E46" w:rsidRPr="008B4C6C" w:rsidRDefault="00343E46" w:rsidP="00C00453">
            <w:pPr>
              <w:jc w:val="center"/>
              <w:rPr>
                <w:rFonts w:eastAsia="標楷體"/>
                <w:sz w:val="22"/>
                <w:szCs w:val="22"/>
              </w:rPr>
            </w:pPr>
            <w:r w:rsidRPr="008B4C6C">
              <w:rPr>
                <w:rFonts w:eastAsia="標楷體"/>
                <w:sz w:val="22"/>
                <w:szCs w:val="22"/>
              </w:rPr>
              <w:t>選</w:t>
            </w:r>
          </w:p>
        </w:tc>
        <w:tc>
          <w:tcPr>
            <w:tcW w:w="364" w:type="dxa"/>
            <w:vAlign w:val="center"/>
          </w:tcPr>
          <w:p w:rsidR="00343E46" w:rsidRPr="008B4C6C" w:rsidRDefault="00343E46" w:rsidP="00C00453">
            <w:pPr>
              <w:jc w:val="center"/>
              <w:rPr>
                <w:rFonts w:eastAsia="標楷體"/>
                <w:sz w:val="22"/>
                <w:szCs w:val="22"/>
              </w:rPr>
            </w:pPr>
            <w:r w:rsidRPr="008B4C6C">
              <w:rPr>
                <w:rFonts w:eastAsia="標楷體"/>
                <w:sz w:val="22"/>
                <w:szCs w:val="22"/>
              </w:rPr>
              <w:t>3</w:t>
            </w:r>
          </w:p>
        </w:tc>
        <w:tc>
          <w:tcPr>
            <w:tcW w:w="361" w:type="dxa"/>
            <w:vAlign w:val="center"/>
          </w:tcPr>
          <w:p w:rsidR="00343E46" w:rsidRPr="008B4C6C" w:rsidRDefault="00343E46" w:rsidP="00C00453">
            <w:pPr>
              <w:jc w:val="center"/>
              <w:rPr>
                <w:rFonts w:eastAsia="標楷體"/>
                <w:sz w:val="22"/>
                <w:szCs w:val="22"/>
              </w:rPr>
            </w:pPr>
            <w:r w:rsidRPr="008B4C6C">
              <w:rPr>
                <w:rFonts w:eastAsia="標楷體"/>
                <w:sz w:val="22"/>
                <w:szCs w:val="22"/>
              </w:rPr>
              <w:t>3</w:t>
            </w:r>
          </w:p>
        </w:tc>
        <w:tc>
          <w:tcPr>
            <w:tcW w:w="546" w:type="dxa"/>
            <w:vAlign w:val="center"/>
          </w:tcPr>
          <w:p w:rsidR="00343E46" w:rsidRPr="008B4C6C" w:rsidRDefault="00343E46" w:rsidP="00C00453">
            <w:pPr>
              <w:jc w:val="center"/>
              <w:rPr>
                <w:rFonts w:eastAsia="標楷體"/>
                <w:sz w:val="22"/>
                <w:szCs w:val="22"/>
              </w:rPr>
            </w:pPr>
            <w:r w:rsidRPr="008B4C6C">
              <w:rPr>
                <w:rFonts w:eastAsia="標楷體"/>
                <w:sz w:val="22"/>
                <w:szCs w:val="22"/>
              </w:rPr>
              <w:t>二上</w:t>
            </w:r>
          </w:p>
        </w:tc>
        <w:tc>
          <w:tcPr>
            <w:tcW w:w="2737" w:type="dxa"/>
            <w:vAlign w:val="center"/>
          </w:tcPr>
          <w:p w:rsidR="00343E46" w:rsidRPr="008B4C6C" w:rsidRDefault="00343E46" w:rsidP="00C00453">
            <w:pPr>
              <w:snapToGrid w:val="0"/>
              <w:rPr>
                <w:rFonts w:eastAsia="標楷體"/>
                <w:sz w:val="22"/>
                <w:szCs w:val="22"/>
              </w:rPr>
            </w:pPr>
            <w:r w:rsidRPr="008B4C6C">
              <w:rPr>
                <w:rFonts w:eastAsia="標楷體"/>
                <w:sz w:val="22"/>
                <w:szCs w:val="22"/>
              </w:rPr>
              <w:t>Introduction to Embedded Systems</w:t>
            </w:r>
          </w:p>
        </w:tc>
        <w:tc>
          <w:tcPr>
            <w:tcW w:w="912" w:type="dxa"/>
            <w:vAlign w:val="center"/>
          </w:tcPr>
          <w:p w:rsidR="00343E46" w:rsidRPr="008B4C6C" w:rsidRDefault="00343E46" w:rsidP="00C00453">
            <w:pPr>
              <w:snapToGrid w:val="0"/>
              <w:rPr>
                <w:rFonts w:eastAsia="標楷體"/>
                <w:sz w:val="22"/>
                <w:szCs w:val="22"/>
              </w:rPr>
            </w:pPr>
            <w:r w:rsidRPr="008B4C6C">
              <w:rPr>
                <w:rFonts w:eastAsia="標楷體" w:hint="eastAsia"/>
                <w:sz w:val="22"/>
                <w:szCs w:val="22"/>
              </w:rPr>
              <w:t>1070810</w:t>
            </w:r>
          </w:p>
          <w:p w:rsidR="00343E46" w:rsidRPr="008B4C6C" w:rsidRDefault="00343E46" w:rsidP="00C00453">
            <w:pPr>
              <w:snapToGrid w:val="0"/>
              <w:rPr>
                <w:rFonts w:eastAsia="標楷體"/>
                <w:sz w:val="22"/>
                <w:szCs w:val="22"/>
              </w:rPr>
            </w:pPr>
            <w:r w:rsidRPr="008B4C6C">
              <w:rPr>
                <w:rFonts w:eastAsia="標楷體" w:hint="eastAsia"/>
                <w:sz w:val="22"/>
                <w:szCs w:val="22"/>
              </w:rPr>
              <w:t>停開</w:t>
            </w:r>
          </w:p>
        </w:tc>
      </w:tr>
      <w:tr w:rsidR="00343E46" w:rsidRPr="005E3F2B" w:rsidTr="00395E6D">
        <w:trPr>
          <w:trHeight w:val="96"/>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微處理機系統</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SIE12E50A002</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二下</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Microprocessor Systems</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148"/>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硬體描述語言</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SIE12E50A006</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二下</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Hardware Description Language</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計算機組織與結構實驗</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SIE12E50A004</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二下</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Computer Organization and Architecture Lab</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嵌入式系統人機介面設計</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SIE12E50A005</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三下</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Human-computer Interface in Embedded Systems</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FPGA</w:t>
            </w:r>
            <w:r w:rsidRPr="005E3F2B">
              <w:rPr>
                <w:rFonts w:eastAsia="標楷體"/>
                <w:sz w:val="22"/>
                <w:szCs w:val="22"/>
              </w:rPr>
              <w:t>系統設計實務</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SIE12E50A007</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三上</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FPGA Design</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sz w:val="22"/>
                <w:szCs w:val="22"/>
              </w:rPr>
            </w:pPr>
            <w:r w:rsidRPr="005E3F2B">
              <w:rPr>
                <w:rFonts w:eastAsia="標楷體"/>
                <w:sz w:val="22"/>
                <w:szCs w:val="22"/>
              </w:rPr>
              <w:t>動態可重組式晶片系統開發</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SIE12E50A010</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三上</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sz w:val="22"/>
                <w:szCs w:val="22"/>
              </w:rPr>
              <w:t>Dynamically Reconfigurable SoC Development</w:t>
            </w:r>
          </w:p>
        </w:tc>
        <w:tc>
          <w:tcPr>
            <w:tcW w:w="912" w:type="dxa"/>
            <w:vAlign w:val="center"/>
          </w:tcPr>
          <w:p w:rsidR="00343E46" w:rsidRPr="005E3F2B" w:rsidRDefault="00343E46" w:rsidP="00C00453">
            <w:pPr>
              <w:snapToGrid w:val="0"/>
              <w:rPr>
                <w:rFonts w:eastAsia="標楷體"/>
                <w:strike/>
                <w:sz w:val="18"/>
                <w:szCs w:val="18"/>
              </w:rPr>
            </w:pP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jc w:val="both"/>
              <w:rPr>
                <w:rFonts w:eastAsia="標楷體"/>
                <w:sz w:val="22"/>
                <w:szCs w:val="22"/>
              </w:rPr>
            </w:pPr>
            <w:r w:rsidRPr="005E3F2B">
              <w:rPr>
                <w:rFonts w:eastAsia="標楷體"/>
                <w:bCs/>
              </w:rPr>
              <w:t>嵌入式作業系統</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SIE12E50A011</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三上</w:t>
            </w:r>
          </w:p>
        </w:tc>
        <w:tc>
          <w:tcPr>
            <w:tcW w:w="2737" w:type="dxa"/>
            <w:vAlign w:val="center"/>
          </w:tcPr>
          <w:p w:rsidR="00343E46" w:rsidRPr="005E3F2B" w:rsidRDefault="00343E46" w:rsidP="00C00453">
            <w:pPr>
              <w:snapToGrid w:val="0"/>
              <w:rPr>
                <w:rFonts w:eastAsia="標楷體"/>
                <w:sz w:val="22"/>
                <w:szCs w:val="22"/>
              </w:rPr>
            </w:pPr>
            <w:r w:rsidRPr="005E3F2B">
              <w:rPr>
                <w:rFonts w:eastAsia="標楷體"/>
                <w:bCs/>
                <w:sz w:val="22"/>
                <w:szCs w:val="22"/>
              </w:rPr>
              <w:t>Embedded Operating Systems</w:t>
            </w:r>
          </w:p>
        </w:tc>
        <w:tc>
          <w:tcPr>
            <w:tcW w:w="912" w:type="dxa"/>
            <w:vAlign w:val="center"/>
          </w:tcPr>
          <w:p w:rsidR="00343E46" w:rsidRPr="005E3F2B" w:rsidRDefault="00343E46" w:rsidP="00C00453">
            <w:pPr>
              <w:snapToGrid w:val="0"/>
              <w:rPr>
                <w:rFonts w:eastAsia="標楷體"/>
                <w:strike/>
                <w:sz w:val="18"/>
                <w:szCs w:val="18"/>
              </w:rPr>
            </w:pP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jc w:val="both"/>
              <w:rPr>
                <w:rFonts w:eastAsia="標楷體"/>
                <w:bCs/>
              </w:rPr>
            </w:pPr>
            <w:r w:rsidRPr="005E3F2B">
              <w:rPr>
                <w:rFonts w:eastAsia="標楷體"/>
                <w:bCs/>
              </w:rPr>
              <w:t>軟硬體共同設計</w:t>
            </w:r>
          </w:p>
        </w:tc>
        <w:tc>
          <w:tcPr>
            <w:tcW w:w="1661" w:type="dxa"/>
            <w:vAlign w:val="center"/>
          </w:tcPr>
          <w:p w:rsidR="00343E46" w:rsidRPr="005E3F2B" w:rsidRDefault="00343E46" w:rsidP="00C00453">
            <w:pPr>
              <w:snapToGrid w:val="0"/>
              <w:jc w:val="center"/>
              <w:rPr>
                <w:rFonts w:eastAsia="標楷體"/>
                <w:sz w:val="22"/>
                <w:szCs w:val="22"/>
              </w:rPr>
            </w:pPr>
            <w:r w:rsidRPr="005E3F2B">
              <w:rPr>
                <w:rFonts w:eastAsia="標楷體"/>
                <w:sz w:val="22"/>
                <w:szCs w:val="22"/>
              </w:rPr>
              <w:t>SIE12E50A012</w:t>
            </w:r>
          </w:p>
        </w:tc>
        <w:tc>
          <w:tcPr>
            <w:tcW w:w="365" w:type="dxa"/>
            <w:vAlign w:val="center"/>
          </w:tcPr>
          <w:p w:rsidR="00343E46" w:rsidRPr="005E3F2B" w:rsidRDefault="00343E46" w:rsidP="00C00453">
            <w:pPr>
              <w:jc w:val="center"/>
              <w:rPr>
                <w:rFonts w:eastAsia="標楷體"/>
                <w:sz w:val="22"/>
                <w:szCs w:val="22"/>
              </w:rPr>
            </w:pPr>
            <w:r w:rsidRPr="005E3F2B">
              <w:rPr>
                <w:rFonts w:eastAsia="標楷體"/>
                <w:sz w:val="22"/>
                <w:szCs w:val="22"/>
              </w:rPr>
              <w:t>選</w:t>
            </w:r>
          </w:p>
        </w:tc>
        <w:tc>
          <w:tcPr>
            <w:tcW w:w="364"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361" w:type="dxa"/>
            <w:vAlign w:val="center"/>
          </w:tcPr>
          <w:p w:rsidR="00343E46" w:rsidRPr="005E3F2B" w:rsidRDefault="00343E46" w:rsidP="00C00453">
            <w:pPr>
              <w:jc w:val="center"/>
              <w:rPr>
                <w:rFonts w:eastAsia="標楷體"/>
                <w:sz w:val="22"/>
                <w:szCs w:val="22"/>
              </w:rPr>
            </w:pPr>
            <w:r w:rsidRPr="005E3F2B">
              <w:rPr>
                <w:rFonts w:eastAsia="標楷體"/>
                <w:sz w:val="22"/>
                <w:szCs w:val="22"/>
              </w:rPr>
              <w:t>3</w:t>
            </w:r>
          </w:p>
        </w:tc>
        <w:tc>
          <w:tcPr>
            <w:tcW w:w="546" w:type="dxa"/>
            <w:vAlign w:val="center"/>
          </w:tcPr>
          <w:p w:rsidR="00343E46" w:rsidRPr="005E3F2B" w:rsidRDefault="00343E46" w:rsidP="00C00453">
            <w:pPr>
              <w:jc w:val="center"/>
              <w:rPr>
                <w:rFonts w:eastAsia="標楷體"/>
                <w:sz w:val="22"/>
                <w:szCs w:val="22"/>
              </w:rPr>
            </w:pPr>
            <w:r w:rsidRPr="005E3F2B">
              <w:rPr>
                <w:rFonts w:eastAsia="標楷體"/>
                <w:sz w:val="22"/>
                <w:szCs w:val="22"/>
              </w:rPr>
              <w:t>三上</w:t>
            </w:r>
          </w:p>
        </w:tc>
        <w:tc>
          <w:tcPr>
            <w:tcW w:w="2737" w:type="dxa"/>
            <w:vAlign w:val="center"/>
          </w:tcPr>
          <w:p w:rsidR="00343E46" w:rsidRPr="005E3F2B" w:rsidRDefault="00343E46" w:rsidP="00C00453">
            <w:pPr>
              <w:snapToGrid w:val="0"/>
              <w:rPr>
                <w:rFonts w:eastAsia="標楷體"/>
                <w:bCs/>
                <w:sz w:val="22"/>
                <w:szCs w:val="22"/>
              </w:rPr>
            </w:pPr>
            <w:r w:rsidRPr="005E3F2B">
              <w:rPr>
                <w:rFonts w:eastAsia="標楷體"/>
                <w:bCs/>
                <w:sz w:val="22"/>
                <w:szCs w:val="22"/>
              </w:rPr>
              <w:t>Hardware Software Codesign</w:t>
            </w:r>
          </w:p>
        </w:tc>
        <w:tc>
          <w:tcPr>
            <w:tcW w:w="912" w:type="dxa"/>
            <w:vAlign w:val="center"/>
          </w:tcPr>
          <w:p w:rsidR="00343E46" w:rsidRPr="005E3F2B" w:rsidRDefault="00343E46" w:rsidP="00C00453">
            <w:pPr>
              <w:snapToGrid w:val="0"/>
              <w:rPr>
                <w:rFonts w:eastAsia="標楷體"/>
                <w:strike/>
                <w:sz w:val="18"/>
                <w:szCs w:val="18"/>
              </w:rPr>
            </w:pP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5E3F2B" w:rsidRDefault="00343E46" w:rsidP="00C00453">
            <w:pPr>
              <w:snapToGrid w:val="0"/>
              <w:rPr>
                <w:rFonts w:eastAsia="標楷體"/>
                <w:bCs/>
              </w:rPr>
            </w:pPr>
            <w:r w:rsidRPr="005E3F2B">
              <w:rPr>
                <w:rFonts w:eastAsia="標楷體"/>
                <w:bCs/>
              </w:rPr>
              <w:t>可程式化晶片系統設計</w:t>
            </w:r>
          </w:p>
        </w:tc>
        <w:tc>
          <w:tcPr>
            <w:tcW w:w="1661" w:type="dxa"/>
            <w:vAlign w:val="center"/>
          </w:tcPr>
          <w:p w:rsidR="00343E46" w:rsidRPr="005E3F2B" w:rsidRDefault="00343E46" w:rsidP="00C00453">
            <w:pPr>
              <w:snapToGrid w:val="0"/>
              <w:jc w:val="center"/>
              <w:rPr>
                <w:rFonts w:eastAsia="標楷體"/>
                <w:bCs/>
                <w:sz w:val="22"/>
                <w:szCs w:val="22"/>
              </w:rPr>
            </w:pPr>
            <w:r w:rsidRPr="005E3F2B">
              <w:rPr>
                <w:rFonts w:eastAsia="標楷體"/>
                <w:bCs/>
                <w:sz w:val="22"/>
                <w:szCs w:val="22"/>
              </w:rPr>
              <w:t>SIE12E50A013</w:t>
            </w:r>
          </w:p>
        </w:tc>
        <w:tc>
          <w:tcPr>
            <w:tcW w:w="365" w:type="dxa"/>
            <w:vAlign w:val="center"/>
          </w:tcPr>
          <w:p w:rsidR="00343E46" w:rsidRPr="005E3F2B" w:rsidRDefault="00343E46" w:rsidP="00C00453">
            <w:pPr>
              <w:jc w:val="center"/>
              <w:rPr>
                <w:rFonts w:eastAsia="標楷體"/>
                <w:bCs/>
                <w:sz w:val="22"/>
                <w:szCs w:val="22"/>
              </w:rPr>
            </w:pPr>
            <w:r w:rsidRPr="005E3F2B">
              <w:rPr>
                <w:rFonts w:eastAsia="標楷體"/>
                <w:bCs/>
                <w:sz w:val="22"/>
                <w:szCs w:val="22"/>
              </w:rPr>
              <w:t>選</w:t>
            </w:r>
          </w:p>
        </w:tc>
        <w:tc>
          <w:tcPr>
            <w:tcW w:w="364" w:type="dxa"/>
            <w:vAlign w:val="center"/>
          </w:tcPr>
          <w:p w:rsidR="00343E46" w:rsidRPr="005E3F2B" w:rsidRDefault="00343E46" w:rsidP="00C00453">
            <w:pPr>
              <w:jc w:val="center"/>
              <w:rPr>
                <w:rFonts w:eastAsia="標楷體"/>
                <w:bCs/>
                <w:sz w:val="22"/>
                <w:szCs w:val="22"/>
              </w:rPr>
            </w:pPr>
            <w:r w:rsidRPr="005E3F2B">
              <w:rPr>
                <w:rFonts w:eastAsia="標楷體"/>
                <w:bCs/>
                <w:sz w:val="22"/>
                <w:szCs w:val="22"/>
              </w:rPr>
              <w:t>3</w:t>
            </w:r>
          </w:p>
        </w:tc>
        <w:tc>
          <w:tcPr>
            <w:tcW w:w="361" w:type="dxa"/>
            <w:vAlign w:val="center"/>
          </w:tcPr>
          <w:p w:rsidR="00343E46" w:rsidRPr="005E3F2B" w:rsidRDefault="00343E46" w:rsidP="00C00453">
            <w:pPr>
              <w:jc w:val="center"/>
              <w:rPr>
                <w:rFonts w:eastAsia="標楷體"/>
                <w:bCs/>
                <w:sz w:val="22"/>
                <w:szCs w:val="22"/>
              </w:rPr>
            </w:pPr>
            <w:r w:rsidRPr="005E3F2B">
              <w:rPr>
                <w:rFonts w:eastAsia="標楷體"/>
                <w:bCs/>
                <w:sz w:val="22"/>
                <w:szCs w:val="22"/>
              </w:rPr>
              <w:t>3</w:t>
            </w:r>
          </w:p>
        </w:tc>
        <w:tc>
          <w:tcPr>
            <w:tcW w:w="546" w:type="dxa"/>
            <w:vAlign w:val="center"/>
          </w:tcPr>
          <w:p w:rsidR="00343E46" w:rsidRPr="005E3F2B" w:rsidRDefault="00343E46" w:rsidP="00C00453">
            <w:pPr>
              <w:jc w:val="center"/>
              <w:rPr>
                <w:rFonts w:eastAsia="標楷體"/>
                <w:bCs/>
                <w:sz w:val="22"/>
                <w:szCs w:val="22"/>
              </w:rPr>
            </w:pPr>
            <w:r w:rsidRPr="005E3F2B">
              <w:rPr>
                <w:rFonts w:eastAsia="標楷體"/>
                <w:bCs/>
                <w:sz w:val="22"/>
                <w:szCs w:val="22"/>
              </w:rPr>
              <w:t>三下</w:t>
            </w:r>
          </w:p>
        </w:tc>
        <w:tc>
          <w:tcPr>
            <w:tcW w:w="2737" w:type="dxa"/>
            <w:vAlign w:val="center"/>
          </w:tcPr>
          <w:p w:rsidR="00343E46" w:rsidRPr="005E3F2B" w:rsidRDefault="00343E46" w:rsidP="00C00453">
            <w:pPr>
              <w:snapToGrid w:val="0"/>
              <w:rPr>
                <w:rFonts w:eastAsia="標楷體"/>
                <w:bCs/>
                <w:sz w:val="22"/>
                <w:szCs w:val="22"/>
              </w:rPr>
            </w:pPr>
            <w:r w:rsidRPr="005E3F2B">
              <w:rPr>
                <w:rFonts w:eastAsia="標楷體"/>
                <w:bCs/>
                <w:sz w:val="22"/>
                <w:szCs w:val="22"/>
              </w:rPr>
              <w:t>System on a Programmable Chip Design</w:t>
            </w:r>
          </w:p>
        </w:tc>
        <w:tc>
          <w:tcPr>
            <w:tcW w:w="912" w:type="dxa"/>
            <w:vAlign w:val="center"/>
          </w:tcPr>
          <w:p w:rsidR="00343E46" w:rsidRPr="005E3F2B" w:rsidRDefault="00343E46" w:rsidP="00C00453">
            <w:pPr>
              <w:snapToGrid w:val="0"/>
              <w:rPr>
                <w:rFonts w:eastAsia="標楷體"/>
              </w:rPr>
            </w:pPr>
          </w:p>
        </w:tc>
      </w:tr>
      <w:tr w:rsidR="00343E46" w:rsidRPr="005E3F2B" w:rsidTr="005C0E18">
        <w:trPr>
          <w:trHeight w:val="575"/>
          <w:jc w:val="center"/>
        </w:trPr>
        <w:tc>
          <w:tcPr>
            <w:tcW w:w="417" w:type="dxa"/>
            <w:vMerge/>
            <w:vAlign w:val="center"/>
          </w:tcPr>
          <w:p w:rsidR="00343E46" w:rsidRPr="005E3F2B" w:rsidRDefault="00343E46" w:rsidP="00343E46">
            <w:pPr>
              <w:snapToGrid w:val="0"/>
              <w:jc w:val="center"/>
              <w:rPr>
                <w:rFonts w:eastAsia="標楷體"/>
                <w:sz w:val="22"/>
                <w:szCs w:val="22"/>
              </w:rPr>
            </w:pPr>
          </w:p>
        </w:tc>
        <w:tc>
          <w:tcPr>
            <w:tcW w:w="421" w:type="dxa"/>
            <w:vMerge/>
            <w:shd w:val="clear" w:color="auto" w:fill="auto"/>
            <w:vAlign w:val="center"/>
          </w:tcPr>
          <w:p w:rsidR="00343E46" w:rsidRPr="005E3F2B" w:rsidRDefault="00343E46" w:rsidP="00343E46">
            <w:pPr>
              <w:snapToGrid w:val="0"/>
              <w:rPr>
                <w:rFonts w:eastAsia="標楷體"/>
                <w:sz w:val="22"/>
                <w:szCs w:val="22"/>
              </w:rPr>
            </w:pPr>
          </w:p>
        </w:tc>
        <w:tc>
          <w:tcPr>
            <w:tcW w:w="2548" w:type="dxa"/>
            <w:vAlign w:val="center"/>
          </w:tcPr>
          <w:p w:rsidR="00343E46" w:rsidRPr="00587583" w:rsidRDefault="00343E46" w:rsidP="00343E46">
            <w:pPr>
              <w:rPr>
                <w:rFonts w:ascii="標楷體" w:eastAsia="標楷體" w:hAnsi="標楷體" w:cs="新細明體"/>
                <w:color w:val="000000" w:themeColor="text1"/>
                <w:sz w:val="22"/>
                <w:szCs w:val="22"/>
              </w:rPr>
            </w:pPr>
            <w:r w:rsidRPr="00587583">
              <w:rPr>
                <w:rFonts w:ascii="標楷體" w:eastAsia="標楷體" w:hAnsi="標楷體" w:cs="新細明體" w:hint="eastAsia"/>
                <w:color w:val="000000" w:themeColor="text1"/>
                <w:sz w:val="22"/>
                <w:szCs w:val="22"/>
              </w:rPr>
              <w:t>物聯網應用設計實作</w:t>
            </w:r>
          </w:p>
        </w:tc>
        <w:tc>
          <w:tcPr>
            <w:tcW w:w="1661" w:type="dxa"/>
            <w:vAlign w:val="center"/>
          </w:tcPr>
          <w:p w:rsidR="00343E46" w:rsidRPr="00587583" w:rsidRDefault="00343E46" w:rsidP="00343E46">
            <w:pPr>
              <w:jc w:val="center"/>
              <w:rPr>
                <w:rFonts w:ascii="標楷體" w:eastAsia="標楷體" w:hAnsi="標楷體"/>
                <w:color w:val="000000" w:themeColor="text1"/>
                <w:sz w:val="22"/>
                <w:szCs w:val="22"/>
              </w:rPr>
            </w:pPr>
            <w:r w:rsidRPr="00587583">
              <w:rPr>
                <w:rFonts w:ascii="標楷體" w:eastAsia="標楷體" w:hAnsi="標楷體"/>
                <w:color w:val="000000" w:themeColor="text1"/>
                <w:sz w:val="22"/>
                <w:szCs w:val="22"/>
              </w:rPr>
              <w:t>SIE12E</w:t>
            </w:r>
            <w:r w:rsidRPr="00587583">
              <w:rPr>
                <w:rFonts w:ascii="標楷體" w:eastAsia="標楷體" w:hAnsi="標楷體" w:hint="eastAsia"/>
                <w:color w:val="000000" w:themeColor="text1"/>
                <w:sz w:val="22"/>
                <w:szCs w:val="22"/>
              </w:rPr>
              <w:t>5</w:t>
            </w:r>
            <w:r w:rsidRPr="00587583">
              <w:rPr>
                <w:rFonts w:ascii="標楷體" w:eastAsia="標楷體" w:hAnsi="標楷體"/>
                <w:color w:val="000000" w:themeColor="text1"/>
                <w:sz w:val="22"/>
                <w:szCs w:val="22"/>
              </w:rPr>
              <w:t>0A016</w:t>
            </w:r>
          </w:p>
        </w:tc>
        <w:tc>
          <w:tcPr>
            <w:tcW w:w="365" w:type="dxa"/>
            <w:vAlign w:val="center"/>
          </w:tcPr>
          <w:p w:rsidR="00343E46" w:rsidRPr="00587583" w:rsidRDefault="00343E46" w:rsidP="00343E46">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選</w:t>
            </w:r>
          </w:p>
        </w:tc>
        <w:tc>
          <w:tcPr>
            <w:tcW w:w="364" w:type="dxa"/>
            <w:vAlign w:val="center"/>
          </w:tcPr>
          <w:p w:rsidR="00343E46" w:rsidRPr="00587583" w:rsidRDefault="00343E46" w:rsidP="00343E46">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343E46" w:rsidRPr="00587583" w:rsidRDefault="00343E46" w:rsidP="00343E46">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343E46" w:rsidRPr="00587583" w:rsidRDefault="00343E46" w:rsidP="00343E46">
            <w:pPr>
              <w:jc w:val="center"/>
              <w:rPr>
                <w:color w:val="000000" w:themeColor="text1"/>
              </w:rPr>
            </w:pPr>
            <w:r w:rsidRPr="00587583">
              <w:rPr>
                <w:rFonts w:ascii="標楷體" w:eastAsia="標楷體" w:hAnsi="標楷體" w:hint="eastAsia"/>
                <w:color w:val="000000" w:themeColor="text1"/>
                <w:sz w:val="22"/>
                <w:szCs w:val="22"/>
              </w:rPr>
              <w:t>三下</w:t>
            </w:r>
          </w:p>
        </w:tc>
        <w:tc>
          <w:tcPr>
            <w:tcW w:w="2737" w:type="dxa"/>
          </w:tcPr>
          <w:p w:rsidR="00343E46" w:rsidRPr="00587583" w:rsidRDefault="00343E46" w:rsidP="00343E46">
            <w:pPr>
              <w:rPr>
                <w:color w:val="000000" w:themeColor="text1"/>
              </w:rPr>
            </w:pPr>
            <w:r w:rsidRPr="00587583">
              <w:rPr>
                <w:rFonts w:ascii="標楷體" w:eastAsia="標楷體" w:hAnsi="標楷體"/>
                <w:color w:val="000000" w:themeColor="text1"/>
                <w:sz w:val="22"/>
                <w:szCs w:val="22"/>
              </w:rPr>
              <w:t>Design and Implementation of I</w:t>
            </w:r>
            <w:r w:rsidRPr="00587583">
              <w:rPr>
                <w:rFonts w:ascii="標楷體" w:eastAsia="標楷體" w:hAnsi="標楷體" w:hint="eastAsia"/>
                <w:color w:val="000000" w:themeColor="text1"/>
                <w:sz w:val="22"/>
                <w:szCs w:val="22"/>
              </w:rPr>
              <w:t>o</w:t>
            </w:r>
            <w:r w:rsidRPr="00587583">
              <w:rPr>
                <w:rFonts w:ascii="標楷體" w:eastAsia="標楷體" w:hAnsi="標楷體"/>
                <w:color w:val="000000" w:themeColor="text1"/>
                <w:sz w:val="22"/>
                <w:szCs w:val="22"/>
              </w:rPr>
              <w:t>T Applications</w:t>
            </w:r>
          </w:p>
        </w:tc>
        <w:tc>
          <w:tcPr>
            <w:tcW w:w="912" w:type="dxa"/>
          </w:tcPr>
          <w:p w:rsidR="00343E46" w:rsidRPr="00587583" w:rsidRDefault="00343E46" w:rsidP="00343E46">
            <w:pP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新開1061108</w:t>
            </w:r>
          </w:p>
        </w:tc>
      </w:tr>
      <w:tr w:rsidR="00343E46" w:rsidRPr="005E3F2B" w:rsidTr="005C0E18">
        <w:trPr>
          <w:trHeight w:val="575"/>
          <w:jc w:val="center"/>
        </w:trPr>
        <w:tc>
          <w:tcPr>
            <w:tcW w:w="417" w:type="dxa"/>
            <w:vMerge/>
            <w:vAlign w:val="center"/>
          </w:tcPr>
          <w:p w:rsidR="00343E46" w:rsidRPr="005E3F2B" w:rsidRDefault="00343E46" w:rsidP="00343E46">
            <w:pPr>
              <w:snapToGrid w:val="0"/>
              <w:jc w:val="center"/>
              <w:rPr>
                <w:rFonts w:eastAsia="標楷體"/>
                <w:sz w:val="22"/>
                <w:szCs w:val="22"/>
              </w:rPr>
            </w:pPr>
          </w:p>
        </w:tc>
        <w:tc>
          <w:tcPr>
            <w:tcW w:w="421" w:type="dxa"/>
            <w:vMerge/>
            <w:shd w:val="clear" w:color="auto" w:fill="auto"/>
            <w:vAlign w:val="center"/>
          </w:tcPr>
          <w:p w:rsidR="00343E46" w:rsidRPr="005E3F2B" w:rsidRDefault="00343E46" w:rsidP="00343E46">
            <w:pPr>
              <w:snapToGrid w:val="0"/>
              <w:rPr>
                <w:rFonts w:eastAsia="標楷體"/>
                <w:sz w:val="22"/>
                <w:szCs w:val="22"/>
              </w:rPr>
            </w:pPr>
          </w:p>
        </w:tc>
        <w:tc>
          <w:tcPr>
            <w:tcW w:w="2548" w:type="dxa"/>
            <w:vAlign w:val="center"/>
          </w:tcPr>
          <w:p w:rsidR="00343E46" w:rsidRPr="00587583" w:rsidRDefault="00343E46" w:rsidP="00343E46">
            <w:pPr>
              <w:rPr>
                <w:rFonts w:ascii="標楷體" w:eastAsia="標楷體" w:hAnsi="標楷體" w:cs="新細明體"/>
                <w:color w:val="FF0000"/>
                <w:sz w:val="22"/>
                <w:szCs w:val="22"/>
              </w:rPr>
            </w:pPr>
            <w:r w:rsidRPr="00587583">
              <w:rPr>
                <w:rFonts w:ascii="標楷體" w:eastAsia="標楷體" w:hAnsi="標楷體" w:hint="eastAsia"/>
                <w:color w:val="FF0000"/>
              </w:rPr>
              <w:t>嵌入式系統軟體技術</w:t>
            </w:r>
          </w:p>
        </w:tc>
        <w:tc>
          <w:tcPr>
            <w:tcW w:w="1661" w:type="dxa"/>
            <w:vAlign w:val="center"/>
          </w:tcPr>
          <w:p w:rsidR="00343E46" w:rsidRPr="00587583" w:rsidRDefault="00343E46" w:rsidP="00343E46">
            <w:pPr>
              <w:jc w:val="center"/>
              <w:rPr>
                <w:rFonts w:ascii="標楷體" w:eastAsia="標楷體" w:hAnsi="標楷體"/>
                <w:color w:val="FF0000"/>
                <w:sz w:val="22"/>
                <w:szCs w:val="22"/>
              </w:rPr>
            </w:pPr>
            <w:r w:rsidRPr="00587583">
              <w:rPr>
                <w:rFonts w:ascii="標楷體" w:eastAsia="標楷體" w:hAnsi="標楷體" w:hint="eastAsia"/>
                <w:color w:val="FF0000"/>
              </w:rPr>
              <w:t>SIE12E50A017</w:t>
            </w:r>
          </w:p>
        </w:tc>
        <w:tc>
          <w:tcPr>
            <w:tcW w:w="365" w:type="dxa"/>
            <w:vAlign w:val="center"/>
          </w:tcPr>
          <w:p w:rsidR="00343E46" w:rsidRPr="00587583" w:rsidRDefault="00343E46" w:rsidP="00343E46">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選</w:t>
            </w:r>
          </w:p>
        </w:tc>
        <w:tc>
          <w:tcPr>
            <w:tcW w:w="364" w:type="dxa"/>
            <w:vAlign w:val="center"/>
          </w:tcPr>
          <w:p w:rsidR="00343E46" w:rsidRPr="00587583" w:rsidRDefault="00343E46" w:rsidP="00343E46">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361" w:type="dxa"/>
            <w:vAlign w:val="center"/>
          </w:tcPr>
          <w:p w:rsidR="00343E46" w:rsidRPr="00587583" w:rsidRDefault="00343E46" w:rsidP="00343E46">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546" w:type="dxa"/>
            <w:vAlign w:val="center"/>
          </w:tcPr>
          <w:p w:rsidR="00343E46" w:rsidRPr="00587583" w:rsidRDefault="00343E46" w:rsidP="00343E46">
            <w:pPr>
              <w:jc w:val="center"/>
              <w:rPr>
                <w:rFonts w:ascii="標楷體" w:eastAsia="標楷體" w:hAnsi="標楷體"/>
                <w:color w:val="FF0000"/>
                <w:sz w:val="22"/>
                <w:szCs w:val="22"/>
              </w:rPr>
            </w:pPr>
            <w:r w:rsidRPr="00587583">
              <w:rPr>
                <w:rFonts w:eastAsia="標楷體"/>
                <w:color w:val="FF0000"/>
                <w:sz w:val="22"/>
                <w:szCs w:val="22"/>
              </w:rPr>
              <w:t>三上</w:t>
            </w:r>
          </w:p>
        </w:tc>
        <w:tc>
          <w:tcPr>
            <w:tcW w:w="2737" w:type="dxa"/>
          </w:tcPr>
          <w:p w:rsidR="00343E46" w:rsidRPr="001D5E3C" w:rsidRDefault="00343E46" w:rsidP="00343E46">
            <w:pPr>
              <w:rPr>
                <w:rFonts w:ascii="標楷體" w:eastAsia="標楷體" w:hAnsi="標楷體"/>
                <w:color w:val="FF0000"/>
                <w:sz w:val="22"/>
                <w:szCs w:val="22"/>
              </w:rPr>
            </w:pPr>
            <w:r w:rsidRPr="001D5E3C">
              <w:rPr>
                <w:color w:val="FF0000"/>
              </w:rPr>
              <w:t>embedded system software technology</w:t>
            </w:r>
          </w:p>
        </w:tc>
        <w:tc>
          <w:tcPr>
            <w:tcW w:w="912" w:type="dxa"/>
          </w:tcPr>
          <w:p w:rsidR="00343E46" w:rsidRPr="00587583" w:rsidRDefault="00343E46" w:rsidP="00343E46">
            <w:pPr>
              <w:rPr>
                <w:rFonts w:ascii="標楷體" w:eastAsia="標楷體" w:hAnsi="標楷體"/>
                <w:color w:val="FF0000"/>
                <w:sz w:val="22"/>
                <w:szCs w:val="22"/>
              </w:rPr>
            </w:pPr>
            <w:r w:rsidRPr="00587583">
              <w:rPr>
                <w:rFonts w:ascii="標楷體" w:eastAsia="標楷體" w:hAnsi="標楷體" w:hint="eastAsia"/>
                <w:color w:val="FF0000"/>
                <w:sz w:val="22"/>
                <w:szCs w:val="22"/>
              </w:rPr>
              <w:t>新開</w:t>
            </w:r>
          </w:p>
          <w:p w:rsidR="00343E46" w:rsidRPr="00587583" w:rsidRDefault="00343E46" w:rsidP="00343E46">
            <w:pPr>
              <w:rPr>
                <w:rFonts w:ascii="標楷體" w:eastAsia="標楷體" w:hAnsi="標楷體"/>
                <w:color w:val="FF0000"/>
                <w:sz w:val="22"/>
                <w:szCs w:val="22"/>
              </w:rPr>
            </w:pPr>
            <w:r w:rsidRPr="00587583">
              <w:rPr>
                <w:rFonts w:ascii="標楷體" w:eastAsia="標楷體" w:hAnsi="標楷體" w:hint="eastAsia"/>
                <w:color w:val="FF0000"/>
                <w:sz w:val="22"/>
                <w:szCs w:val="22"/>
              </w:rPr>
              <w:t>1070810</w:t>
            </w:r>
          </w:p>
        </w:tc>
      </w:tr>
    </w:tbl>
    <w:p w:rsidR="00F205E1" w:rsidRPr="00322495" w:rsidRDefault="00F351A7" w:rsidP="005E3F2B">
      <w:pPr>
        <w:widowControl/>
        <w:jc w:val="center"/>
        <w:rPr>
          <w:rFonts w:ascii="標楷體" w:eastAsia="標楷體" w:hAnsi="標楷體"/>
          <w:b/>
          <w:sz w:val="36"/>
          <w:szCs w:val="36"/>
        </w:rPr>
      </w:pPr>
      <w:r w:rsidRPr="00322495">
        <w:rPr>
          <w:rFonts w:ascii="標楷體" w:eastAsia="標楷體" w:hAnsi="標楷體" w:cs="新細明體"/>
          <w:bCs/>
          <w:sz w:val="28"/>
        </w:rPr>
        <w:br w:type="page"/>
      </w:r>
      <w:r w:rsidR="00F205E1" w:rsidRPr="00322495">
        <w:rPr>
          <w:rFonts w:ascii="標楷體" w:eastAsia="標楷體" w:hAnsi="標楷體"/>
          <w:b/>
          <w:sz w:val="36"/>
          <w:szCs w:val="36"/>
        </w:rPr>
        <w:t>國立臺東大學 10</w:t>
      </w:r>
      <w:r w:rsidR="00DE26B1">
        <w:rPr>
          <w:rFonts w:ascii="標楷體" w:eastAsia="標楷體" w:hAnsi="標楷體" w:hint="eastAsia"/>
          <w:b/>
          <w:sz w:val="36"/>
          <w:szCs w:val="36"/>
        </w:rPr>
        <w:t>7</w:t>
      </w:r>
      <w:r w:rsidR="00F205E1" w:rsidRPr="00322495">
        <w:rPr>
          <w:rFonts w:ascii="標楷體" w:eastAsia="標楷體" w:hAnsi="標楷體"/>
          <w:b/>
          <w:sz w:val="36"/>
          <w:szCs w:val="36"/>
        </w:rPr>
        <w:t>學年度 課程綱要</w:t>
      </w:r>
    </w:p>
    <w:p w:rsidR="00C95C31" w:rsidRPr="00DE14A4" w:rsidRDefault="00F205E1" w:rsidP="00C95C31">
      <w:pPr>
        <w:jc w:val="center"/>
        <w:rPr>
          <w:rFonts w:ascii="標楷體" w:eastAsia="標楷體" w:hAnsi="標楷體"/>
          <w:b/>
          <w:sz w:val="32"/>
        </w:rPr>
      </w:pPr>
      <w:r w:rsidRPr="00322495">
        <w:rPr>
          <w:rFonts w:ascii="標楷體" w:eastAsia="標楷體" w:hAnsi="標楷體" w:hint="eastAsia"/>
          <w:b/>
          <w:sz w:val="36"/>
          <w:szCs w:val="36"/>
        </w:rPr>
        <w:t xml:space="preserve"> 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005E3F2B" w:rsidRPr="00DE14A4">
        <w:rPr>
          <w:rFonts w:ascii="標楷體" w:eastAsia="標楷體" w:hAnsi="標楷體" w:hint="eastAsia"/>
          <w:b/>
          <w:sz w:val="36"/>
          <w:szCs w:val="36"/>
        </w:rPr>
        <w:t>資訊工程</w:t>
      </w:r>
      <w:r w:rsidR="00C95C31" w:rsidRPr="00DE14A4">
        <w:rPr>
          <w:rFonts w:ascii="標楷體" w:eastAsia="標楷體" w:hAnsi="標楷體" w:hint="eastAsia"/>
          <w:b/>
          <w:sz w:val="32"/>
        </w:rPr>
        <w:t>副修模組</w:t>
      </w:r>
    </w:p>
    <w:p w:rsidR="00343E46" w:rsidRPr="00343E46" w:rsidRDefault="00343E46" w:rsidP="00343E46">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106學年度第2學期第1次系課程會議修訂(107.03.22)</w:t>
      </w:r>
    </w:p>
    <w:p w:rsidR="00343E46" w:rsidRPr="00343E46" w:rsidRDefault="00343E46" w:rsidP="00343E46">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106學年度第2學期第1次院課程會議修訂(107.4.17)</w:t>
      </w:r>
    </w:p>
    <w:p w:rsidR="00343E46" w:rsidRPr="00343E46" w:rsidRDefault="00343E46" w:rsidP="00343E46">
      <w:pPr>
        <w:snapToGrid w:val="0"/>
        <w:jc w:val="right"/>
        <w:rPr>
          <w:rFonts w:ascii="標楷體" w:eastAsia="標楷體" w:hAnsi="標楷體"/>
          <w:color w:val="C00000"/>
          <w:sz w:val="18"/>
          <w:szCs w:val="18"/>
        </w:rPr>
      </w:pPr>
      <w:r w:rsidRPr="00343E46">
        <w:rPr>
          <w:rFonts w:ascii="標楷體" w:eastAsia="標楷體" w:hAnsi="標楷體" w:hint="eastAsia"/>
          <w:color w:val="C00000"/>
          <w:sz w:val="18"/>
          <w:szCs w:val="18"/>
        </w:rPr>
        <w:t>1</w:t>
      </w:r>
      <w:r w:rsidRPr="00343E46">
        <w:rPr>
          <w:rFonts w:ascii="標楷體" w:eastAsia="標楷體" w:hAnsi="標楷體" w:hint="eastAsia"/>
          <w:color w:val="000000" w:themeColor="text1"/>
          <w:sz w:val="18"/>
          <w:szCs w:val="18"/>
        </w:rPr>
        <w:t>06學年度第2學期第1次校課程會議通過(107.04.26)</w:t>
      </w:r>
    </w:p>
    <w:p w:rsidR="009B52C5" w:rsidRDefault="009B52C5" w:rsidP="009B52C5">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9B52C5" w:rsidRDefault="009B52C5" w:rsidP="009B52C5">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396B1E" w:rsidRPr="009B52C5" w:rsidRDefault="00396B1E" w:rsidP="00396B1E">
      <w:pPr>
        <w:snapToGrid w:val="0"/>
        <w:jc w:val="right"/>
        <w:rPr>
          <w:rFonts w:ascii="標楷體" w:eastAsia="標楷體" w:hAnsi="標楷體"/>
          <w:b/>
          <w:color w:val="C00000"/>
          <w:sz w:val="18"/>
          <w:szCs w:val="18"/>
        </w:rPr>
      </w:pPr>
    </w:p>
    <w:p w:rsidR="00395E6D" w:rsidRPr="00396B1E" w:rsidRDefault="00395E6D" w:rsidP="00DD3B90">
      <w:pPr>
        <w:snapToGrid w:val="0"/>
        <w:jc w:val="right"/>
        <w:rPr>
          <w:rFonts w:ascii="標楷體" w:eastAsia="標楷體" w:hAnsi="標楷體"/>
          <w:b/>
          <w:color w:val="C00000"/>
          <w:sz w:val="18"/>
          <w:szCs w:val="18"/>
          <w:shd w:val="pct15" w:color="auto" w:fill="FFFFFF"/>
        </w:rPr>
      </w:pPr>
    </w:p>
    <w:p w:rsidR="005E3F2B" w:rsidRPr="00EE7DFD" w:rsidRDefault="00350C16" w:rsidP="00350C16">
      <w:pPr>
        <w:jc w:val="both"/>
        <w:rPr>
          <w:rFonts w:ascii="標楷體" w:eastAsia="標楷體" w:hAnsi="標楷體"/>
          <w:b/>
        </w:rPr>
      </w:pPr>
      <w:r w:rsidRPr="00EE7DFD">
        <w:rPr>
          <w:rFonts w:ascii="標楷體" w:eastAsia="標楷體" w:hAnsi="標楷體" w:cs="新細明體" w:hint="eastAsia"/>
          <w:b/>
          <w:bCs/>
          <w:sz w:val="28"/>
        </w:rPr>
        <w:t xml:space="preserve"> </w:t>
      </w:r>
      <w:r w:rsidR="005E3F2B" w:rsidRPr="00EE7DFD">
        <w:rPr>
          <w:rFonts w:ascii="標楷體" w:eastAsia="標楷體" w:hAnsi="標楷體" w:cs="新細明體" w:hint="eastAsia"/>
          <w:b/>
          <w:bCs/>
          <w:sz w:val="28"/>
        </w:rPr>
        <w:t>(一)目標</w:t>
      </w:r>
    </w:p>
    <w:p w:rsidR="005E3F2B" w:rsidRPr="00EE7DFD" w:rsidRDefault="005E3F2B" w:rsidP="005E3F2B">
      <w:pPr>
        <w:snapToGrid w:val="0"/>
        <w:jc w:val="both"/>
        <w:rPr>
          <w:rFonts w:ascii="標楷體" w:eastAsia="標楷體" w:hAnsi="標楷體" w:cs="新細明體"/>
          <w:bCs/>
        </w:rPr>
      </w:pPr>
      <w:r w:rsidRPr="00EE7DFD">
        <w:rPr>
          <w:rFonts w:ascii="標楷體" w:eastAsia="標楷體" w:hAnsi="標楷體" w:cs="新細明體" w:hint="eastAsia"/>
          <w:bCs/>
        </w:rPr>
        <w:t>本系依師資設備的屬性，提供基礎與應用兼具之訓練課程以培養具有資訊科技素養的跨領域人才。</w:t>
      </w:r>
    </w:p>
    <w:p w:rsidR="005E3F2B" w:rsidRPr="00EE7DFD" w:rsidRDefault="005E3F2B" w:rsidP="005E3F2B">
      <w:pPr>
        <w:jc w:val="both"/>
        <w:rPr>
          <w:rFonts w:ascii="標楷體" w:eastAsia="標楷體" w:hAnsi="標楷體" w:cs="新細明體"/>
          <w:b/>
          <w:bCs/>
          <w:sz w:val="28"/>
        </w:rPr>
      </w:pPr>
      <w:r w:rsidRPr="00EE7DFD">
        <w:rPr>
          <w:rFonts w:ascii="標楷體" w:eastAsia="標楷體" w:hAnsi="標楷體" w:cs="新細明體" w:hint="eastAsia"/>
          <w:b/>
          <w:bCs/>
          <w:sz w:val="28"/>
        </w:rPr>
        <w:t>(二)選課須知</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限外系學生選修。</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非理工學院的學生選修本模組時,</w:t>
      </w:r>
      <w:r w:rsidRPr="009E52AB">
        <w:rPr>
          <w:rFonts w:ascii="標楷體" w:eastAsia="標楷體" w:hAnsi="標楷體" w:hint="eastAsia"/>
          <w:b/>
          <w:bCs/>
        </w:rPr>
        <w:t>建議先選修必修之「計算機概論」課程。</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9E52AB">
        <w:rPr>
          <w:rFonts w:ascii="標楷體" w:eastAsia="標楷體" w:hAnsi="標楷體" w:hint="eastAsia"/>
          <w:b/>
          <w:bCs/>
        </w:rPr>
        <w:t>程式設計</w:t>
      </w:r>
      <w:r w:rsidR="0067515B" w:rsidRPr="009E52AB">
        <w:rPr>
          <w:rFonts w:ascii="標楷體" w:eastAsia="標楷體" w:hAnsi="標楷體" w:hint="eastAsia"/>
          <w:b/>
          <w:bCs/>
        </w:rPr>
        <w:t>(一)</w:t>
      </w:r>
      <w:r w:rsidRPr="00EE7DFD">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，數位邏輯設計，計算機組織與結構，數位系統設計嵌入式系統概論，微處理機系統，及其他課程。若對軟體有興趣可選修: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，程式設計(二)，資料結構，及其他課程; 若對網路有興趣可選修: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，計算機網路，無線網路及其他課程。</w:t>
      </w:r>
    </w:p>
    <w:p w:rsidR="005E3F2B" w:rsidRPr="00225D58" w:rsidRDefault="005E3F2B" w:rsidP="005E3F2B">
      <w:pPr>
        <w:pStyle w:val="ac"/>
        <w:numPr>
          <w:ilvl w:val="0"/>
          <w:numId w:val="2"/>
        </w:numPr>
        <w:adjustRightInd w:val="0"/>
        <w:snapToGrid w:val="0"/>
        <w:ind w:leftChars="0"/>
        <w:jc w:val="both"/>
        <w:rPr>
          <w:rFonts w:ascii="標楷體" w:eastAsia="標楷體" w:hAnsi="標楷體"/>
          <w:bCs/>
        </w:rPr>
      </w:pPr>
      <w:r w:rsidRPr="00225D58">
        <w:rPr>
          <w:rFonts w:ascii="標楷體" w:eastAsia="標楷體" w:hAnsi="標楷體" w:hint="eastAsia"/>
          <w:bCs/>
        </w:rPr>
        <w:t>本模組的課程有其相依性，建議依其開課之時程依序選修。</w:t>
      </w:r>
    </w:p>
    <w:p w:rsidR="005E3F2B" w:rsidRPr="00DE14A4" w:rsidRDefault="005E3F2B" w:rsidP="005E3F2B">
      <w:pPr>
        <w:adjustRightInd w:val="0"/>
        <w:jc w:val="both"/>
        <w:rPr>
          <w:rFonts w:ascii="標楷體" w:eastAsia="標楷體" w:hAnsi="標楷體" w:cs="新細明體"/>
          <w:b/>
          <w:bCs/>
          <w:sz w:val="28"/>
        </w:rPr>
      </w:pPr>
      <w:r w:rsidRPr="00DE14A4">
        <w:rPr>
          <w:rFonts w:ascii="標楷體" w:eastAsia="標楷體" w:hAnsi="標楷體" w:cs="新細明體" w:hint="eastAsia"/>
          <w:b/>
          <w:bCs/>
          <w:sz w:val="28"/>
        </w:rPr>
        <w:t>（三）</w:t>
      </w:r>
      <w:r w:rsidRPr="00DE14A4">
        <w:rPr>
          <w:rFonts w:eastAsia="標楷體" w:hint="eastAsia"/>
          <w:b/>
          <w:bCs/>
          <w:kern w:val="0"/>
          <w:sz w:val="28"/>
          <w:szCs w:val="28"/>
        </w:rPr>
        <w:t>資訊工程副修模組課程</w:t>
      </w:r>
      <w:r w:rsidRPr="00DE14A4">
        <w:rPr>
          <w:rFonts w:ascii="標楷體" w:eastAsia="標楷體" w:hAnsi="標楷體" w:cs="新細明體" w:hint="eastAsia"/>
          <w:b/>
          <w:bCs/>
          <w:sz w:val="28"/>
        </w:rPr>
        <w:t>(20學分)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BC5FB7" w:rsidRPr="003100A6" w:rsidTr="009D7819">
        <w:trPr>
          <w:cantSplit/>
          <w:trHeight w:val="50"/>
          <w:jc w:val="center"/>
        </w:trPr>
        <w:tc>
          <w:tcPr>
            <w:tcW w:w="417" w:type="dxa"/>
            <w:vMerge w:val="restart"/>
          </w:tcPr>
          <w:p w:rsidR="00BC5FB7" w:rsidRPr="003100A6" w:rsidRDefault="00BC5FB7" w:rsidP="00BC5FB7">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BC5FB7" w:rsidRPr="003100A6" w:rsidRDefault="00BC5FB7" w:rsidP="00BC5FB7">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BC5FB7" w:rsidRPr="00343E46" w:rsidRDefault="00BC5FB7" w:rsidP="00BC5FB7">
            <w:pPr>
              <w:snapToGrid w:val="0"/>
              <w:jc w:val="both"/>
              <w:rPr>
                <w:rFonts w:eastAsia="標楷體"/>
                <w:b/>
                <w:color w:val="000000" w:themeColor="text1"/>
                <w:sz w:val="22"/>
                <w:szCs w:val="22"/>
              </w:rPr>
            </w:pPr>
            <w:r w:rsidRPr="00343E46">
              <w:rPr>
                <w:rFonts w:eastAsia="標楷體"/>
                <w:b/>
                <w:color w:val="000000" w:themeColor="text1"/>
                <w:sz w:val="22"/>
                <w:szCs w:val="22"/>
              </w:rPr>
              <w:t>程式設計</w:t>
            </w:r>
            <w:r w:rsidRPr="00343E46">
              <w:rPr>
                <w:rFonts w:eastAsia="標楷體" w:hint="eastAsia"/>
                <w:b/>
                <w:color w:val="000000" w:themeColor="text1"/>
                <w:sz w:val="22"/>
                <w:szCs w:val="22"/>
              </w:rPr>
              <w:t>(</w:t>
            </w:r>
            <w:r w:rsidRPr="00343E46">
              <w:rPr>
                <w:rFonts w:eastAsia="標楷體" w:hint="eastAsia"/>
                <w:b/>
                <w:color w:val="000000" w:themeColor="text1"/>
                <w:sz w:val="22"/>
                <w:szCs w:val="22"/>
              </w:rPr>
              <w:t>一</w:t>
            </w:r>
            <w:r w:rsidRPr="00343E46">
              <w:rPr>
                <w:rFonts w:eastAsia="標楷體" w:hint="eastAsia"/>
                <w:b/>
                <w:color w:val="000000" w:themeColor="text1"/>
                <w:sz w:val="22"/>
                <w:szCs w:val="22"/>
              </w:rPr>
              <w:t>)</w:t>
            </w:r>
          </w:p>
        </w:tc>
        <w:tc>
          <w:tcPr>
            <w:tcW w:w="1417" w:type="dxa"/>
            <w:vAlign w:val="center"/>
          </w:tcPr>
          <w:p w:rsidR="00BC5FB7" w:rsidRPr="00343E46" w:rsidRDefault="00BC5FB7" w:rsidP="00BC5FB7">
            <w:pPr>
              <w:snapToGrid w:val="0"/>
              <w:jc w:val="center"/>
              <w:rPr>
                <w:rFonts w:eastAsia="標楷體"/>
                <w:b/>
                <w:color w:val="000000" w:themeColor="text1"/>
                <w:sz w:val="20"/>
                <w:szCs w:val="20"/>
              </w:rPr>
            </w:pPr>
            <w:r w:rsidRPr="00343E46">
              <w:rPr>
                <w:rFonts w:eastAsia="標楷體"/>
                <w:b/>
                <w:color w:val="000000" w:themeColor="text1"/>
                <w:sz w:val="20"/>
                <w:szCs w:val="20"/>
              </w:rPr>
              <w:t>SIE11C00A0</w:t>
            </w:r>
            <w:r w:rsidR="00396B1E" w:rsidRPr="00343E46">
              <w:rPr>
                <w:rFonts w:eastAsia="標楷體" w:hint="eastAsia"/>
                <w:b/>
                <w:color w:val="000000" w:themeColor="text1"/>
                <w:sz w:val="20"/>
                <w:szCs w:val="20"/>
              </w:rPr>
              <w:t>11</w:t>
            </w:r>
          </w:p>
        </w:tc>
        <w:tc>
          <w:tcPr>
            <w:tcW w:w="426" w:type="dxa"/>
            <w:vAlign w:val="center"/>
          </w:tcPr>
          <w:p w:rsidR="00BC5FB7" w:rsidRPr="00343E46" w:rsidRDefault="00BC5FB7" w:rsidP="00BC5FB7">
            <w:pPr>
              <w:jc w:val="center"/>
              <w:rPr>
                <w:rFonts w:eastAsia="標楷體"/>
                <w:b/>
                <w:color w:val="000000" w:themeColor="text1"/>
                <w:sz w:val="22"/>
                <w:szCs w:val="22"/>
              </w:rPr>
            </w:pPr>
            <w:r w:rsidRPr="00343E46">
              <w:rPr>
                <w:rFonts w:ascii="標楷體" w:eastAsia="標楷體" w:hAnsi="標楷體" w:cs="新細明體" w:hint="eastAsia"/>
                <w:b/>
                <w:color w:val="000000" w:themeColor="text1"/>
                <w:sz w:val="22"/>
                <w:szCs w:val="22"/>
              </w:rPr>
              <w:t>選</w:t>
            </w:r>
          </w:p>
        </w:tc>
        <w:tc>
          <w:tcPr>
            <w:tcW w:w="425"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3</w:t>
            </w:r>
          </w:p>
        </w:tc>
        <w:tc>
          <w:tcPr>
            <w:tcW w:w="425"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3</w:t>
            </w:r>
          </w:p>
        </w:tc>
        <w:tc>
          <w:tcPr>
            <w:tcW w:w="567"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一上</w:t>
            </w:r>
          </w:p>
        </w:tc>
        <w:tc>
          <w:tcPr>
            <w:tcW w:w="3307" w:type="dxa"/>
            <w:vAlign w:val="center"/>
          </w:tcPr>
          <w:p w:rsidR="00BC5FB7" w:rsidRPr="00343E46" w:rsidRDefault="00BC5FB7" w:rsidP="00BC5FB7">
            <w:pPr>
              <w:snapToGrid w:val="0"/>
              <w:rPr>
                <w:rFonts w:eastAsia="標楷體"/>
                <w:b/>
                <w:color w:val="000000" w:themeColor="text1"/>
                <w:sz w:val="22"/>
                <w:szCs w:val="22"/>
              </w:rPr>
            </w:pPr>
            <w:r w:rsidRPr="00343E46">
              <w:rPr>
                <w:rFonts w:eastAsia="標楷體"/>
                <w:b/>
                <w:color w:val="000000" w:themeColor="text1"/>
                <w:sz w:val="22"/>
                <w:szCs w:val="22"/>
              </w:rPr>
              <w:t>Computer Programming</w:t>
            </w:r>
            <w:r w:rsidRPr="00343E46">
              <w:rPr>
                <w:rFonts w:eastAsia="標楷體" w:hint="eastAsia"/>
                <w:b/>
                <w:color w:val="000000" w:themeColor="text1"/>
                <w:sz w:val="22"/>
                <w:szCs w:val="22"/>
              </w:rPr>
              <w:t>(</w:t>
            </w:r>
            <w:r w:rsidRPr="00343E46">
              <w:rPr>
                <w:rFonts w:eastAsia="標楷體"/>
                <w:b/>
                <w:color w:val="000000" w:themeColor="text1"/>
                <w:sz w:val="22"/>
                <w:szCs w:val="22"/>
              </w:rPr>
              <w:t>I</w:t>
            </w:r>
            <w:r w:rsidRPr="00343E46">
              <w:rPr>
                <w:rFonts w:eastAsia="標楷體" w:hint="eastAsia"/>
                <w:b/>
                <w:color w:val="000000" w:themeColor="text1"/>
                <w:sz w:val="22"/>
                <w:szCs w:val="22"/>
              </w:rPr>
              <w:t>)</w:t>
            </w:r>
          </w:p>
        </w:tc>
        <w:tc>
          <w:tcPr>
            <w:tcW w:w="1371" w:type="dxa"/>
            <w:vAlign w:val="center"/>
          </w:tcPr>
          <w:p w:rsidR="00BC5FB7" w:rsidRPr="00EC61D1" w:rsidRDefault="00BC5FB7" w:rsidP="00BC5FB7">
            <w:pPr>
              <w:snapToGrid w:val="0"/>
              <w:rPr>
                <w:rFonts w:eastAsia="標楷體"/>
                <w:color w:val="FF0000"/>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9D7819">
            <w:pPr>
              <w:spacing w:line="240" w:lineRule="exact"/>
              <w:rPr>
                <w:rFonts w:ascii="標楷體" w:eastAsia="標楷體" w:hAnsi="標楷體"/>
                <w:sz w:val="22"/>
                <w:szCs w:val="22"/>
              </w:rPr>
            </w:pPr>
            <w:r w:rsidRPr="009E52AB">
              <w:rPr>
                <w:rFonts w:ascii="標楷體" w:eastAsia="標楷體" w:hAnsi="標楷體" w:hint="eastAsia"/>
                <w:sz w:val="18"/>
              </w:rPr>
              <w:t>程式設計</w:t>
            </w:r>
            <w:r w:rsidR="0067515B" w:rsidRPr="009E52AB">
              <w:rPr>
                <w:rFonts w:ascii="標楷體" w:eastAsia="標楷體" w:hAnsi="標楷體" w:hint="eastAsia"/>
                <w:sz w:val="18"/>
              </w:rPr>
              <w:t>(一)</w:t>
            </w:r>
            <w:r w:rsidR="009D7819">
              <w:rPr>
                <w:rFonts w:ascii="標楷體" w:eastAsia="標楷體" w:hAnsi="標楷體" w:hint="eastAsia"/>
                <w:sz w:val="18"/>
              </w:rPr>
              <w:t xml:space="preserve"> </w:t>
            </w:r>
            <w:r w:rsidRPr="00316572">
              <w:rPr>
                <w:rFonts w:ascii="標楷體" w:eastAsia="標楷體" w:hAnsi="標楷體" w:hint="eastAsia"/>
                <w:sz w:val="18"/>
              </w:rPr>
              <w:t>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SIE12E50A002</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9D7819" w:rsidRDefault="009D7819" w:rsidP="009015DB">
      <w:pPr>
        <w:jc w:val="center"/>
        <w:rPr>
          <w:rFonts w:ascii="標楷體" w:eastAsia="標楷體" w:hAnsi="標楷體"/>
          <w:b/>
          <w:sz w:val="36"/>
          <w:szCs w:val="36"/>
        </w:rPr>
      </w:pPr>
    </w:p>
    <w:p w:rsidR="009015DB" w:rsidRPr="00322495" w:rsidRDefault="009015DB" w:rsidP="009015DB">
      <w:pPr>
        <w:jc w:val="center"/>
        <w:rPr>
          <w:rFonts w:ascii="標楷體" w:eastAsia="標楷體" w:hAnsi="標楷體"/>
          <w:b/>
          <w:sz w:val="36"/>
          <w:szCs w:val="36"/>
        </w:rPr>
      </w:pPr>
      <w:r w:rsidRPr="00322495">
        <w:rPr>
          <w:rFonts w:ascii="標楷體" w:eastAsia="標楷體" w:hAnsi="標楷體"/>
          <w:b/>
          <w:sz w:val="36"/>
          <w:szCs w:val="36"/>
        </w:rPr>
        <w:t>國立臺東大學 10</w:t>
      </w:r>
      <w:r w:rsidR="00DE26B1">
        <w:rPr>
          <w:rFonts w:ascii="標楷體" w:eastAsia="標楷體" w:hAnsi="標楷體" w:hint="eastAsia"/>
          <w:b/>
          <w:sz w:val="36"/>
          <w:szCs w:val="36"/>
        </w:rPr>
        <w:t>7</w:t>
      </w:r>
      <w:r w:rsidRPr="00322495">
        <w:rPr>
          <w:rFonts w:ascii="標楷體" w:eastAsia="標楷體" w:hAnsi="標楷體"/>
          <w:b/>
          <w:sz w:val="36"/>
          <w:szCs w:val="36"/>
        </w:rPr>
        <w:t>學年度 課程綱要</w:t>
      </w:r>
    </w:p>
    <w:p w:rsidR="009015DB" w:rsidRPr="00322495" w:rsidRDefault="009015DB" w:rsidP="009015DB">
      <w:pPr>
        <w:jc w:val="center"/>
        <w:rPr>
          <w:rFonts w:ascii="標楷體" w:eastAsia="標楷體" w:hAnsi="標楷體"/>
          <w:b/>
          <w:sz w:val="28"/>
          <w:szCs w:val="28"/>
        </w:rPr>
      </w:pPr>
      <w:r w:rsidRPr="00322495">
        <w:rPr>
          <w:rFonts w:ascii="標楷體" w:eastAsia="標楷體" w:hAnsi="標楷體" w:hint="eastAsia"/>
          <w:b/>
          <w:sz w:val="36"/>
          <w:szCs w:val="36"/>
        </w:rPr>
        <w:t>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Pr="00322495">
        <w:rPr>
          <w:rFonts w:ascii="標楷體" w:eastAsia="標楷體" w:hAnsi="標楷體" w:hint="eastAsia"/>
          <w:b/>
          <w:sz w:val="36"/>
          <w:szCs w:val="36"/>
        </w:rPr>
        <w:t>輔系</w:t>
      </w:r>
      <w:r w:rsidRPr="00322495">
        <w:rPr>
          <w:rFonts w:ascii="標楷體" w:eastAsia="標楷體" w:hAnsi="標楷體"/>
          <w:b/>
          <w:sz w:val="36"/>
          <w:szCs w:val="36"/>
        </w:rPr>
        <w:t>課程</w:t>
      </w:r>
    </w:p>
    <w:p w:rsidR="00343E46" w:rsidRPr="00343E46" w:rsidRDefault="00343E46" w:rsidP="00343E46">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106學年度第2學期第1次系課程會議修訂(107.03.22)</w:t>
      </w:r>
    </w:p>
    <w:p w:rsidR="00343E46" w:rsidRPr="00343E46" w:rsidRDefault="00343E46" w:rsidP="00343E46">
      <w:pPr>
        <w:snapToGrid w:val="0"/>
        <w:jc w:val="right"/>
        <w:rPr>
          <w:rFonts w:ascii="標楷體" w:eastAsia="標楷體" w:hAnsi="標楷體"/>
          <w:color w:val="000000" w:themeColor="text1"/>
          <w:sz w:val="18"/>
          <w:szCs w:val="18"/>
        </w:rPr>
      </w:pPr>
      <w:r w:rsidRPr="00343E46">
        <w:rPr>
          <w:rFonts w:ascii="標楷體" w:eastAsia="標楷體" w:hAnsi="標楷體" w:hint="eastAsia"/>
          <w:color w:val="000000" w:themeColor="text1"/>
          <w:sz w:val="18"/>
          <w:szCs w:val="18"/>
        </w:rPr>
        <w:t>106學年度第2學期第1次院課程會議修訂(107.4.17)</w:t>
      </w:r>
    </w:p>
    <w:p w:rsidR="00343E46" w:rsidRPr="00343E46" w:rsidRDefault="00343E46" w:rsidP="00343E46">
      <w:pPr>
        <w:snapToGrid w:val="0"/>
        <w:jc w:val="right"/>
        <w:rPr>
          <w:rFonts w:ascii="標楷體" w:eastAsia="標楷體" w:hAnsi="標楷體"/>
          <w:color w:val="C00000"/>
          <w:sz w:val="18"/>
          <w:szCs w:val="18"/>
        </w:rPr>
      </w:pPr>
      <w:r w:rsidRPr="00343E46">
        <w:rPr>
          <w:rFonts w:ascii="標楷體" w:eastAsia="標楷體" w:hAnsi="標楷體" w:hint="eastAsia"/>
          <w:color w:val="C00000"/>
          <w:sz w:val="18"/>
          <w:szCs w:val="18"/>
        </w:rPr>
        <w:t>1</w:t>
      </w:r>
      <w:r w:rsidRPr="00343E46">
        <w:rPr>
          <w:rFonts w:ascii="標楷體" w:eastAsia="標楷體" w:hAnsi="標楷體" w:hint="eastAsia"/>
          <w:color w:val="000000" w:themeColor="text1"/>
          <w:sz w:val="18"/>
          <w:szCs w:val="18"/>
        </w:rPr>
        <w:t>06學年度第2學期第1次校課程會議通過(107.04.26)</w:t>
      </w:r>
    </w:p>
    <w:p w:rsidR="009B52C5" w:rsidRDefault="009B52C5" w:rsidP="009B52C5">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9B52C5" w:rsidRDefault="009B52C5" w:rsidP="009B52C5">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1632C9" w:rsidRPr="009B52C5" w:rsidRDefault="001632C9" w:rsidP="000D01EC">
      <w:pPr>
        <w:snapToGrid w:val="0"/>
        <w:jc w:val="right"/>
        <w:rPr>
          <w:rFonts w:ascii="標楷體" w:eastAsia="標楷體" w:hAnsi="標楷體"/>
          <w:sz w:val="18"/>
          <w:szCs w:val="18"/>
        </w:rPr>
      </w:pPr>
      <w:bookmarkStart w:id="0" w:name="_GoBack"/>
      <w:bookmarkEnd w:id="0"/>
    </w:p>
    <w:p w:rsidR="00395E6D" w:rsidRPr="000D01EC" w:rsidRDefault="00395E6D" w:rsidP="00DD3B90">
      <w:pPr>
        <w:snapToGrid w:val="0"/>
        <w:jc w:val="right"/>
        <w:rPr>
          <w:rFonts w:ascii="標楷體" w:eastAsia="標楷體" w:hAnsi="標楷體"/>
          <w:color w:val="000000" w:themeColor="text1"/>
          <w:sz w:val="18"/>
          <w:szCs w:val="18"/>
        </w:rPr>
      </w:pPr>
    </w:p>
    <w:p w:rsidR="00350C16" w:rsidRPr="00DD3B90" w:rsidRDefault="00350C16" w:rsidP="00350C16">
      <w:pPr>
        <w:snapToGrid w:val="0"/>
        <w:jc w:val="right"/>
        <w:rPr>
          <w:rFonts w:ascii="標楷體" w:eastAsia="標楷體" w:hAnsi="標楷體"/>
          <w:color w:val="FF0000"/>
          <w:sz w:val="18"/>
          <w:szCs w:val="18"/>
        </w:rPr>
      </w:pPr>
    </w:p>
    <w:p w:rsidR="005E3F2B" w:rsidRPr="003100A6" w:rsidRDefault="00350C16" w:rsidP="00350C16">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5E3F2B" w:rsidRPr="003100A6">
        <w:rPr>
          <w:rFonts w:ascii="標楷體" w:eastAsia="標楷體" w:hAnsi="標楷體" w:cs="新細明體" w:hint="eastAsia"/>
          <w:b/>
          <w:bCs/>
          <w:sz w:val="28"/>
        </w:rPr>
        <w:t>(一)目標</w:t>
      </w:r>
    </w:p>
    <w:p w:rsidR="005E3F2B" w:rsidRPr="003100A6" w:rsidRDefault="005E3F2B" w:rsidP="005E3F2B">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本系依師資設備的屬性，提供基礎與應用兼具之訓練課程以培養具有資訊科技素養的跨領域人才。</w:t>
      </w:r>
    </w:p>
    <w:p w:rsidR="005E3F2B" w:rsidRPr="003100A6" w:rsidRDefault="005E3F2B" w:rsidP="005E3F2B">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(二)選課須知</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1.限外系學生二年級起至最高修業年級第一學期止(不包括延  長修業年限)修讀。</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2.選修輔系應於本校規定日期內提出申請，並經輔系主任同意，教務長核定。已獲核准選修輔系者，不得再申請其他輔系。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4.學生修習輔系課程，應繳交學分費，逾期未繳者取消其修習輔系資格。其因修習輔系而延長修業年限，修習學分在九學分以下者，應繳交學分費，在十學分以上者，應繳交全額學雜費。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5.學生修習輔系未能於規定修業年限內修滿輔系應修科目學分者，得申請延長修業年限至多二年。延長修業年限期間身分為在校生，即使已修畢原學系畢業之最低學分，仍暫時不發予學位證書。</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5E3F2B" w:rsidRPr="003100A6" w:rsidRDefault="005E3F2B" w:rsidP="005E3F2B">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7.學生不得以放棄修讀輔系資格為由，於加退選或停修期限截止後要求補辦退選、停修。放棄修讀輔系資格後，其已修習及格之輔系科目學分是否採計為原屬學系選修學分，應經該學系系主任認定。</w:t>
      </w:r>
    </w:p>
    <w:p w:rsidR="005E3F2B" w:rsidRPr="003100A6" w:rsidRDefault="005E3F2B" w:rsidP="005E3F2B">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8.凡修滿輔系規定之科目與學分成績及格者，其畢業名冊、歷年成績表及畢業證書應加註輔系名稱。</w:t>
      </w:r>
    </w:p>
    <w:p w:rsidR="005E3F2B" w:rsidRPr="003100A6" w:rsidRDefault="005E3F2B" w:rsidP="005E3F2B">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w:t>
      </w:r>
      <w:r w:rsidRPr="009E52AB">
        <w:rPr>
          <w:rFonts w:ascii="標楷體" w:eastAsia="標楷體" w:hAnsi="標楷體" w:hint="eastAsia"/>
          <w:bCs/>
        </w:rPr>
        <w:t>,</w:t>
      </w:r>
      <w:r w:rsidRPr="009E52AB">
        <w:rPr>
          <w:rFonts w:ascii="標楷體" w:eastAsia="標楷體" w:hAnsi="標楷體" w:hint="eastAsia"/>
          <w:b/>
          <w:bCs/>
        </w:rPr>
        <w:t>建議先選修必修之「計算機概論」課程</w:t>
      </w:r>
      <w:r w:rsidRPr="003100A6">
        <w:rPr>
          <w:rFonts w:ascii="標楷體" w:eastAsia="標楷體" w:hAnsi="標楷體" w:hint="eastAsia"/>
          <w:bCs/>
        </w:rPr>
        <w:t>。</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w:t>
      </w:r>
      <w:r w:rsidR="009D7819" w:rsidRPr="009E52AB">
        <w:rPr>
          <w:rFonts w:ascii="標楷體" w:eastAsia="標楷體" w:hAnsi="標楷體" w:hint="eastAsia"/>
          <w:b/>
          <w:bCs/>
        </w:rPr>
        <w:t>程式設計</w:t>
      </w:r>
      <w:r w:rsidR="0067515B" w:rsidRPr="009E52AB">
        <w:rPr>
          <w:rFonts w:ascii="標楷體" w:eastAsia="標楷體" w:hAnsi="標楷體" w:hint="eastAsia"/>
          <w:b/>
          <w:bCs/>
        </w:rPr>
        <w:t>(一)</w:t>
      </w:r>
      <w:r w:rsidRPr="003100A6">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w:t>
      </w:r>
      <w:r w:rsidR="009D7819" w:rsidRPr="009E52AB">
        <w:rPr>
          <w:rFonts w:ascii="標楷體" w:eastAsia="標楷體" w:hAnsi="標楷體" w:hint="eastAsia"/>
          <w:b/>
          <w:bCs/>
        </w:rPr>
        <w:t xml:space="preserve"> 程式設計</w:t>
      </w:r>
      <w:r w:rsidR="0067515B" w:rsidRPr="009E52AB">
        <w:rPr>
          <w:rFonts w:ascii="標楷體" w:eastAsia="標楷體" w:hAnsi="標楷體" w:hint="eastAsia"/>
          <w:b/>
          <w:bCs/>
        </w:rPr>
        <w:t>(一)</w:t>
      </w:r>
      <w:r w:rsidRPr="003100A6">
        <w:rPr>
          <w:rFonts w:ascii="標楷體" w:eastAsia="標楷體" w:hAnsi="標楷體" w:hint="eastAsia"/>
          <w:bCs/>
        </w:rPr>
        <w:t>，數位邏輯設計，計算機組織與結構，數位系統設計嵌入式系統概論，微處理機系統，及其他課程。若對軟體有興趣可選修: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3100A6">
        <w:rPr>
          <w:rFonts w:ascii="標楷體" w:eastAsia="標楷體" w:hAnsi="標楷體" w:hint="eastAsia"/>
          <w:bCs/>
        </w:rPr>
        <w:t>，程式設計(二)，資料結構，及其他課程; 若對網路有興趣可選修:</w:t>
      </w:r>
      <w:r w:rsidRPr="009E52AB">
        <w:rPr>
          <w:rFonts w:ascii="標楷體" w:eastAsia="標楷體" w:hAnsi="標楷體" w:hint="eastAsia"/>
          <w:b/>
          <w:bCs/>
        </w:rPr>
        <w:t>程式設計</w:t>
      </w:r>
      <w:r w:rsidR="0067515B" w:rsidRPr="009E52AB">
        <w:rPr>
          <w:rFonts w:ascii="標楷體" w:eastAsia="標楷體" w:hAnsi="標楷體" w:hint="eastAsia"/>
          <w:b/>
          <w:bCs/>
        </w:rPr>
        <w:t>(一)</w:t>
      </w:r>
      <w:r w:rsidRPr="003100A6">
        <w:rPr>
          <w:rFonts w:ascii="標楷體" w:eastAsia="標楷體" w:hAnsi="標楷體" w:hint="eastAsia"/>
          <w:bCs/>
        </w:rPr>
        <w:t>，計算機網路，無線網路及其他課程。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5E3F2B" w:rsidRPr="003100A6" w:rsidRDefault="005E3F2B" w:rsidP="005E3F2B">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BC5FB7" w:rsidRPr="003100A6" w:rsidTr="009D7819">
        <w:trPr>
          <w:cantSplit/>
          <w:trHeight w:val="50"/>
          <w:jc w:val="center"/>
        </w:trPr>
        <w:tc>
          <w:tcPr>
            <w:tcW w:w="417" w:type="dxa"/>
            <w:vMerge w:val="restart"/>
          </w:tcPr>
          <w:p w:rsidR="00BC5FB7" w:rsidRPr="003100A6" w:rsidRDefault="00BC5FB7" w:rsidP="00BC5FB7">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輔系課程</w:t>
            </w:r>
          </w:p>
        </w:tc>
        <w:tc>
          <w:tcPr>
            <w:tcW w:w="421" w:type="dxa"/>
            <w:vMerge w:val="restart"/>
            <w:shd w:val="clear" w:color="auto" w:fill="auto"/>
          </w:tcPr>
          <w:p w:rsidR="00BC5FB7" w:rsidRPr="003100A6" w:rsidRDefault="00BC5FB7" w:rsidP="00BC5FB7">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BC5FB7" w:rsidRPr="00343E46" w:rsidRDefault="00BC5FB7" w:rsidP="00BC5FB7">
            <w:pPr>
              <w:snapToGrid w:val="0"/>
              <w:jc w:val="both"/>
              <w:rPr>
                <w:rFonts w:eastAsia="標楷體"/>
                <w:b/>
                <w:color w:val="000000" w:themeColor="text1"/>
                <w:sz w:val="22"/>
                <w:szCs w:val="22"/>
              </w:rPr>
            </w:pPr>
            <w:r w:rsidRPr="00343E46">
              <w:rPr>
                <w:rFonts w:eastAsia="標楷體"/>
                <w:b/>
                <w:color w:val="000000" w:themeColor="text1"/>
                <w:sz w:val="22"/>
                <w:szCs w:val="22"/>
              </w:rPr>
              <w:t>程式設計</w:t>
            </w:r>
            <w:r w:rsidRPr="00343E46">
              <w:rPr>
                <w:rFonts w:eastAsia="標楷體" w:hint="eastAsia"/>
                <w:b/>
                <w:color w:val="000000" w:themeColor="text1"/>
                <w:sz w:val="22"/>
                <w:szCs w:val="22"/>
              </w:rPr>
              <w:t>(</w:t>
            </w:r>
            <w:r w:rsidRPr="00343E46">
              <w:rPr>
                <w:rFonts w:eastAsia="標楷體" w:hint="eastAsia"/>
                <w:b/>
                <w:color w:val="000000" w:themeColor="text1"/>
                <w:sz w:val="22"/>
                <w:szCs w:val="22"/>
              </w:rPr>
              <w:t>一</w:t>
            </w:r>
            <w:r w:rsidRPr="00343E46">
              <w:rPr>
                <w:rFonts w:eastAsia="標楷體" w:hint="eastAsia"/>
                <w:b/>
                <w:color w:val="000000" w:themeColor="text1"/>
                <w:sz w:val="22"/>
                <w:szCs w:val="22"/>
              </w:rPr>
              <w:t>)</w:t>
            </w:r>
          </w:p>
        </w:tc>
        <w:tc>
          <w:tcPr>
            <w:tcW w:w="1417" w:type="dxa"/>
            <w:vAlign w:val="center"/>
          </w:tcPr>
          <w:p w:rsidR="00BC5FB7" w:rsidRPr="00343E46" w:rsidRDefault="00BC5FB7" w:rsidP="00BC5FB7">
            <w:pPr>
              <w:snapToGrid w:val="0"/>
              <w:jc w:val="center"/>
              <w:rPr>
                <w:rFonts w:eastAsia="標楷體"/>
                <w:b/>
                <w:color w:val="000000" w:themeColor="text1"/>
                <w:sz w:val="20"/>
                <w:szCs w:val="20"/>
              </w:rPr>
            </w:pPr>
            <w:r w:rsidRPr="00343E46">
              <w:rPr>
                <w:rFonts w:eastAsia="標楷體"/>
                <w:b/>
                <w:color w:val="000000" w:themeColor="text1"/>
                <w:sz w:val="20"/>
                <w:szCs w:val="20"/>
              </w:rPr>
              <w:t>SIE11C00A0</w:t>
            </w:r>
            <w:r w:rsidR="00396B1E" w:rsidRPr="00343E46">
              <w:rPr>
                <w:rFonts w:eastAsia="標楷體" w:hint="eastAsia"/>
                <w:b/>
                <w:color w:val="000000" w:themeColor="text1"/>
                <w:sz w:val="20"/>
                <w:szCs w:val="20"/>
              </w:rPr>
              <w:t>11</w:t>
            </w:r>
          </w:p>
        </w:tc>
        <w:tc>
          <w:tcPr>
            <w:tcW w:w="426" w:type="dxa"/>
            <w:vAlign w:val="center"/>
          </w:tcPr>
          <w:p w:rsidR="00BC5FB7" w:rsidRPr="00343E46" w:rsidRDefault="00BC5FB7" w:rsidP="00BC5FB7">
            <w:pPr>
              <w:jc w:val="center"/>
              <w:rPr>
                <w:rFonts w:eastAsia="標楷體"/>
                <w:b/>
                <w:color w:val="000000" w:themeColor="text1"/>
                <w:sz w:val="22"/>
                <w:szCs w:val="22"/>
              </w:rPr>
            </w:pPr>
            <w:r w:rsidRPr="00343E46">
              <w:rPr>
                <w:rFonts w:ascii="標楷體" w:eastAsia="標楷體" w:hAnsi="標楷體" w:cs="新細明體" w:hint="eastAsia"/>
                <w:b/>
                <w:color w:val="000000" w:themeColor="text1"/>
                <w:sz w:val="22"/>
                <w:szCs w:val="22"/>
              </w:rPr>
              <w:t>選</w:t>
            </w:r>
          </w:p>
        </w:tc>
        <w:tc>
          <w:tcPr>
            <w:tcW w:w="425"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3</w:t>
            </w:r>
          </w:p>
        </w:tc>
        <w:tc>
          <w:tcPr>
            <w:tcW w:w="425"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3</w:t>
            </w:r>
          </w:p>
        </w:tc>
        <w:tc>
          <w:tcPr>
            <w:tcW w:w="567" w:type="dxa"/>
            <w:vAlign w:val="center"/>
          </w:tcPr>
          <w:p w:rsidR="00BC5FB7" w:rsidRPr="00343E46" w:rsidRDefault="00BC5FB7" w:rsidP="00BC5FB7">
            <w:pPr>
              <w:jc w:val="center"/>
              <w:rPr>
                <w:rFonts w:eastAsia="標楷體"/>
                <w:b/>
                <w:color w:val="000000" w:themeColor="text1"/>
                <w:sz w:val="22"/>
                <w:szCs w:val="22"/>
              </w:rPr>
            </w:pPr>
            <w:r w:rsidRPr="00343E46">
              <w:rPr>
                <w:rFonts w:eastAsia="標楷體"/>
                <w:b/>
                <w:color w:val="000000" w:themeColor="text1"/>
                <w:sz w:val="22"/>
                <w:szCs w:val="22"/>
              </w:rPr>
              <w:t>一上</w:t>
            </w:r>
          </w:p>
        </w:tc>
        <w:tc>
          <w:tcPr>
            <w:tcW w:w="3307" w:type="dxa"/>
            <w:vAlign w:val="center"/>
          </w:tcPr>
          <w:p w:rsidR="00BC5FB7" w:rsidRPr="00343E46" w:rsidRDefault="00BC5FB7" w:rsidP="00BC5FB7">
            <w:pPr>
              <w:snapToGrid w:val="0"/>
              <w:rPr>
                <w:rFonts w:eastAsia="標楷體"/>
                <w:b/>
                <w:color w:val="000000" w:themeColor="text1"/>
                <w:sz w:val="22"/>
                <w:szCs w:val="22"/>
              </w:rPr>
            </w:pPr>
            <w:r w:rsidRPr="00343E46">
              <w:rPr>
                <w:rFonts w:eastAsia="標楷體"/>
                <w:b/>
                <w:color w:val="000000" w:themeColor="text1"/>
                <w:sz w:val="22"/>
                <w:szCs w:val="22"/>
              </w:rPr>
              <w:t>Computer Programming</w:t>
            </w:r>
            <w:r w:rsidRPr="00343E46">
              <w:rPr>
                <w:rFonts w:eastAsia="標楷體" w:hint="eastAsia"/>
                <w:b/>
                <w:color w:val="000000" w:themeColor="text1"/>
                <w:sz w:val="22"/>
                <w:szCs w:val="22"/>
              </w:rPr>
              <w:t>(</w:t>
            </w:r>
            <w:r w:rsidRPr="00343E46">
              <w:rPr>
                <w:rFonts w:eastAsia="標楷體"/>
                <w:b/>
                <w:color w:val="000000" w:themeColor="text1"/>
                <w:sz w:val="22"/>
                <w:szCs w:val="22"/>
              </w:rPr>
              <w:t>I</w:t>
            </w:r>
            <w:r w:rsidRPr="00343E46">
              <w:rPr>
                <w:rFonts w:eastAsia="標楷體" w:hint="eastAsia"/>
                <w:b/>
                <w:color w:val="000000" w:themeColor="text1"/>
                <w:sz w:val="22"/>
                <w:szCs w:val="22"/>
              </w:rPr>
              <w:t>)</w:t>
            </w:r>
          </w:p>
        </w:tc>
        <w:tc>
          <w:tcPr>
            <w:tcW w:w="1371" w:type="dxa"/>
            <w:vAlign w:val="center"/>
          </w:tcPr>
          <w:p w:rsidR="00BC5FB7" w:rsidRPr="00EC61D1" w:rsidRDefault="00BC5FB7" w:rsidP="00BC5FB7">
            <w:pPr>
              <w:snapToGrid w:val="0"/>
              <w:rPr>
                <w:rFonts w:eastAsia="標楷體"/>
                <w:color w:val="FF0000"/>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9D7819">
            <w:pPr>
              <w:spacing w:line="240" w:lineRule="exact"/>
              <w:rPr>
                <w:rFonts w:ascii="標楷體" w:eastAsia="標楷體" w:hAnsi="標楷體"/>
                <w:sz w:val="22"/>
                <w:szCs w:val="22"/>
              </w:rPr>
            </w:pPr>
            <w:r w:rsidRPr="009E52AB">
              <w:rPr>
                <w:rFonts w:ascii="標楷體" w:eastAsia="標楷體" w:hAnsi="標楷體" w:hint="eastAsia"/>
                <w:sz w:val="18"/>
              </w:rPr>
              <w:t>程式設計</w:t>
            </w:r>
            <w:r w:rsidR="0067515B" w:rsidRPr="009E52AB">
              <w:rPr>
                <w:rFonts w:ascii="標楷體" w:eastAsia="標楷體" w:hAnsi="標楷體" w:hint="eastAsia"/>
                <w:sz w:val="18"/>
              </w:rPr>
              <w:t>(一)</w:t>
            </w:r>
            <w:r w:rsidR="009D7819">
              <w:rPr>
                <w:rFonts w:ascii="標楷體" w:eastAsia="標楷體" w:hAnsi="標楷體" w:hint="eastAsia"/>
                <w:sz w:val="18"/>
              </w:rPr>
              <w:t xml:space="preserve"> </w:t>
            </w:r>
            <w:r w:rsidRPr="00316572">
              <w:rPr>
                <w:rFonts w:ascii="標楷體" w:eastAsia="標楷體" w:hAnsi="標楷體" w:hint="eastAsia"/>
                <w:sz w:val="18"/>
              </w:rPr>
              <w:t>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SIE12E50A002</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056E53" w:rsidRPr="00322495" w:rsidRDefault="00056E53" w:rsidP="005E3F2B">
      <w:pPr>
        <w:jc w:val="right"/>
        <w:rPr>
          <w:rFonts w:ascii="標楷體" w:eastAsia="標楷體" w:hAnsi="標楷體"/>
          <w:bCs/>
          <w:sz w:val="28"/>
        </w:rPr>
      </w:pPr>
    </w:p>
    <w:sectPr w:rsidR="00056E53" w:rsidRPr="00322495"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19" w:rsidRDefault="009D7819" w:rsidP="001B55E8">
      <w:r>
        <w:separator/>
      </w:r>
    </w:p>
  </w:endnote>
  <w:endnote w:type="continuationSeparator" w:id="0">
    <w:p w:rsidR="009D7819" w:rsidRDefault="009D7819"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roadway BT">
    <w:altName w:val="Gabriola"/>
    <w:charset w:val="00"/>
    <w:family w:val="decorative"/>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19" w:rsidRDefault="009D7819" w:rsidP="001B55E8">
      <w:r>
        <w:separator/>
      </w:r>
    </w:p>
  </w:footnote>
  <w:footnote w:type="continuationSeparator" w:id="0">
    <w:p w:rsidR="009D7819" w:rsidRDefault="009D7819"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5"/>
    <w:rsid w:val="00010E06"/>
    <w:rsid w:val="000165D3"/>
    <w:rsid w:val="000228D1"/>
    <w:rsid w:val="0002484C"/>
    <w:rsid w:val="000340DD"/>
    <w:rsid w:val="00035F8B"/>
    <w:rsid w:val="00040532"/>
    <w:rsid w:val="00056E53"/>
    <w:rsid w:val="00071A00"/>
    <w:rsid w:val="0008025D"/>
    <w:rsid w:val="00093FEF"/>
    <w:rsid w:val="000A13F9"/>
    <w:rsid w:val="000A7ECB"/>
    <w:rsid w:val="000B3498"/>
    <w:rsid w:val="000B7BA6"/>
    <w:rsid w:val="000C10A1"/>
    <w:rsid w:val="000D01EC"/>
    <w:rsid w:val="000D2D1D"/>
    <w:rsid w:val="000D38FC"/>
    <w:rsid w:val="000F4999"/>
    <w:rsid w:val="001022EA"/>
    <w:rsid w:val="00111B1E"/>
    <w:rsid w:val="0011450D"/>
    <w:rsid w:val="00122FAE"/>
    <w:rsid w:val="00141365"/>
    <w:rsid w:val="0014540C"/>
    <w:rsid w:val="00150344"/>
    <w:rsid w:val="00161457"/>
    <w:rsid w:val="001632C9"/>
    <w:rsid w:val="00175B36"/>
    <w:rsid w:val="0017742B"/>
    <w:rsid w:val="00184F9C"/>
    <w:rsid w:val="00194D52"/>
    <w:rsid w:val="00197828"/>
    <w:rsid w:val="001B4C8D"/>
    <w:rsid w:val="001B55E8"/>
    <w:rsid w:val="001F1D58"/>
    <w:rsid w:val="00203684"/>
    <w:rsid w:val="00210E10"/>
    <w:rsid w:val="00216CF5"/>
    <w:rsid w:val="002224AB"/>
    <w:rsid w:val="00223C0E"/>
    <w:rsid w:val="0022486A"/>
    <w:rsid w:val="00232936"/>
    <w:rsid w:val="00241829"/>
    <w:rsid w:val="002451AA"/>
    <w:rsid w:val="002513C7"/>
    <w:rsid w:val="00271F97"/>
    <w:rsid w:val="0027298F"/>
    <w:rsid w:val="0028429E"/>
    <w:rsid w:val="00290671"/>
    <w:rsid w:val="00296202"/>
    <w:rsid w:val="002A3BB4"/>
    <w:rsid w:val="002C7099"/>
    <w:rsid w:val="002E06CE"/>
    <w:rsid w:val="00320792"/>
    <w:rsid w:val="00322495"/>
    <w:rsid w:val="00326DC4"/>
    <w:rsid w:val="003336D4"/>
    <w:rsid w:val="00341CEA"/>
    <w:rsid w:val="00343E46"/>
    <w:rsid w:val="00350C16"/>
    <w:rsid w:val="003550BF"/>
    <w:rsid w:val="003617D5"/>
    <w:rsid w:val="00365D5F"/>
    <w:rsid w:val="00395E6D"/>
    <w:rsid w:val="00396B1E"/>
    <w:rsid w:val="003A5EBD"/>
    <w:rsid w:val="003A6387"/>
    <w:rsid w:val="003A78A2"/>
    <w:rsid w:val="003B62AD"/>
    <w:rsid w:val="003D4C35"/>
    <w:rsid w:val="004032E3"/>
    <w:rsid w:val="00413F0F"/>
    <w:rsid w:val="004238DB"/>
    <w:rsid w:val="0043697A"/>
    <w:rsid w:val="00437FAA"/>
    <w:rsid w:val="00440A65"/>
    <w:rsid w:val="00447E54"/>
    <w:rsid w:val="00467EE0"/>
    <w:rsid w:val="004728BD"/>
    <w:rsid w:val="00484EE1"/>
    <w:rsid w:val="0048793C"/>
    <w:rsid w:val="0049622D"/>
    <w:rsid w:val="004B6DF4"/>
    <w:rsid w:val="004D0622"/>
    <w:rsid w:val="004D1E6A"/>
    <w:rsid w:val="004D621A"/>
    <w:rsid w:val="004E46D9"/>
    <w:rsid w:val="004F364C"/>
    <w:rsid w:val="004F465B"/>
    <w:rsid w:val="004F7821"/>
    <w:rsid w:val="00514ACD"/>
    <w:rsid w:val="00524443"/>
    <w:rsid w:val="005315C6"/>
    <w:rsid w:val="00536D8E"/>
    <w:rsid w:val="005462A2"/>
    <w:rsid w:val="00547027"/>
    <w:rsid w:val="00550AB0"/>
    <w:rsid w:val="00555A54"/>
    <w:rsid w:val="0056047B"/>
    <w:rsid w:val="0056332D"/>
    <w:rsid w:val="00571AFD"/>
    <w:rsid w:val="00575106"/>
    <w:rsid w:val="00576449"/>
    <w:rsid w:val="00597817"/>
    <w:rsid w:val="005B7565"/>
    <w:rsid w:val="005B7879"/>
    <w:rsid w:val="005C0E18"/>
    <w:rsid w:val="005C32F3"/>
    <w:rsid w:val="005E3F2B"/>
    <w:rsid w:val="005F71B2"/>
    <w:rsid w:val="00602AF1"/>
    <w:rsid w:val="00607933"/>
    <w:rsid w:val="00611C72"/>
    <w:rsid w:val="006131C9"/>
    <w:rsid w:val="00617297"/>
    <w:rsid w:val="006377D9"/>
    <w:rsid w:val="0064248B"/>
    <w:rsid w:val="0064799F"/>
    <w:rsid w:val="00660EC0"/>
    <w:rsid w:val="0066182B"/>
    <w:rsid w:val="006665D8"/>
    <w:rsid w:val="00666B94"/>
    <w:rsid w:val="0067515B"/>
    <w:rsid w:val="00675E32"/>
    <w:rsid w:val="0069433F"/>
    <w:rsid w:val="00695344"/>
    <w:rsid w:val="00696203"/>
    <w:rsid w:val="006A3DEC"/>
    <w:rsid w:val="006A7BE9"/>
    <w:rsid w:val="006B7288"/>
    <w:rsid w:val="006D729C"/>
    <w:rsid w:val="006D7E2B"/>
    <w:rsid w:val="006E1099"/>
    <w:rsid w:val="006F1D63"/>
    <w:rsid w:val="006F5AAC"/>
    <w:rsid w:val="006F70D6"/>
    <w:rsid w:val="0071214E"/>
    <w:rsid w:val="00715A85"/>
    <w:rsid w:val="007171B1"/>
    <w:rsid w:val="00725179"/>
    <w:rsid w:val="00730470"/>
    <w:rsid w:val="00734F8A"/>
    <w:rsid w:val="00740FF4"/>
    <w:rsid w:val="00741C6C"/>
    <w:rsid w:val="0074338C"/>
    <w:rsid w:val="007515BF"/>
    <w:rsid w:val="00760AE5"/>
    <w:rsid w:val="00775DEB"/>
    <w:rsid w:val="00777700"/>
    <w:rsid w:val="007A366A"/>
    <w:rsid w:val="007A4E25"/>
    <w:rsid w:val="007B2307"/>
    <w:rsid w:val="007D1F1D"/>
    <w:rsid w:val="007E0F91"/>
    <w:rsid w:val="007E7E0A"/>
    <w:rsid w:val="007F7BF8"/>
    <w:rsid w:val="00807FF1"/>
    <w:rsid w:val="00825E26"/>
    <w:rsid w:val="008304D6"/>
    <w:rsid w:val="00840096"/>
    <w:rsid w:val="00890E77"/>
    <w:rsid w:val="0089579F"/>
    <w:rsid w:val="00896E96"/>
    <w:rsid w:val="008A063A"/>
    <w:rsid w:val="008A5575"/>
    <w:rsid w:val="008A6B9C"/>
    <w:rsid w:val="008A74A8"/>
    <w:rsid w:val="008B4C6C"/>
    <w:rsid w:val="008C1834"/>
    <w:rsid w:val="008C5BD8"/>
    <w:rsid w:val="008D17C4"/>
    <w:rsid w:val="008D6588"/>
    <w:rsid w:val="008E2A3B"/>
    <w:rsid w:val="008E4539"/>
    <w:rsid w:val="008F788B"/>
    <w:rsid w:val="009015DB"/>
    <w:rsid w:val="009162E3"/>
    <w:rsid w:val="00920182"/>
    <w:rsid w:val="009274BE"/>
    <w:rsid w:val="00932A9A"/>
    <w:rsid w:val="00933891"/>
    <w:rsid w:val="00933D9C"/>
    <w:rsid w:val="0094066C"/>
    <w:rsid w:val="00941880"/>
    <w:rsid w:val="009536C6"/>
    <w:rsid w:val="00955FB1"/>
    <w:rsid w:val="00960A96"/>
    <w:rsid w:val="00974723"/>
    <w:rsid w:val="009749CB"/>
    <w:rsid w:val="009752EC"/>
    <w:rsid w:val="009847C0"/>
    <w:rsid w:val="009B52C5"/>
    <w:rsid w:val="009B6A74"/>
    <w:rsid w:val="009C3A6D"/>
    <w:rsid w:val="009D16F3"/>
    <w:rsid w:val="009D427B"/>
    <w:rsid w:val="009D7819"/>
    <w:rsid w:val="009E00A0"/>
    <w:rsid w:val="009E52AB"/>
    <w:rsid w:val="009F2BF5"/>
    <w:rsid w:val="009F67FB"/>
    <w:rsid w:val="00A20422"/>
    <w:rsid w:val="00A23F30"/>
    <w:rsid w:val="00A24DC2"/>
    <w:rsid w:val="00A36403"/>
    <w:rsid w:val="00A45D1B"/>
    <w:rsid w:val="00A657C7"/>
    <w:rsid w:val="00A705E0"/>
    <w:rsid w:val="00A753E2"/>
    <w:rsid w:val="00A7795F"/>
    <w:rsid w:val="00A85B89"/>
    <w:rsid w:val="00AA7969"/>
    <w:rsid w:val="00AB0DD7"/>
    <w:rsid w:val="00AD0B71"/>
    <w:rsid w:val="00AD1B61"/>
    <w:rsid w:val="00AD2104"/>
    <w:rsid w:val="00AD3B0D"/>
    <w:rsid w:val="00AE01EE"/>
    <w:rsid w:val="00AE355D"/>
    <w:rsid w:val="00B07D08"/>
    <w:rsid w:val="00B12E5F"/>
    <w:rsid w:val="00B2223D"/>
    <w:rsid w:val="00B46428"/>
    <w:rsid w:val="00B5598C"/>
    <w:rsid w:val="00B67BE3"/>
    <w:rsid w:val="00B82AA9"/>
    <w:rsid w:val="00B84714"/>
    <w:rsid w:val="00BA0865"/>
    <w:rsid w:val="00BB150E"/>
    <w:rsid w:val="00BC5FB7"/>
    <w:rsid w:val="00BD1416"/>
    <w:rsid w:val="00BE26F6"/>
    <w:rsid w:val="00BF77E8"/>
    <w:rsid w:val="00C00453"/>
    <w:rsid w:val="00C20E5E"/>
    <w:rsid w:val="00C44330"/>
    <w:rsid w:val="00C5425B"/>
    <w:rsid w:val="00C56418"/>
    <w:rsid w:val="00C62D77"/>
    <w:rsid w:val="00C74C35"/>
    <w:rsid w:val="00C82AF5"/>
    <w:rsid w:val="00C87A6E"/>
    <w:rsid w:val="00C95C31"/>
    <w:rsid w:val="00CA5BBD"/>
    <w:rsid w:val="00CC0617"/>
    <w:rsid w:val="00CC474F"/>
    <w:rsid w:val="00CC59E6"/>
    <w:rsid w:val="00CD6399"/>
    <w:rsid w:val="00CE2E6A"/>
    <w:rsid w:val="00D03EDB"/>
    <w:rsid w:val="00D20F7E"/>
    <w:rsid w:val="00D22552"/>
    <w:rsid w:val="00D36EDB"/>
    <w:rsid w:val="00D40951"/>
    <w:rsid w:val="00D431C3"/>
    <w:rsid w:val="00D43BFF"/>
    <w:rsid w:val="00D443D5"/>
    <w:rsid w:val="00D57583"/>
    <w:rsid w:val="00D76C2F"/>
    <w:rsid w:val="00D77B70"/>
    <w:rsid w:val="00D913FF"/>
    <w:rsid w:val="00D920AA"/>
    <w:rsid w:val="00DA65B2"/>
    <w:rsid w:val="00DC07C6"/>
    <w:rsid w:val="00DC3FC9"/>
    <w:rsid w:val="00DD3B90"/>
    <w:rsid w:val="00DE14A4"/>
    <w:rsid w:val="00DE26B1"/>
    <w:rsid w:val="00DE4D92"/>
    <w:rsid w:val="00DF597C"/>
    <w:rsid w:val="00E16DC3"/>
    <w:rsid w:val="00E2304E"/>
    <w:rsid w:val="00E23D48"/>
    <w:rsid w:val="00E3158B"/>
    <w:rsid w:val="00E34B02"/>
    <w:rsid w:val="00E42479"/>
    <w:rsid w:val="00E50289"/>
    <w:rsid w:val="00E50B96"/>
    <w:rsid w:val="00E632FF"/>
    <w:rsid w:val="00E71CC0"/>
    <w:rsid w:val="00E93F1E"/>
    <w:rsid w:val="00EA3AB1"/>
    <w:rsid w:val="00EB2439"/>
    <w:rsid w:val="00EC61D1"/>
    <w:rsid w:val="00F16F3D"/>
    <w:rsid w:val="00F2031E"/>
    <w:rsid w:val="00F205E1"/>
    <w:rsid w:val="00F351A7"/>
    <w:rsid w:val="00F3668B"/>
    <w:rsid w:val="00F5041A"/>
    <w:rsid w:val="00F5052E"/>
    <w:rsid w:val="00F50591"/>
    <w:rsid w:val="00F7401D"/>
    <w:rsid w:val="00F81F2F"/>
    <w:rsid w:val="00F9299C"/>
    <w:rsid w:val="00F946F4"/>
    <w:rsid w:val="00FB21EC"/>
    <w:rsid w:val="00FB356B"/>
    <w:rsid w:val="00FB71BB"/>
    <w:rsid w:val="00FC2685"/>
    <w:rsid w:val="00FC4EA6"/>
    <w:rsid w:val="00FD03C0"/>
    <w:rsid w:val="00FE3294"/>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FA4AB4E-7377-47BD-9485-847E5187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AB0DD7"/>
    <w:rPr>
      <w:b/>
      <w:bCs/>
    </w:rPr>
  </w:style>
  <w:style w:type="character" w:styleId="af0">
    <w:name w:val="Hyperlink"/>
    <w:basedOn w:val="a0"/>
    <w:unhideWhenUsed/>
    <w:rsid w:val="0027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4326">
      <w:bodyDiv w:val="1"/>
      <w:marLeft w:val="0"/>
      <w:marRight w:val="0"/>
      <w:marTop w:val="0"/>
      <w:marBottom w:val="0"/>
      <w:divBdr>
        <w:top w:val="none" w:sz="0" w:space="0" w:color="auto"/>
        <w:left w:val="none" w:sz="0" w:space="0" w:color="auto"/>
        <w:bottom w:val="none" w:sz="0" w:space="0" w:color="auto"/>
        <w:right w:val="none" w:sz="0" w:space="0" w:color="auto"/>
      </w:divBdr>
    </w:div>
    <w:div w:id="416289686">
      <w:bodyDiv w:val="1"/>
      <w:marLeft w:val="0"/>
      <w:marRight w:val="0"/>
      <w:marTop w:val="0"/>
      <w:marBottom w:val="0"/>
      <w:divBdr>
        <w:top w:val="none" w:sz="0" w:space="0" w:color="auto"/>
        <w:left w:val="none" w:sz="0" w:space="0" w:color="auto"/>
        <w:bottom w:val="none" w:sz="0" w:space="0" w:color="auto"/>
        <w:right w:val="none" w:sz="0" w:space="0" w:color="auto"/>
      </w:divBdr>
    </w:div>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019308879">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2046951612">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1270</Words>
  <Characters>7244</Characters>
  <Application>Microsoft Office Word</Application>
  <DocSecurity>0</DocSecurity>
  <Lines>60</Lines>
  <Paragraphs>16</Paragraphs>
  <ScaleCrop>false</ScaleCrop>
  <Company>CMT</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Windows 使用者</cp:lastModifiedBy>
  <cp:revision>6</cp:revision>
  <cp:lastPrinted>2018-03-27T09:27:00Z</cp:lastPrinted>
  <dcterms:created xsi:type="dcterms:W3CDTF">2018-05-15T09:58:00Z</dcterms:created>
  <dcterms:modified xsi:type="dcterms:W3CDTF">2018-11-01T07:06:00Z</dcterms:modified>
</cp:coreProperties>
</file>