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C" w:rsidRPr="007F686C" w:rsidRDefault="00FF3CDB" w:rsidP="00FF3CDB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 w:rsidRPr="007F686C">
        <w:rPr>
          <w:rFonts w:ascii="標楷體" w:eastAsia="標楷體" w:hAnsi="標楷體" w:hint="eastAsia"/>
          <w:b/>
          <w:color w:val="7030A0"/>
          <w:sz w:val="72"/>
          <w:szCs w:val="72"/>
        </w:rPr>
        <w:t>選課問題Q &amp; A</w:t>
      </w:r>
      <w:r w:rsidR="007F686C" w:rsidRPr="007F686C">
        <w:rPr>
          <w:rFonts w:ascii="標楷體" w:eastAsia="標楷體" w:hAnsi="標楷體" w:hint="eastAsia"/>
          <w:b/>
          <w:sz w:val="72"/>
          <w:szCs w:val="72"/>
        </w:rPr>
        <w:t xml:space="preserve">   </w:t>
      </w:r>
    </w:p>
    <w:p w:rsidR="00562108" w:rsidRPr="007F686C" w:rsidRDefault="00BB52D8" w:rsidP="00FF3CD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      </w:t>
      </w:r>
      <w:r w:rsidR="007F686C" w:rsidRPr="007F686C">
        <w:rPr>
          <w:rFonts w:ascii="標楷體" w:eastAsia="標楷體" w:hAnsi="標楷體" w:hint="eastAsia"/>
          <w:sz w:val="36"/>
          <w:szCs w:val="36"/>
        </w:rPr>
        <w:t>課</w:t>
      </w:r>
      <w:proofErr w:type="gramStart"/>
      <w:r w:rsidR="007F686C" w:rsidRPr="007F686C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7F686C" w:rsidRPr="007F686C">
        <w:rPr>
          <w:rFonts w:ascii="標楷體" w:eastAsia="標楷體" w:hAnsi="標楷體" w:hint="eastAsia"/>
          <w:sz w:val="36"/>
          <w:szCs w:val="36"/>
        </w:rPr>
        <w:t>組</w:t>
      </w:r>
      <w:r>
        <w:rPr>
          <w:rFonts w:ascii="標楷體" w:eastAsia="標楷體" w:hAnsi="標楷體" w:hint="eastAsia"/>
          <w:sz w:val="36"/>
          <w:szCs w:val="36"/>
        </w:rPr>
        <w:t>103.09.16</w:t>
      </w:r>
      <w:r w:rsidR="007F686C" w:rsidRPr="007F686C">
        <w:rPr>
          <w:rFonts w:ascii="標楷體" w:eastAsia="標楷體" w:hAnsi="標楷體" w:hint="eastAsia"/>
          <w:sz w:val="36"/>
          <w:szCs w:val="36"/>
        </w:rPr>
        <w:t>製作</w:t>
      </w:r>
    </w:p>
    <w:p w:rsidR="00FF3CDB" w:rsidRPr="00B80F1A" w:rsidRDefault="00FF3CDB" w:rsidP="00FF3CDB">
      <w:pPr>
        <w:rPr>
          <w:rFonts w:ascii="新細明體" w:eastAsia="新細明體" w:hAnsi="新細明體"/>
          <w:color w:val="0000CC"/>
          <w:sz w:val="28"/>
          <w:szCs w:val="28"/>
        </w:rPr>
      </w:pPr>
      <w:r w:rsidRPr="00B80F1A">
        <w:rPr>
          <w:rFonts w:ascii="新細明體" w:eastAsia="新細明體" w:hAnsi="新細明體" w:hint="eastAsia"/>
          <w:color w:val="0000CC"/>
          <w:sz w:val="28"/>
          <w:szCs w:val="28"/>
        </w:rPr>
        <w:t>Q1:</w:t>
      </w:r>
      <w:r w:rsidR="004C6694" w:rsidRPr="00B80F1A">
        <w:rPr>
          <w:rFonts w:ascii="新細明體" w:eastAsia="新細明體" w:hAnsi="新細明體" w:hint="eastAsia"/>
          <w:color w:val="0000CC"/>
          <w:sz w:val="28"/>
          <w:szCs w:val="28"/>
        </w:rPr>
        <w:t>網路初選結束後，不到網路加退選的</w:t>
      </w:r>
      <w:r w:rsidRPr="00B80F1A">
        <w:rPr>
          <w:rFonts w:ascii="新細明體" w:eastAsia="新細明體" w:hAnsi="新細明體" w:hint="eastAsia"/>
          <w:color w:val="0000CC"/>
          <w:sz w:val="28"/>
          <w:szCs w:val="28"/>
        </w:rPr>
        <w:t>選課</w:t>
      </w:r>
      <w:r w:rsidR="004C6694" w:rsidRPr="00B80F1A">
        <w:rPr>
          <w:rFonts w:ascii="新細明體" w:eastAsia="新細明體" w:hAnsi="新細明體" w:hint="eastAsia"/>
          <w:color w:val="0000CC"/>
          <w:sz w:val="28"/>
          <w:szCs w:val="28"/>
        </w:rPr>
        <w:t>期間內，可以看到課程公告嗎？</w:t>
      </w:r>
    </w:p>
    <w:p w:rsidR="004C6694" w:rsidRDefault="004C6694" w:rsidP="008B2EDA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</w:t>
      </w:r>
      <w:r w:rsidR="008B2EDA" w:rsidRPr="008B2EDA">
        <w:t xml:space="preserve"> </w:t>
      </w:r>
      <w:r w:rsidR="008B2EDA" w:rsidRPr="008B2EDA">
        <w:rPr>
          <w:rFonts w:ascii="標楷體" w:eastAsia="標楷體" w:hAnsi="標楷體"/>
          <w:sz w:val="28"/>
          <w:szCs w:val="28"/>
        </w:rPr>
        <w:t>新的教務系統在非選課期間雖然無法進行選課作業，但是仍然可以查詢課程的資訊，您可點選</w:t>
      </w:r>
      <w:r w:rsidR="007F686C">
        <w:rPr>
          <w:rFonts w:ascii="標楷體" w:eastAsia="標楷體" w:hAnsi="標楷體" w:hint="eastAsia"/>
          <w:sz w:val="28"/>
          <w:szCs w:val="28"/>
        </w:rPr>
        <w:t>「</w:t>
      </w:r>
      <w:r w:rsidR="008B2EDA" w:rsidRPr="008B2EDA">
        <w:rPr>
          <w:rFonts w:ascii="標楷體" w:eastAsia="標楷體" w:hAnsi="標楷體"/>
          <w:sz w:val="28"/>
          <w:szCs w:val="28"/>
        </w:rPr>
        <w:t>課程公告</w:t>
      </w:r>
      <w:r w:rsidR="007F686C">
        <w:rPr>
          <w:rFonts w:ascii="標楷體" w:eastAsia="標楷體" w:hAnsi="標楷體" w:hint="eastAsia"/>
          <w:sz w:val="28"/>
          <w:szCs w:val="28"/>
        </w:rPr>
        <w:t>」</w:t>
      </w:r>
      <w:r w:rsidR="008B2EDA" w:rsidRPr="008B2EDA">
        <w:rPr>
          <w:rFonts w:ascii="標楷體" w:eastAsia="標楷體" w:hAnsi="標楷體"/>
          <w:sz w:val="28"/>
          <w:szCs w:val="28"/>
        </w:rPr>
        <w:t>的選項</w:t>
      </w:r>
      <w:r w:rsidR="008B2EDA">
        <w:rPr>
          <w:rFonts w:ascii="標楷體" w:eastAsia="標楷體" w:hAnsi="標楷體" w:hint="eastAsia"/>
          <w:sz w:val="28"/>
          <w:szCs w:val="28"/>
        </w:rPr>
        <w:t>，進行查詢。</w:t>
      </w:r>
    </w:p>
    <w:p w:rsidR="004C6694" w:rsidRPr="008B2EDA" w:rsidRDefault="004C6694" w:rsidP="00FF3CDB">
      <w:pPr>
        <w:rPr>
          <w:rFonts w:ascii="標楷體" w:eastAsia="標楷體" w:hAnsi="標楷體"/>
          <w:sz w:val="16"/>
          <w:szCs w:val="16"/>
        </w:rPr>
      </w:pPr>
    </w:p>
    <w:p w:rsidR="004C6694" w:rsidRPr="00B80F1A" w:rsidRDefault="004C6694" w:rsidP="00FF3CDB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Q2:</w:t>
      </w:r>
      <w:r w:rsidR="00B8319C" w:rsidRPr="00B80F1A">
        <w:rPr>
          <w:rFonts w:asciiTheme="majorEastAsia" w:eastAsiaTheme="majorEastAsia" w:hAnsiTheme="majorEastAsia"/>
          <w:color w:val="0000CC"/>
          <w:sz w:val="28"/>
          <w:szCs w:val="28"/>
        </w:rPr>
        <w:t xml:space="preserve"> 上課地點只有英文代號卻不知是哪一棟</w:t>
      </w:r>
      <w:r w:rsidR="0094311B">
        <w:rPr>
          <w:rFonts w:asciiTheme="majorEastAsia" w:eastAsiaTheme="majorEastAsia" w:hAnsiTheme="majorEastAsia" w:hint="eastAsia"/>
          <w:color w:val="0000CC"/>
          <w:sz w:val="28"/>
          <w:szCs w:val="28"/>
        </w:rPr>
        <w:t>大樓</w:t>
      </w:r>
      <w:r w:rsidR="00B8319C"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？</w:t>
      </w:r>
    </w:p>
    <w:p w:rsidR="00B8319C" w:rsidRDefault="00B8319C" w:rsidP="00B8319C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</w:t>
      </w:r>
      <w:r w:rsidRPr="00B8319C">
        <w:t xml:space="preserve"> </w:t>
      </w:r>
      <w:r w:rsidRPr="00B8319C">
        <w:rPr>
          <w:rFonts w:ascii="標楷體" w:eastAsia="標楷體" w:hAnsi="標楷體"/>
          <w:sz w:val="28"/>
          <w:szCs w:val="28"/>
        </w:rPr>
        <w:t>課</w:t>
      </w:r>
      <w:proofErr w:type="gramStart"/>
      <w:r w:rsidRPr="00B8319C">
        <w:rPr>
          <w:rFonts w:ascii="標楷體" w:eastAsia="標楷體" w:hAnsi="標楷體"/>
          <w:sz w:val="28"/>
          <w:szCs w:val="28"/>
        </w:rPr>
        <w:t>務</w:t>
      </w:r>
      <w:proofErr w:type="gramEnd"/>
      <w:r w:rsidRPr="00B8319C">
        <w:rPr>
          <w:rFonts w:ascii="標楷體" w:eastAsia="標楷體" w:hAnsi="標楷體"/>
          <w:sz w:val="28"/>
          <w:szCs w:val="28"/>
        </w:rPr>
        <w:t>組已</w:t>
      </w:r>
      <w:proofErr w:type="gramStart"/>
      <w:r w:rsidRPr="00B8319C">
        <w:rPr>
          <w:rFonts w:ascii="標楷體" w:eastAsia="標楷體" w:hAnsi="標楷體"/>
          <w:sz w:val="28"/>
          <w:szCs w:val="28"/>
        </w:rPr>
        <w:t>請圖資</w:t>
      </w:r>
      <w:proofErr w:type="gramEnd"/>
      <w:r w:rsidRPr="00B8319C">
        <w:rPr>
          <w:rFonts w:ascii="標楷體" w:eastAsia="標楷體" w:hAnsi="標楷體"/>
          <w:sz w:val="28"/>
          <w:szCs w:val="28"/>
        </w:rPr>
        <w:t>館系統發展組將選課系統中有關上課教室的部分，在英文代</w:t>
      </w:r>
      <w:r w:rsidR="00010628">
        <w:rPr>
          <w:rFonts w:ascii="標楷體" w:eastAsia="標楷體" w:hAnsi="標楷體" w:hint="eastAsia"/>
          <w:sz w:val="28"/>
          <w:szCs w:val="28"/>
        </w:rPr>
        <w:t>碼</w:t>
      </w:r>
      <w:r w:rsidRPr="00B8319C">
        <w:rPr>
          <w:rFonts w:ascii="標楷體" w:eastAsia="標楷體" w:hAnsi="標楷體"/>
          <w:sz w:val="28"/>
          <w:szCs w:val="28"/>
        </w:rPr>
        <w:t>前面加上是哪一棟大樓，以方便學生尋找與上課。</w:t>
      </w:r>
    </w:p>
    <w:p w:rsidR="008B2EDA" w:rsidRDefault="0073424D" w:rsidP="00B8319C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B2EDA" w:rsidRPr="00B80F1A" w:rsidRDefault="008B2EDA" w:rsidP="008B2EDA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Q3:</w:t>
      </w:r>
      <w:r w:rsidRPr="00B80F1A">
        <w:rPr>
          <w:rFonts w:asciiTheme="majorEastAsia" w:eastAsiaTheme="majorEastAsia" w:hAnsiTheme="majorEastAsia"/>
          <w:color w:val="0000CC"/>
          <w:sz w:val="28"/>
          <w:szCs w:val="28"/>
        </w:rPr>
        <w:t xml:space="preserve"> 校新校務系統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可否</w:t>
      </w:r>
      <w:r w:rsidRPr="00B80F1A">
        <w:rPr>
          <w:rFonts w:asciiTheme="majorEastAsia" w:eastAsiaTheme="majorEastAsia" w:hAnsiTheme="majorEastAsia"/>
          <w:color w:val="0000CC"/>
          <w:sz w:val="28"/>
          <w:szCs w:val="28"/>
        </w:rPr>
        <w:t>增設</w:t>
      </w:r>
      <w:proofErr w:type="gramStart"/>
      <w:r w:rsidRPr="00B80F1A">
        <w:rPr>
          <w:rFonts w:asciiTheme="majorEastAsia" w:eastAsiaTheme="majorEastAsia" w:hAnsiTheme="majorEastAsia"/>
          <w:color w:val="0000CC"/>
          <w:sz w:val="28"/>
          <w:szCs w:val="28"/>
        </w:rPr>
        <w:t>學分數簡表</w:t>
      </w:r>
      <w:proofErr w:type="gramEnd"/>
      <w:r w:rsidRPr="00B80F1A">
        <w:rPr>
          <w:rFonts w:asciiTheme="majorEastAsia" w:eastAsiaTheme="majorEastAsia" w:hAnsiTheme="majorEastAsia"/>
          <w:color w:val="0000CC"/>
          <w:sz w:val="28"/>
          <w:szCs w:val="28"/>
        </w:rPr>
        <w:t>及</w:t>
      </w:r>
      <w:proofErr w:type="gramStart"/>
      <w:r w:rsidRPr="00B80F1A">
        <w:rPr>
          <w:rFonts w:asciiTheme="majorEastAsia" w:eastAsiaTheme="majorEastAsia" w:hAnsiTheme="majorEastAsia"/>
          <w:color w:val="0000CC"/>
          <w:sz w:val="28"/>
          <w:szCs w:val="28"/>
        </w:rPr>
        <w:t>週</w:t>
      </w:r>
      <w:proofErr w:type="gramEnd"/>
      <w:r w:rsidRPr="00B80F1A">
        <w:rPr>
          <w:rFonts w:asciiTheme="majorEastAsia" w:eastAsiaTheme="majorEastAsia" w:hAnsiTheme="majorEastAsia"/>
          <w:color w:val="0000CC"/>
          <w:sz w:val="28"/>
          <w:szCs w:val="28"/>
        </w:rPr>
        <w:t>課表手機版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？</w:t>
      </w:r>
    </w:p>
    <w:p w:rsidR="008B2EDA" w:rsidRDefault="008B2EDA" w:rsidP="008B2EDA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</w:t>
      </w:r>
      <w:r w:rsidRPr="008B2EDA">
        <w:t xml:space="preserve"> </w:t>
      </w:r>
      <w:r w:rsidRPr="008B2EDA">
        <w:rPr>
          <w:rFonts w:ascii="標楷體" w:eastAsia="標楷體" w:hAnsi="標楷體"/>
          <w:sz w:val="28"/>
          <w:szCs w:val="28"/>
        </w:rPr>
        <w:t>系統發展組表示:學校正在開發新的</w:t>
      </w:r>
      <w:r w:rsidRPr="008B2EDA">
        <w:rPr>
          <w:rFonts w:ascii="標楷體" w:eastAsia="標楷體" w:hAnsi="標楷體" w:hint="eastAsia"/>
          <w:sz w:val="28"/>
          <w:szCs w:val="28"/>
          <w:u w:val="single"/>
        </w:rPr>
        <w:t>「</w:t>
      </w:r>
      <w:r w:rsidRPr="008B2EDA">
        <w:rPr>
          <w:rFonts w:ascii="標楷體" w:eastAsia="標楷體" w:hAnsi="標楷體"/>
          <w:sz w:val="28"/>
          <w:szCs w:val="28"/>
          <w:u w:val="single"/>
        </w:rPr>
        <w:t>畢業學分檢</w:t>
      </w:r>
      <w:proofErr w:type="gramStart"/>
      <w:r w:rsidR="00B80F1A">
        <w:rPr>
          <w:rFonts w:ascii="標楷體" w:eastAsia="標楷體" w:hAnsi="標楷體" w:hint="eastAsia"/>
          <w:sz w:val="28"/>
          <w:szCs w:val="28"/>
          <w:u w:val="single"/>
        </w:rPr>
        <w:t>覈</w:t>
      </w:r>
      <w:proofErr w:type="gramEnd"/>
      <w:r w:rsidRPr="008B2EDA">
        <w:rPr>
          <w:rFonts w:ascii="標楷體" w:eastAsia="標楷體" w:hAnsi="標楷體"/>
          <w:sz w:val="28"/>
          <w:szCs w:val="28"/>
          <w:u w:val="single"/>
        </w:rPr>
        <w:t>系統</w:t>
      </w:r>
      <w:r w:rsidRPr="008B2EDA">
        <w:rPr>
          <w:rFonts w:ascii="標楷體" w:eastAsia="標楷體" w:hAnsi="標楷體" w:hint="eastAsia"/>
          <w:sz w:val="28"/>
          <w:szCs w:val="28"/>
          <w:u w:val="single"/>
        </w:rPr>
        <w:t>」</w:t>
      </w:r>
      <w:r w:rsidRPr="008B2EDA">
        <w:rPr>
          <w:rFonts w:ascii="標楷體" w:eastAsia="標楷體" w:hAnsi="標楷體"/>
          <w:sz w:val="28"/>
          <w:szCs w:val="28"/>
        </w:rPr>
        <w:t>來取代舊的</w:t>
      </w:r>
      <w:proofErr w:type="gramStart"/>
      <w:r w:rsidRPr="008B2EDA">
        <w:rPr>
          <w:rFonts w:ascii="標楷體" w:eastAsia="標楷體" w:hAnsi="標楷體"/>
          <w:sz w:val="28"/>
          <w:szCs w:val="28"/>
        </w:rPr>
        <w:t>學分數簡表</w:t>
      </w:r>
      <w:proofErr w:type="gramEnd"/>
      <w:r w:rsidRPr="008B2EDA">
        <w:rPr>
          <w:rFonts w:ascii="標楷體" w:eastAsia="標楷體" w:hAnsi="標楷體"/>
          <w:sz w:val="28"/>
          <w:szCs w:val="28"/>
        </w:rPr>
        <w:t>，預計於</w:t>
      </w:r>
      <w:proofErr w:type="gramStart"/>
      <w:r w:rsidRPr="008B2EDA">
        <w:rPr>
          <w:rFonts w:ascii="標楷體" w:eastAsia="標楷體" w:hAnsi="標楷體"/>
          <w:sz w:val="28"/>
          <w:szCs w:val="28"/>
        </w:rPr>
        <w:t>學期末供學生</w:t>
      </w:r>
      <w:proofErr w:type="gramEnd"/>
      <w:r w:rsidRPr="008B2EDA">
        <w:rPr>
          <w:rFonts w:ascii="標楷體" w:eastAsia="標楷體" w:hAnsi="標楷體"/>
          <w:sz w:val="28"/>
          <w:szCs w:val="28"/>
        </w:rPr>
        <w:t>使用；至於</w:t>
      </w:r>
      <w:proofErr w:type="gramStart"/>
      <w:r w:rsidRPr="008B2EDA">
        <w:rPr>
          <w:rFonts w:ascii="標楷體" w:eastAsia="標楷體" w:hAnsi="標楷體"/>
          <w:sz w:val="28"/>
          <w:szCs w:val="28"/>
        </w:rPr>
        <w:t>週</w:t>
      </w:r>
      <w:proofErr w:type="gramEnd"/>
      <w:r w:rsidRPr="008B2EDA">
        <w:rPr>
          <w:rFonts w:ascii="標楷體" w:eastAsia="標楷體" w:hAnsi="標楷體"/>
          <w:sz w:val="28"/>
          <w:szCs w:val="28"/>
        </w:rPr>
        <w:t>課表手機</w:t>
      </w:r>
      <w:r>
        <w:rPr>
          <w:rFonts w:ascii="標楷體" w:eastAsia="標楷體" w:hAnsi="標楷體" w:hint="eastAsia"/>
          <w:sz w:val="28"/>
          <w:szCs w:val="28"/>
        </w:rPr>
        <w:t>版</w:t>
      </w:r>
      <w:r w:rsidRPr="008B2EDA">
        <w:rPr>
          <w:rFonts w:ascii="標楷體" w:eastAsia="標楷體" w:hAnsi="標楷體"/>
          <w:sz w:val="28"/>
          <w:szCs w:val="28"/>
        </w:rPr>
        <w:t>則是系統發展組未來的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Pr="008B2EDA">
        <w:rPr>
          <w:rFonts w:ascii="標楷體" w:eastAsia="標楷體" w:hAnsi="標楷體"/>
          <w:sz w:val="28"/>
          <w:szCs w:val="28"/>
        </w:rPr>
        <w:t>目標。</w:t>
      </w:r>
    </w:p>
    <w:p w:rsidR="00B80F1A" w:rsidRPr="00FF3CDB" w:rsidRDefault="00B80F1A" w:rsidP="008B2EDA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B80F1A" w:rsidRDefault="00B80F1A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4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 w:rsidR="004B32B1"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</w:t>
      </w:r>
      <w:r w:rsidR="0094311B">
        <w:rPr>
          <w:rFonts w:asciiTheme="majorEastAsia" w:eastAsiaTheme="majorEastAsia" w:hAnsiTheme="majorEastAsia" w:hint="eastAsia"/>
          <w:color w:val="0000CC"/>
          <w:sz w:val="28"/>
          <w:szCs w:val="28"/>
        </w:rPr>
        <w:t>想到外系選修，可是限制條件都是限本系學生選讀，是否還有機會選上？</w:t>
      </w:r>
    </w:p>
    <w:p w:rsidR="00B80F1A" w:rsidRDefault="0094311B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</w:t>
      </w:r>
      <w:r w:rsidR="004B32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各系在網路初選時，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為使系上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的學生可以順利選到課，選課限制大多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限本班或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本系學生選讀。但在加退選時，各系可自行斟酌是否要取消選課限制或更改選課限制</w:t>
      </w:r>
      <w:r w:rsidR="004B32B1">
        <w:rPr>
          <w:rFonts w:ascii="標楷體" w:eastAsia="標楷體" w:hAnsi="標楷體" w:hint="eastAsia"/>
          <w:sz w:val="28"/>
          <w:szCs w:val="28"/>
        </w:rPr>
        <w:t>為本系學生優先</w:t>
      </w:r>
      <w:r>
        <w:rPr>
          <w:rFonts w:ascii="標楷體" w:eastAsia="標楷體" w:hAnsi="標楷體" w:hint="eastAsia"/>
          <w:sz w:val="28"/>
          <w:szCs w:val="28"/>
        </w:rPr>
        <w:t>，讓外系的學生有機會選讀。所以同學在加退選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可以每天到系統瀏覽，若有取消或不設選課限制的課程</w:t>
      </w:r>
      <w:r w:rsidR="004B32B1">
        <w:rPr>
          <w:rFonts w:ascii="標楷體" w:eastAsia="標楷體" w:hAnsi="標楷體" w:hint="eastAsia"/>
          <w:sz w:val="28"/>
          <w:szCs w:val="28"/>
        </w:rPr>
        <w:t>，則外系學生也可以選修。</w:t>
      </w:r>
    </w:p>
    <w:p w:rsidR="004B32B1" w:rsidRDefault="004B32B1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4B32B1" w:rsidRDefault="004B32B1" w:rsidP="004B32B1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5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系上課程未設選課限制，本系的學生反而沒選到課，要怎麼辦？</w:t>
      </w:r>
    </w:p>
    <w:p w:rsidR="004B32B1" w:rsidRDefault="004B32B1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各系的選課限制乃由開課的系所自行設定，如是系上的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必修課沒選上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，恐會影響畢業，請向系辦公室助理詢問如何處理。</w:t>
      </w:r>
    </w:p>
    <w:p w:rsidR="004B32B1" w:rsidRDefault="004B32B1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4B32B1" w:rsidRDefault="004B32B1" w:rsidP="004B32B1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6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</w:t>
      </w:r>
      <w:r w:rsidR="0073424D">
        <w:rPr>
          <w:rFonts w:asciiTheme="majorEastAsia" w:eastAsiaTheme="majorEastAsia" w:hAnsiTheme="majorEastAsia" w:hint="eastAsia"/>
          <w:color w:val="0000CC"/>
          <w:sz w:val="28"/>
          <w:szCs w:val="28"/>
        </w:rPr>
        <w:t>轉學生的課程</w:t>
      </w:r>
      <w:proofErr w:type="gramStart"/>
      <w:r w:rsidR="0073424D">
        <w:rPr>
          <w:rFonts w:asciiTheme="majorEastAsia" w:eastAsiaTheme="majorEastAsia" w:hAnsiTheme="majorEastAsia" w:hint="eastAsia"/>
          <w:color w:val="0000CC"/>
          <w:sz w:val="28"/>
          <w:szCs w:val="28"/>
        </w:rPr>
        <w:t>抵免要到</w:t>
      </w:r>
      <w:proofErr w:type="gramEnd"/>
      <w:r w:rsidR="0073424D">
        <w:rPr>
          <w:rFonts w:asciiTheme="majorEastAsia" w:eastAsiaTheme="majorEastAsia" w:hAnsiTheme="majorEastAsia" w:hint="eastAsia"/>
          <w:color w:val="0000CC"/>
          <w:sz w:val="28"/>
          <w:szCs w:val="28"/>
        </w:rPr>
        <w:t>哪</w:t>
      </w:r>
      <w:proofErr w:type="gramStart"/>
      <w:r w:rsidR="0073424D">
        <w:rPr>
          <w:rFonts w:asciiTheme="majorEastAsia" w:eastAsiaTheme="majorEastAsia" w:hAnsiTheme="majorEastAsia" w:hint="eastAsia"/>
          <w:color w:val="0000CC"/>
          <w:sz w:val="28"/>
          <w:szCs w:val="28"/>
        </w:rPr>
        <w:t>個</w:t>
      </w:r>
      <w:proofErr w:type="gramEnd"/>
      <w:r w:rsidR="0073424D">
        <w:rPr>
          <w:rFonts w:asciiTheme="majorEastAsia" w:eastAsiaTheme="majorEastAsia" w:hAnsiTheme="majorEastAsia" w:hint="eastAsia"/>
          <w:color w:val="0000CC"/>
          <w:sz w:val="28"/>
          <w:szCs w:val="28"/>
        </w:rPr>
        <w:t>一單位辦理？</w:t>
      </w:r>
    </w:p>
    <w:p w:rsidR="004B32B1" w:rsidRDefault="004C6037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A: </w:t>
      </w:r>
      <w:r w:rsidR="0073424D">
        <w:rPr>
          <w:rFonts w:ascii="標楷體" w:eastAsia="標楷體" w:hAnsi="標楷體" w:hint="eastAsia"/>
          <w:sz w:val="28"/>
          <w:szCs w:val="28"/>
        </w:rPr>
        <w:t>轉學生課程</w:t>
      </w:r>
      <w:proofErr w:type="gramStart"/>
      <w:r w:rsidR="0073424D">
        <w:rPr>
          <w:rFonts w:ascii="標楷體" w:eastAsia="標楷體" w:hAnsi="標楷體" w:hint="eastAsia"/>
          <w:sz w:val="28"/>
          <w:szCs w:val="28"/>
        </w:rPr>
        <w:t>抵免請到</w:t>
      </w:r>
      <w:proofErr w:type="gramEnd"/>
      <w:r w:rsidR="0073424D">
        <w:rPr>
          <w:rFonts w:ascii="標楷體" w:eastAsia="標楷體" w:hAnsi="標楷體" w:hint="eastAsia"/>
          <w:sz w:val="28"/>
          <w:szCs w:val="28"/>
        </w:rPr>
        <w:t>註冊組辦理。</w:t>
      </w:r>
    </w:p>
    <w:p w:rsidR="0073424D" w:rsidRDefault="0073424D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73424D" w:rsidRDefault="0073424D" w:rsidP="0073424D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7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低年級可以修高年級</w:t>
      </w:r>
      <w:proofErr w:type="gramStart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的課嗎</w:t>
      </w:r>
      <w:proofErr w:type="gramEnd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？</w:t>
      </w:r>
    </w:p>
    <w:p w:rsidR="0073424D" w:rsidRDefault="0073424D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低年級</w:t>
      </w:r>
      <w:r w:rsidRPr="00C37852">
        <w:rPr>
          <w:rFonts w:ascii="標楷體" w:eastAsia="標楷體" w:hAnsi="標楷體" w:hint="eastAsia"/>
          <w:sz w:val="28"/>
          <w:szCs w:val="28"/>
          <w:u w:val="single"/>
        </w:rPr>
        <w:t>不可以</w:t>
      </w:r>
      <w:r>
        <w:rPr>
          <w:rFonts w:ascii="標楷體" w:eastAsia="標楷體" w:hAnsi="標楷體" w:hint="eastAsia"/>
          <w:sz w:val="28"/>
          <w:szCs w:val="28"/>
        </w:rPr>
        <w:t>修高年級的課，因為有些課程需要先備知識，有些課程修課有一定的順序，所以低年級去選高年級的課，選課時系統不會擋，但是配課時就會被剔除而顯示</w:t>
      </w:r>
      <w:r w:rsidRPr="00C37852">
        <w:rPr>
          <w:rFonts w:ascii="標楷體" w:eastAsia="標楷體" w:hAnsi="標楷體" w:hint="eastAsia"/>
          <w:sz w:val="28"/>
          <w:szCs w:val="28"/>
          <w:u w:val="single"/>
        </w:rPr>
        <w:t>資格不符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010628">
        <w:rPr>
          <w:rFonts w:ascii="標楷體" w:eastAsia="標楷體" w:hAnsi="標楷體" w:hint="eastAsia"/>
          <w:sz w:val="28"/>
          <w:szCs w:val="28"/>
        </w:rPr>
        <w:t>高年級則可下修低年級的課。</w:t>
      </w:r>
    </w:p>
    <w:p w:rsidR="0073424D" w:rsidRDefault="0073424D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73424D" w:rsidRDefault="0073424D" w:rsidP="0073424D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8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 w:rsidR="00C37852"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加退選</w:t>
      </w:r>
      <w:proofErr w:type="gramStart"/>
      <w:r w:rsidR="00C37852">
        <w:rPr>
          <w:rFonts w:asciiTheme="majorEastAsia" w:eastAsiaTheme="majorEastAsia" w:hAnsiTheme="majorEastAsia" w:hint="eastAsia"/>
          <w:color w:val="0000CC"/>
          <w:sz w:val="28"/>
          <w:szCs w:val="28"/>
        </w:rPr>
        <w:t>期間，</w:t>
      </w:r>
      <w:proofErr w:type="gramEnd"/>
      <w:r w:rsidR="00C37852">
        <w:rPr>
          <w:rFonts w:asciiTheme="majorEastAsia" w:eastAsiaTheme="majorEastAsia" w:hAnsiTheme="majorEastAsia" w:hint="eastAsia"/>
          <w:color w:val="0000CC"/>
          <w:sz w:val="28"/>
          <w:szCs w:val="28"/>
        </w:rPr>
        <w:t>系統會每天配課</w:t>
      </w:r>
      <w:r w:rsidR="009265DB">
        <w:rPr>
          <w:rFonts w:asciiTheme="majorEastAsia" w:eastAsiaTheme="majorEastAsia" w:hAnsiTheme="majorEastAsia" w:hint="eastAsia"/>
          <w:color w:val="0000CC"/>
          <w:sz w:val="28"/>
          <w:szCs w:val="28"/>
        </w:rPr>
        <w:t>並</w:t>
      </w:r>
      <w:r w:rsidR="00010628">
        <w:rPr>
          <w:rFonts w:asciiTheme="majorEastAsia" w:eastAsiaTheme="majorEastAsia" w:hAnsiTheme="majorEastAsia" w:hint="eastAsia"/>
          <w:color w:val="0000CC"/>
          <w:sz w:val="28"/>
          <w:szCs w:val="28"/>
        </w:rPr>
        <w:t>呈現選課結果</w:t>
      </w:r>
      <w:r w:rsidR="00C37852">
        <w:rPr>
          <w:rFonts w:asciiTheme="majorEastAsia" w:eastAsiaTheme="majorEastAsia" w:hAnsiTheme="majorEastAsia" w:hint="eastAsia"/>
          <w:color w:val="0000CC"/>
          <w:sz w:val="28"/>
          <w:szCs w:val="28"/>
        </w:rPr>
        <w:t>嗎？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</w:t>
      </w:r>
    </w:p>
    <w:p w:rsidR="0073424D" w:rsidRDefault="00C37852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加退選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每一天早上6點到8點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系統會重新配課並於8點公告前一階段的選課結果，同學如還需選課，請</w:t>
      </w:r>
      <w:r w:rsidR="00010628">
        <w:rPr>
          <w:rFonts w:ascii="標楷體" w:eastAsia="標楷體" w:hAnsi="標楷體" w:hint="eastAsia"/>
          <w:sz w:val="28"/>
          <w:szCs w:val="28"/>
        </w:rPr>
        <w:t>每天到系統上查詢選課結果。</w:t>
      </w:r>
    </w:p>
    <w:p w:rsidR="00010628" w:rsidRDefault="00010628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010628" w:rsidRDefault="00010628" w:rsidP="00010628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9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每學期</w:t>
      </w:r>
      <w:proofErr w:type="gramStart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可以超修嗎</w:t>
      </w:r>
      <w:proofErr w:type="gramEnd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？ </w:t>
      </w:r>
    </w:p>
    <w:p w:rsidR="00010628" w:rsidRDefault="00010628" w:rsidP="00010628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A: </w:t>
      </w:r>
      <w:r w:rsidR="001A168E">
        <w:rPr>
          <w:rFonts w:ascii="標楷體" w:eastAsia="標楷體" w:hAnsi="標楷體" w:hint="eastAsia"/>
          <w:sz w:val="28"/>
          <w:szCs w:val="28"/>
        </w:rPr>
        <w:t>上學期學業平均成績達各</w:t>
      </w:r>
      <w:r w:rsidR="001A168E" w:rsidRPr="002133D1">
        <w:rPr>
          <w:rFonts w:ascii="標楷體" w:eastAsia="標楷體" w:hAnsi="標楷體" w:hint="eastAsia"/>
          <w:sz w:val="28"/>
          <w:szCs w:val="28"/>
          <w:u w:val="single"/>
        </w:rPr>
        <w:t>班級前四分之一名次以內且無終止學習者</w:t>
      </w:r>
      <w:r w:rsidR="001A168E">
        <w:rPr>
          <w:rFonts w:ascii="標楷體" w:eastAsia="標楷體" w:hAnsi="標楷體" w:hint="eastAsia"/>
          <w:sz w:val="28"/>
          <w:szCs w:val="28"/>
        </w:rPr>
        <w:t>，得加選一至二科目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10628" w:rsidRDefault="00010628" w:rsidP="00010628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1A168E" w:rsidRDefault="001A168E" w:rsidP="001A168E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</w:t>
      </w:r>
      <w:r w:rsidR="002133D1">
        <w:rPr>
          <w:rFonts w:asciiTheme="majorEastAsia" w:eastAsiaTheme="majorEastAsia" w:hAnsiTheme="majorEastAsia" w:hint="eastAsia"/>
          <w:color w:val="0000CC"/>
          <w:sz w:val="28"/>
          <w:szCs w:val="28"/>
        </w:rPr>
        <w:t>1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</w:t>
      </w:r>
      <w:r w:rsidR="002133D1">
        <w:rPr>
          <w:rFonts w:asciiTheme="majorEastAsia" w:eastAsiaTheme="majorEastAsia" w:hAnsiTheme="majorEastAsia" w:hint="eastAsia"/>
          <w:color w:val="0000CC"/>
          <w:sz w:val="28"/>
          <w:szCs w:val="28"/>
        </w:rPr>
        <w:t>每學期修課低於下限會怎樣？</w:t>
      </w:r>
    </w:p>
    <w:p w:rsidR="001A168E" w:rsidRDefault="001A168E" w:rsidP="001A168E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</w:t>
      </w:r>
      <w:r w:rsidR="009265DB">
        <w:rPr>
          <w:rFonts w:ascii="標楷體" w:eastAsia="標楷體" w:hAnsi="標楷體" w:hint="eastAsia"/>
          <w:sz w:val="28"/>
          <w:szCs w:val="28"/>
        </w:rPr>
        <w:t xml:space="preserve"> </w:t>
      </w:r>
      <w:r w:rsidR="003B0E20">
        <w:rPr>
          <w:rFonts w:ascii="標楷體" w:eastAsia="標楷體" w:hAnsi="標楷體" w:hint="eastAsia"/>
          <w:sz w:val="28"/>
          <w:szCs w:val="28"/>
        </w:rPr>
        <w:t>依本校學則第9條規定，</w:t>
      </w:r>
      <w:r w:rsidR="009265DB">
        <w:rPr>
          <w:rFonts w:ascii="標楷體" w:eastAsia="標楷體" w:hAnsi="標楷體" w:hint="eastAsia"/>
          <w:sz w:val="28"/>
          <w:szCs w:val="28"/>
        </w:rPr>
        <w:t>學生每學期須於指定日期辦理繳費、註冊、選課，始完成註冊手續。</w:t>
      </w:r>
      <w:proofErr w:type="gramStart"/>
      <w:r w:rsidR="00C42C98">
        <w:rPr>
          <w:rFonts w:ascii="標楷體" w:eastAsia="標楷體" w:hAnsi="標楷體" w:hint="eastAsia"/>
          <w:sz w:val="28"/>
          <w:szCs w:val="28"/>
        </w:rPr>
        <w:t>且學則</w:t>
      </w:r>
      <w:proofErr w:type="gramEnd"/>
      <w:r w:rsidR="00C42C98">
        <w:rPr>
          <w:rFonts w:ascii="標楷體" w:eastAsia="標楷體" w:hAnsi="標楷體" w:hint="eastAsia"/>
          <w:sz w:val="28"/>
          <w:szCs w:val="28"/>
        </w:rPr>
        <w:t>第15條規定</w:t>
      </w:r>
      <w:r w:rsidR="009265DB">
        <w:rPr>
          <w:rFonts w:ascii="標楷體" w:eastAsia="標楷體" w:hAnsi="標楷體" w:hint="eastAsia"/>
          <w:sz w:val="28"/>
          <w:szCs w:val="28"/>
        </w:rPr>
        <w:t>本校各年級皆有不同的修課下限，所以</w:t>
      </w:r>
      <w:r w:rsidR="003B0E20">
        <w:rPr>
          <w:rFonts w:ascii="標楷體" w:eastAsia="標楷體" w:hAnsi="標楷體" w:hint="eastAsia"/>
          <w:sz w:val="28"/>
          <w:szCs w:val="28"/>
        </w:rPr>
        <w:t>學生未於指定日期內辦理選課</w:t>
      </w:r>
      <w:r w:rsidR="009265DB">
        <w:rPr>
          <w:rFonts w:ascii="標楷體" w:eastAsia="標楷體" w:hAnsi="標楷體" w:hint="eastAsia"/>
          <w:sz w:val="28"/>
          <w:szCs w:val="28"/>
        </w:rPr>
        <w:t>且達到規定的下限學分數，</w:t>
      </w:r>
      <w:r w:rsidR="003B0E20">
        <w:rPr>
          <w:rFonts w:ascii="標楷體" w:eastAsia="標楷體" w:hAnsi="標楷體" w:hint="eastAsia"/>
          <w:sz w:val="28"/>
          <w:szCs w:val="28"/>
        </w:rPr>
        <w:t>會被視為未完成註冊手續，須勒令休學一學期。</w:t>
      </w:r>
      <w:r w:rsidR="00F047A9">
        <w:rPr>
          <w:rFonts w:ascii="標楷體" w:eastAsia="標楷體" w:hAnsi="標楷體" w:hint="eastAsia"/>
          <w:sz w:val="28"/>
          <w:szCs w:val="28"/>
        </w:rPr>
        <w:t>大四學生符合修習</w:t>
      </w:r>
      <w:proofErr w:type="gramStart"/>
      <w:r w:rsidR="00F047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047A9">
        <w:rPr>
          <w:rFonts w:ascii="標楷體" w:eastAsia="標楷體" w:hAnsi="標楷體" w:hint="eastAsia"/>
          <w:sz w:val="28"/>
          <w:szCs w:val="28"/>
        </w:rPr>
        <w:t>科目者不再此限。</w:t>
      </w:r>
    </w:p>
    <w:p w:rsidR="00010628" w:rsidRDefault="00010628" w:rsidP="00010628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C42C98" w:rsidRDefault="00C42C98" w:rsidP="00C42C98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12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怎麼樣才能提前畢業？ </w:t>
      </w:r>
    </w:p>
    <w:p w:rsidR="00C42C98" w:rsidRDefault="00C42C98" w:rsidP="00C42C98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學生修滿</w:t>
      </w:r>
      <w:r w:rsidR="00F047A9">
        <w:rPr>
          <w:rFonts w:ascii="標楷體" w:eastAsia="標楷體" w:hAnsi="標楷體" w:hint="eastAsia"/>
          <w:sz w:val="28"/>
          <w:szCs w:val="28"/>
        </w:rPr>
        <w:t>該學系、學位學程應修學分，成績優異，其每學期學業成績平均80分以上，操性成績80分以上，學業成績名次在其學系所屬年級學生數前10%以內者，得申請提前一學期或</w:t>
      </w:r>
      <w:proofErr w:type="gramStart"/>
      <w:r w:rsidR="00F047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047A9">
        <w:rPr>
          <w:rFonts w:ascii="標楷體" w:eastAsia="標楷體" w:hAnsi="標楷體" w:hint="eastAsia"/>
          <w:sz w:val="28"/>
          <w:szCs w:val="28"/>
        </w:rPr>
        <w:t>學年畢業。</w:t>
      </w:r>
    </w:p>
    <w:p w:rsidR="00F047A9" w:rsidRPr="001A168E" w:rsidRDefault="00F047A9" w:rsidP="00C42C98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2133D1" w:rsidRDefault="002133D1" w:rsidP="002133D1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</w:t>
      </w:r>
      <w:r w:rsidR="00F047A9">
        <w:rPr>
          <w:rFonts w:asciiTheme="majorEastAsia" w:eastAsiaTheme="majorEastAsia" w:hAnsiTheme="majorEastAsia" w:hint="eastAsia"/>
          <w:color w:val="0000CC"/>
          <w:sz w:val="28"/>
          <w:szCs w:val="28"/>
        </w:rPr>
        <w:t>3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怎麼樣才能提出只修</w:t>
      </w:r>
      <w:proofErr w:type="gramStart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一</w:t>
      </w:r>
      <w:proofErr w:type="gramEnd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科目的申請？ </w:t>
      </w:r>
    </w:p>
    <w:p w:rsidR="002133D1" w:rsidRDefault="002133D1" w:rsidP="002133D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A: </w:t>
      </w:r>
      <w:r w:rsidR="00F047A9">
        <w:rPr>
          <w:rFonts w:ascii="標楷體" w:eastAsia="標楷體" w:hAnsi="標楷體" w:hint="eastAsia"/>
          <w:sz w:val="28"/>
          <w:szCs w:val="28"/>
        </w:rPr>
        <w:t>學生在大三修課結束後，已</w:t>
      </w:r>
      <w:proofErr w:type="gramStart"/>
      <w:r w:rsidR="00F047A9">
        <w:rPr>
          <w:rFonts w:ascii="標楷體" w:eastAsia="標楷體" w:hAnsi="標楷體" w:hint="eastAsia"/>
          <w:sz w:val="28"/>
          <w:szCs w:val="28"/>
        </w:rPr>
        <w:t>修完其所屬</w:t>
      </w:r>
      <w:proofErr w:type="gramEnd"/>
      <w:r w:rsidR="00F047A9">
        <w:rPr>
          <w:rFonts w:ascii="標楷體" w:eastAsia="標楷體" w:hAnsi="標楷體" w:hint="eastAsia"/>
          <w:sz w:val="28"/>
          <w:szCs w:val="28"/>
        </w:rPr>
        <w:t>學系、學位學程之應修學分，但不符合可以提前畢業的條件，可向教務處課</w:t>
      </w:r>
      <w:proofErr w:type="gramStart"/>
      <w:r w:rsidR="00F047A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047A9">
        <w:rPr>
          <w:rFonts w:ascii="標楷體" w:eastAsia="標楷體" w:hAnsi="標楷體" w:hint="eastAsia"/>
          <w:sz w:val="28"/>
          <w:szCs w:val="28"/>
        </w:rPr>
        <w:t>組提出只修</w:t>
      </w:r>
      <w:proofErr w:type="gramStart"/>
      <w:r w:rsidR="00F047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047A9">
        <w:rPr>
          <w:rFonts w:ascii="標楷體" w:eastAsia="標楷體" w:hAnsi="標楷體" w:hint="eastAsia"/>
          <w:sz w:val="28"/>
          <w:szCs w:val="28"/>
        </w:rPr>
        <w:t>科目之申請。</w:t>
      </w:r>
    </w:p>
    <w:p w:rsidR="00010628" w:rsidRDefault="00010628" w:rsidP="004B32B1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C42C98" w:rsidRDefault="00C42C98" w:rsidP="00C42C98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</w:t>
      </w:r>
      <w:r w:rsidR="00F047A9">
        <w:rPr>
          <w:rFonts w:asciiTheme="majorEastAsia" w:eastAsiaTheme="majorEastAsia" w:hAnsiTheme="majorEastAsia" w:hint="eastAsia"/>
          <w:color w:val="0000CC"/>
          <w:sz w:val="28"/>
          <w:szCs w:val="28"/>
        </w:rPr>
        <w:t>4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</w:t>
      </w:r>
      <w:r w:rsidR="00260BD5">
        <w:rPr>
          <w:rFonts w:asciiTheme="majorEastAsia" w:eastAsiaTheme="majorEastAsia" w:hAnsiTheme="majorEastAsia" w:hint="eastAsia"/>
          <w:color w:val="0000CC"/>
          <w:sz w:val="28"/>
          <w:szCs w:val="28"/>
        </w:rPr>
        <w:t>103學年實施模組課程之後，系上高年級的學生可以修模組課程嗎？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</w:t>
      </w:r>
    </w:p>
    <w:p w:rsidR="00C42C98" w:rsidRDefault="00C42C98" w:rsidP="00C42C98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A: </w:t>
      </w:r>
      <w:r w:rsidR="000055B9">
        <w:rPr>
          <w:rFonts w:ascii="標楷體" w:eastAsia="標楷體" w:hAnsi="標楷體" w:hint="eastAsia"/>
          <w:sz w:val="28"/>
          <w:szCs w:val="28"/>
        </w:rPr>
        <w:t>系上要先建立</w:t>
      </w:r>
      <w:proofErr w:type="gramStart"/>
      <w:r w:rsidR="000055B9">
        <w:rPr>
          <w:rFonts w:ascii="標楷體" w:eastAsia="標楷體" w:hAnsi="標楷體" w:hint="eastAsia"/>
          <w:sz w:val="28"/>
          <w:szCs w:val="28"/>
        </w:rPr>
        <w:t>原課綱</w:t>
      </w:r>
      <w:proofErr w:type="gramEnd"/>
      <w:r w:rsidR="000055B9">
        <w:rPr>
          <w:rFonts w:ascii="標楷體" w:eastAsia="標楷體" w:hAnsi="標楷體" w:hint="eastAsia"/>
          <w:sz w:val="28"/>
          <w:szCs w:val="28"/>
        </w:rPr>
        <w:t>與模組課程</w:t>
      </w:r>
      <w:proofErr w:type="gramStart"/>
      <w:r w:rsidR="000055B9">
        <w:rPr>
          <w:rFonts w:ascii="標楷體" w:eastAsia="標楷體" w:hAnsi="標楷體" w:hint="eastAsia"/>
          <w:sz w:val="28"/>
          <w:szCs w:val="28"/>
        </w:rPr>
        <w:t>的抵認機制</w:t>
      </w:r>
      <w:proofErr w:type="gramEnd"/>
      <w:r w:rsidR="000055B9">
        <w:rPr>
          <w:rFonts w:ascii="標楷體" w:eastAsia="標楷體" w:hAnsi="標楷體" w:hint="eastAsia"/>
          <w:sz w:val="28"/>
          <w:szCs w:val="28"/>
        </w:rPr>
        <w:t>，高年級學生就可以下修模組課程</w:t>
      </w:r>
      <w:proofErr w:type="gramStart"/>
      <w:r w:rsidR="000055B9">
        <w:rPr>
          <w:rFonts w:ascii="標楷體" w:eastAsia="標楷體" w:hAnsi="標楷體" w:hint="eastAsia"/>
          <w:sz w:val="28"/>
          <w:szCs w:val="28"/>
        </w:rPr>
        <w:t>來抵認畢業</w:t>
      </w:r>
      <w:proofErr w:type="gramEnd"/>
      <w:r w:rsidR="000055B9">
        <w:rPr>
          <w:rFonts w:ascii="標楷體" w:eastAsia="標楷體" w:hAnsi="標楷體" w:hint="eastAsia"/>
          <w:sz w:val="28"/>
          <w:szCs w:val="28"/>
        </w:rPr>
        <w:t>學分。</w:t>
      </w:r>
    </w:p>
    <w:p w:rsidR="00260BD5" w:rsidRDefault="00260BD5" w:rsidP="00C42C98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260BD5" w:rsidRDefault="00260BD5" w:rsidP="00260BD5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15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休學復學時，該依哪一年的</w:t>
      </w:r>
      <w:proofErr w:type="gramStart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課綱修</w:t>
      </w:r>
      <w:proofErr w:type="gramEnd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課？ </w:t>
      </w:r>
    </w:p>
    <w:p w:rsidR="00260BD5" w:rsidRDefault="00260BD5" w:rsidP="00260BD5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休學再復學時，應依其原本入學年度的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課綱修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課。例如學號前3碼為101，則依101學年度的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課綱修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課。</w:t>
      </w:r>
    </w:p>
    <w:p w:rsidR="00260BD5" w:rsidRDefault="00260BD5" w:rsidP="00260BD5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260BD5" w:rsidRDefault="00260BD5" w:rsidP="00260BD5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16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休學在復學時，原來系上的課已不開</w:t>
      </w:r>
      <w:proofErr w:type="gramStart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或課名已</w:t>
      </w:r>
      <w:proofErr w:type="gramEnd"/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變成模組課程，該怎麼辦？ </w:t>
      </w:r>
    </w:p>
    <w:p w:rsidR="00C42C98" w:rsidRDefault="00260BD5" w:rsidP="00260BD5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有這種情形時，</w:t>
      </w:r>
      <w:r w:rsidR="007B7F0C">
        <w:rPr>
          <w:rFonts w:ascii="標楷體" w:eastAsia="標楷體" w:hAnsi="標楷體" w:hint="eastAsia"/>
          <w:sz w:val="28"/>
          <w:szCs w:val="28"/>
        </w:rPr>
        <w:t>可以等同課程認列學分，</w:t>
      </w:r>
      <w:r>
        <w:rPr>
          <w:rFonts w:ascii="標楷體" w:eastAsia="標楷體" w:hAnsi="標楷體" w:hint="eastAsia"/>
          <w:sz w:val="28"/>
          <w:szCs w:val="28"/>
        </w:rPr>
        <w:t>請洽所屬學系的系辦公室</w:t>
      </w:r>
      <w:r w:rsidR="007B7F0C">
        <w:rPr>
          <w:rFonts w:ascii="標楷體" w:eastAsia="標楷體" w:hAnsi="標楷體" w:hint="eastAsia"/>
          <w:sz w:val="28"/>
          <w:szCs w:val="28"/>
        </w:rPr>
        <w:t>詢問。</w:t>
      </w:r>
    </w:p>
    <w:p w:rsidR="007B7F0C" w:rsidRDefault="007B7F0C" w:rsidP="00260BD5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7B7F0C" w:rsidRDefault="007B7F0C" w:rsidP="007B7F0C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17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交換學生該如何選課？ </w:t>
      </w:r>
    </w:p>
    <w:p w:rsidR="007B7F0C" w:rsidRDefault="007B7F0C" w:rsidP="007B7F0C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交換學生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請進洽本校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交換系所的系辦公室洽詢如何選課。</w:t>
      </w:r>
    </w:p>
    <w:p w:rsidR="007B7F0C" w:rsidRDefault="007B7F0C" w:rsidP="007B7F0C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67235F" w:rsidRDefault="0067235F" w:rsidP="0067235F">
      <w:pPr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Q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>18</w:t>
      </w:r>
      <w:r w:rsidRPr="00B80F1A">
        <w:rPr>
          <w:rFonts w:asciiTheme="majorEastAsia" w:eastAsiaTheme="majorEastAsia" w:hAnsiTheme="majorEastAsia" w:hint="eastAsia"/>
          <w:color w:val="0000CC"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color w:val="0000CC"/>
          <w:sz w:val="28"/>
          <w:szCs w:val="28"/>
        </w:rPr>
        <w:t xml:space="preserve"> 選課時，忘記密碼要怎麼辦？ </w:t>
      </w:r>
    </w:p>
    <w:p w:rsidR="007B7F0C" w:rsidRDefault="0067235F" w:rsidP="0067235F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 請到選課系統的登入介面</w:t>
      </w:r>
      <w:r w:rsidR="001B22B7">
        <w:rPr>
          <w:rFonts w:ascii="標楷體" w:eastAsia="標楷體" w:hAnsi="標楷體" w:hint="eastAsia"/>
          <w:sz w:val="28"/>
          <w:szCs w:val="28"/>
        </w:rPr>
        <w:t>點選</w:t>
      </w:r>
      <w:r>
        <w:rPr>
          <w:rFonts w:ascii="標楷體" w:eastAsia="標楷體" w:hAnsi="標楷體" w:hint="eastAsia"/>
          <w:sz w:val="28"/>
          <w:szCs w:val="28"/>
        </w:rPr>
        <w:t>「忘記密碼」，</w:t>
      </w:r>
      <w:r w:rsidR="001B22B7">
        <w:rPr>
          <w:rFonts w:ascii="標楷體" w:eastAsia="標楷體" w:hAnsi="標楷體" w:hint="eastAsia"/>
          <w:sz w:val="28"/>
          <w:szCs w:val="28"/>
        </w:rPr>
        <w:t>再忘記密碼介面的系統登入帳號中輸入「學號」，</w:t>
      </w:r>
      <w:r w:rsidR="001B22B7" w:rsidRPr="00F764BD">
        <w:rPr>
          <w:rFonts w:ascii="標楷體" w:eastAsia="標楷體" w:hAnsi="標楷體" w:hint="eastAsia"/>
          <w:sz w:val="28"/>
          <w:szCs w:val="28"/>
          <w:u w:val="single"/>
        </w:rPr>
        <w:t>並記下該介面的通行碼數字</w:t>
      </w:r>
      <w:r w:rsidR="001B22B7">
        <w:rPr>
          <w:rFonts w:ascii="標楷體" w:eastAsia="標楷體" w:hAnsi="標楷體" w:hint="eastAsia"/>
          <w:sz w:val="28"/>
          <w:szCs w:val="28"/>
        </w:rPr>
        <w:t>，以作為忘記密</w:t>
      </w:r>
      <w:r w:rsidR="00F764BD">
        <w:rPr>
          <w:rFonts w:ascii="標楷體" w:eastAsia="標楷體" w:hAnsi="標楷體" w:hint="eastAsia"/>
          <w:sz w:val="28"/>
          <w:szCs w:val="28"/>
        </w:rPr>
        <w:t>碼的通行碼，然後點選「送出重設密碼申請」，</w:t>
      </w:r>
      <w:r w:rsidR="00243311">
        <w:rPr>
          <w:rFonts w:ascii="標楷體" w:eastAsia="標楷體" w:hAnsi="標楷體" w:hint="eastAsia"/>
          <w:sz w:val="28"/>
          <w:szCs w:val="28"/>
        </w:rPr>
        <w:t>再依下列程序重設密碼:</w:t>
      </w:r>
    </w:p>
    <w:p w:rsidR="00243311" w:rsidRPr="00243311" w:rsidRDefault="00243311" w:rsidP="00243311">
      <w:pPr>
        <w:pStyle w:val="Web"/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43311">
        <w:t xml:space="preserve">若您確實有要求重設系統登入密碼，請依照下列步驟完成重設程序：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>在您送出忘記密碼申請後，</w:t>
      </w:r>
      <w:r w:rsidRPr="00243311">
        <w:rPr>
          <w:rFonts w:ascii="新細明體" w:eastAsia="新細明體" w:hAnsi="新細明體" w:cs="新細明體"/>
          <w:b/>
          <w:bCs/>
          <w:kern w:val="0"/>
          <w:szCs w:val="24"/>
        </w:rPr>
        <w:t>請在10分鐘內</w:t>
      </w:r>
      <w:r w:rsidRPr="00243311">
        <w:rPr>
          <w:rFonts w:ascii="新細明體" w:eastAsia="新細明體" w:hAnsi="新細明體" w:cs="新細明體"/>
          <w:kern w:val="0"/>
          <w:szCs w:val="24"/>
        </w:rPr>
        <w:t xml:space="preserve">完成下列程序，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>進入密碼重設網址(請點選以下連結)：</w:t>
      </w:r>
      <w:r w:rsidRPr="00243311">
        <w:rPr>
          <w:rFonts w:ascii="新細明體" w:eastAsia="新細明體" w:hAnsi="新細明體" w:cs="新細明體"/>
          <w:kern w:val="0"/>
          <w:szCs w:val="24"/>
        </w:rPr>
        <w:br/>
      </w:r>
      <w:hyperlink r:id="rId8" w:tgtFrame="_blank" w:history="1">
        <w:r w:rsidRPr="00243311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https://210.240.172.206/n_Person_Basic/ResetPassword.aspx?code=20AB45C5073899103399145AF692B133&amp;id=be4656487d1c49ed81a497a8db342bdf</w:t>
        </w:r>
      </w:hyperlink>
      <w:r w:rsidRPr="00243311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 xml:space="preserve">鍵入系統帳號，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 xml:space="preserve">鍵入通行碼(即您在忘記密碼網頁所輸入之通行碼)，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 xml:space="preserve">輸入您的新密碼，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 xml:space="preserve">再次輸入您的新密碼作為確認，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 xml:space="preserve">點選[確定要密碼重設]按鈕，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 xml:space="preserve">系統回應密碼重設成功時則完成重設程序。 </w:t>
      </w:r>
    </w:p>
    <w:p w:rsidR="00243311" w:rsidRPr="00243311" w:rsidRDefault="00243311" w:rsidP="00243311">
      <w:pPr>
        <w:widowControl/>
        <w:numPr>
          <w:ilvl w:val="0"/>
          <w:numId w:val="1"/>
        </w:numPr>
        <w:spacing w:before="100" w:beforeAutospacing="1" w:after="100" w:afterAutospacing="1"/>
        <w:ind w:left="900"/>
        <w:rPr>
          <w:rFonts w:ascii="新細明體" w:eastAsia="新細明體" w:hAnsi="新細明體" w:cs="新細明體"/>
          <w:kern w:val="0"/>
          <w:szCs w:val="24"/>
        </w:rPr>
      </w:pPr>
      <w:r w:rsidRPr="00243311">
        <w:rPr>
          <w:rFonts w:ascii="新細明體" w:eastAsia="新細明體" w:hAnsi="新細明體" w:cs="新細明體"/>
          <w:kern w:val="0"/>
          <w:szCs w:val="24"/>
        </w:rPr>
        <w:t xml:space="preserve">若有問題請洽教務處協助。 </w:t>
      </w:r>
    </w:p>
    <w:p w:rsidR="00243311" w:rsidRPr="00243311" w:rsidRDefault="00243311" w:rsidP="0067235F">
      <w:pPr>
        <w:adjustRightInd w:val="0"/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sectPr w:rsidR="00243311" w:rsidRPr="00243311" w:rsidSect="0073424D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9D" w:rsidRDefault="003B4E9D" w:rsidP="00BB52D8">
      <w:r>
        <w:separator/>
      </w:r>
    </w:p>
  </w:endnote>
  <w:endnote w:type="continuationSeparator" w:id="0">
    <w:p w:rsidR="003B4E9D" w:rsidRDefault="003B4E9D" w:rsidP="00BB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9D" w:rsidRDefault="003B4E9D" w:rsidP="00BB52D8">
      <w:r>
        <w:separator/>
      </w:r>
    </w:p>
  </w:footnote>
  <w:footnote w:type="continuationSeparator" w:id="0">
    <w:p w:rsidR="003B4E9D" w:rsidRDefault="003B4E9D" w:rsidP="00BB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86D"/>
    <w:multiLevelType w:val="multilevel"/>
    <w:tmpl w:val="F4DE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DB"/>
    <w:rsid w:val="000055B9"/>
    <w:rsid w:val="00010628"/>
    <w:rsid w:val="00171093"/>
    <w:rsid w:val="001A168E"/>
    <w:rsid w:val="001B22B7"/>
    <w:rsid w:val="002133D1"/>
    <w:rsid w:val="00243311"/>
    <w:rsid w:val="00260BD5"/>
    <w:rsid w:val="002A095C"/>
    <w:rsid w:val="002D449D"/>
    <w:rsid w:val="003B0E20"/>
    <w:rsid w:val="003B4E9D"/>
    <w:rsid w:val="0042304F"/>
    <w:rsid w:val="004B32B1"/>
    <w:rsid w:val="004C6037"/>
    <w:rsid w:val="004C6694"/>
    <w:rsid w:val="00562108"/>
    <w:rsid w:val="0067235F"/>
    <w:rsid w:val="0073424D"/>
    <w:rsid w:val="007B7F0C"/>
    <w:rsid w:val="007F686C"/>
    <w:rsid w:val="00851060"/>
    <w:rsid w:val="008B2EDA"/>
    <w:rsid w:val="009265DB"/>
    <w:rsid w:val="0094311B"/>
    <w:rsid w:val="009E3AD4"/>
    <w:rsid w:val="00AB1707"/>
    <w:rsid w:val="00B80F1A"/>
    <w:rsid w:val="00B8319C"/>
    <w:rsid w:val="00BB52D8"/>
    <w:rsid w:val="00C37852"/>
    <w:rsid w:val="00C42C98"/>
    <w:rsid w:val="00F047A9"/>
    <w:rsid w:val="00F764BD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1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33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B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2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2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1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33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B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2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289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0.240.172.206/n_Person_Basic/ResetPassword.aspx?code=20AB45C5073899103399145AF692B133&amp;id=be4656487d1c49ed81a497a8db342b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2014-09-16T08:37:00Z</cp:lastPrinted>
  <dcterms:created xsi:type="dcterms:W3CDTF">2019-09-09T06:45:00Z</dcterms:created>
  <dcterms:modified xsi:type="dcterms:W3CDTF">2019-09-09T06:45:00Z</dcterms:modified>
</cp:coreProperties>
</file>