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F4" w:rsidRPr="00B22B00" w:rsidRDefault="00902CF4" w:rsidP="00902CF4">
      <w:pPr>
        <w:snapToGrid w:val="0"/>
        <w:jc w:val="center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28"/>
        </w:rPr>
        <w:t>國</w:t>
      </w:r>
      <w:r w:rsidRPr="00B22B00">
        <w:rPr>
          <w:rFonts w:eastAsia="標楷體"/>
          <w:b/>
          <w:sz w:val="36"/>
          <w:szCs w:val="36"/>
        </w:rPr>
        <w:t>立</w:t>
      </w:r>
      <w:proofErr w:type="gramStart"/>
      <w:r w:rsidRPr="00B22B00">
        <w:rPr>
          <w:rFonts w:eastAsia="標楷體"/>
          <w:b/>
          <w:sz w:val="36"/>
          <w:szCs w:val="36"/>
        </w:rPr>
        <w:t>臺</w:t>
      </w:r>
      <w:proofErr w:type="gramEnd"/>
      <w:r w:rsidRPr="00B22B00">
        <w:rPr>
          <w:rFonts w:eastAsia="標楷體"/>
          <w:b/>
          <w:sz w:val="36"/>
          <w:szCs w:val="36"/>
        </w:rPr>
        <w:t>東大學</w:t>
      </w:r>
      <w:r w:rsidRPr="00B22B00">
        <w:rPr>
          <w:rFonts w:eastAsia="標楷體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○○</w:t>
      </w:r>
      <w:r w:rsidRPr="00B22B00">
        <w:rPr>
          <w:rFonts w:eastAsia="標楷體"/>
          <w:b/>
          <w:sz w:val="36"/>
          <w:szCs w:val="36"/>
        </w:rPr>
        <w:t>學年度</w:t>
      </w:r>
      <w:r w:rsidRPr="00B22B00">
        <w:rPr>
          <w:rFonts w:eastAsia="標楷體"/>
          <w:b/>
          <w:sz w:val="36"/>
          <w:szCs w:val="36"/>
        </w:rPr>
        <w:t xml:space="preserve"> </w:t>
      </w:r>
      <w:r w:rsidRPr="00B22B00">
        <w:rPr>
          <w:rFonts w:eastAsia="標楷體"/>
          <w:b/>
          <w:sz w:val="36"/>
          <w:szCs w:val="36"/>
        </w:rPr>
        <w:t>課程綱要</w:t>
      </w:r>
    </w:p>
    <w:p w:rsidR="00902CF4" w:rsidRPr="00B22B00" w:rsidRDefault="00902CF4" w:rsidP="00902CF4">
      <w:pPr>
        <w:jc w:val="center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○○</w:t>
      </w:r>
      <w:r w:rsidRPr="00B22B00">
        <w:rPr>
          <w:rFonts w:eastAsia="標楷體"/>
          <w:b/>
          <w:sz w:val="36"/>
          <w:szCs w:val="36"/>
        </w:rPr>
        <w:t>學院</w:t>
      </w:r>
      <w:r w:rsidRPr="00B22B00">
        <w:rPr>
          <w:rFonts w:eastAsia="標楷體"/>
          <w:b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</w:rPr>
        <w:t>○○學系</w:t>
      </w:r>
    </w:p>
    <w:p w:rsidR="00902CF4" w:rsidRDefault="00902CF4" w:rsidP="00902CF4">
      <w:pPr>
        <w:snapToGrid w:val="0"/>
        <w:ind w:right="198"/>
        <w:jc w:val="right"/>
        <w:rPr>
          <w:rFonts w:eastAsia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>○○○</w:t>
      </w:r>
      <w:r w:rsidRPr="00B22B00">
        <w:rPr>
          <w:rFonts w:eastAsia="標楷體"/>
          <w:bCs/>
          <w:sz w:val="20"/>
          <w:szCs w:val="20"/>
        </w:rPr>
        <w:t>學年度第</w:t>
      </w:r>
      <w:r>
        <w:rPr>
          <w:rFonts w:ascii="標楷體" w:eastAsia="標楷體" w:hAnsi="標楷體" w:hint="eastAsia"/>
          <w:bCs/>
          <w:sz w:val="20"/>
          <w:szCs w:val="20"/>
        </w:rPr>
        <w:t>○</w:t>
      </w:r>
      <w:r w:rsidRPr="00B22B00">
        <w:rPr>
          <w:rFonts w:eastAsia="標楷體"/>
          <w:bCs/>
          <w:sz w:val="20"/>
          <w:szCs w:val="20"/>
        </w:rPr>
        <w:t>學期第</w:t>
      </w:r>
      <w:r w:rsidRPr="00B22B00">
        <w:rPr>
          <w:rFonts w:eastAsia="標楷體"/>
          <w:bCs/>
          <w:sz w:val="20"/>
          <w:szCs w:val="20"/>
        </w:rPr>
        <w:t>O</w:t>
      </w:r>
      <w:proofErr w:type="gramStart"/>
      <w:r w:rsidRPr="00B22B00">
        <w:rPr>
          <w:rFonts w:eastAsia="標楷體"/>
          <w:bCs/>
          <w:sz w:val="20"/>
          <w:szCs w:val="20"/>
        </w:rPr>
        <w:t>次</w:t>
      </w:r>
      <w:r>
        <w:rPr>
          <w:rFonts w:eastAsia="標楷體" w:hint="eastAsia"/>
          <w:bCs/>
          <w:sz w:val="20"/>
          <w:szCs w:val="20"/>
        </w:rPr>
        <w:t>校</w:t>
      </w:r>
      <w:r w:rsidRPr="00B22B00">
        <w:rPr>
          <w:rFonts w:eastAsia="標楷體"/>
          <w:bCs/>
          <w:sz w:val="20"/>
          <w:szCs w:val="20"/>
        </w:rPr>
        <w:t>課程</w:t>
      </w:r>
      <w:proofErr w:type="gramEnd"/>
      <w:r w:rsidRPr="00B22B00">
        <w:rPr>
          <w:rFonts w:eastAsia="標楷體"/>
          <w:bCs/>
          <w:sz w:val="20"/>
          <w:szCs w:val="20"/>
        </w:rPr>
        <w:t>會議通過</w:t>
      </w:r>
    </w:p>
    <w:p w:rsidR="00902CF4" w:rsidRDefault="00902CF4" w:rsidP="00902CF4">
      <w:pPr>
        <w:snapToGrid w:val="0"/>
        <w:ind w:right="198"/>
        <w:jc w:val="right"/>
        <w:rPr>
          <w:rFonts w:eastAsia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>○○○</w:t>
      </w:r>
      <w:r w:rsidRPr="00B22B00">
        <w:rPr>
          <w:rFonts w:eastAsia="標楷體"/>
          <w:bCs/>
          <w:sz w:val="20"/>
          <w:szCs w:val="20"/>
        </w:rPr>
        <w:t>學年度第</w:t>
      </w:r>
      <w:r>
        <w:rPr>
          <w:rFonts w:ascii="標楷體" w:eastAsia="標楷體" w:hAnsi="標楷體" w:hint="eastAsia"/>
          <w:bCs/>
          <w:sz w:val="20"/>
          <w:szCs w:val="20"/>
        </w:rPr>
        <w:t>○</w:t>
      </w:r>
      <w:r w:rsidRPr="00B22B00">
        <w:rPr>
          <w:rFonts w:eastAsia="標楷體"/>
          <w:bCs/>
          <w:sz w:val="20"/>
          <w:szCs w:val="20"/>
        </w:rPr>
        <w:t>學期第</w:t>
      </w:r>
      <w:r w:rsidRPr="00B22B00">
        <w:rPr>
          <w:rFonts w:eastAsia="標楷體"/>
          <w:bCs/>
          <w:sz w:val="20"/>
          <w:szCs w:val="20"/>
        </w:rPr>
        <w:t>O</w:t>
      </w:r>
      <w:r w:rsidRPr="00B22B00">
        <w:rPr>
          <w:rFonts w:eastAsia="標楷體"/>
          <w:bCs/>
          <w:sz w:val="20"/>
          <w:szCs w:val="20"/>
        </w:rPr>
        <w:t>次</w:t>
      </w:r>
      <w:r>
        <w:rPr>
          <w:rFonts w:eastAsia="標楷體" w:hint="eastAsia"/>
          <w:bCs/>
          <w:sz w:val="20"/>
          <w:szCs w:val="20"/>
        </w:rPr>
        <w:t>教務</w:t>
      </w:r>
      <w:r w:rsidRPr="00B22B00">
        <w:rPr>
          <w:rFonts w:eastAsia="標楷體"/>
          <w:bCs/>
          <w:sz w:val="20"/>
          <w:szCs w:val="20"/>
        </w:rPr>
        <w:t>會議</w:t>
      </w:r>
      <w:r>
        <w:rPr>
          <w:rFonts w:eastAsia="標楷體" w:hint="eastAsia"/>
          <w:bCs/>
          <w:sz w:val="20"/>
          <w:szCs w:val="20"/>
        </w:rPr>
        <w:t>核備</w:t>
      </w:r>
    </w:p>
    <w:p w:rsidR="00902CF4" w:rsidRDefault="00902CF4" w:rsidP="00902CF4">
      <w:pPr>
        <w:snapToGrid w:val="0"/>
        <w:ind w:right="198"/>
        <w:jc w:val="right"/>
        <w:rPr>
          <w:rFonts w:eastAsia="標楷體"/>
          <w:bCs/>
          <w:sz w:val="20"/>
          <w:szCs w:val="20"/>
        </w:rPr>
      </w:pPr>
    </w:p>
    <w:p w:rsidR="00902CF4" w:rsidRPr="00B22B00" w:rsidRDefault="00902CF4" w:rsidP="00902CF4">
      <w:pPr>
        <w:ind w:right="200"/>
        <w:jc w:val="right"/>
        <w:rPr>
          <w:rFonts w:eastAsia="標楷體"/>
          <w:bCs/>
          <w:sz w:val="20"/>
          <w:szCs w:val="20"/>
        </w:rPr>
      </w:pPr>
    </w:p>
    <w:p w:rsidR="00780844" w:rsidRDefault="007C49B0" w:rsidP="00902CF4">
      <w:pPr>
        <w:tabs>
          <w:tab w:val="left" w:pos="6490"/>
        </w:tabs>
        <w:spacing w:beforeLines="20" w:before="72" w:afterLines="20" w:after="72" w:line="360" w:lineRule="exact"/>
        <w:ind w:leftChars="-88" w:left="-211" w:firstLineChars="100" w:firstLine="28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一、</w:t>
      </w:r>
      <w:r w:rsidR="00902CF4" w:rsidRPr="00B22B00">
        <w:rPr>
          <w:rFonts w:eastAsia="標楷體"/>
          <w:b/>
          <w:bCs/>
          <w:sz w:val="28"/>
          <w:szCs w:val="28"/>
        </w:rPr>
        <w:t>目標</w:t>
      </w:r>
    </w:p>
    <w:p w:rsidR="00780844" w:rsidRPr="007C49B0" w:rsidRDefault="00780844" w:rsidP="00780844">
      <w:pPr>
        <w:ind w:leftChars="-97" w:left="-233" w:firstLineChars="100" w:firstLine="240"/>
        <w:jc w:val="both"/>
        <w:rPr>
          <w:rFonts w:eastAsia="標楷體"/>
          <w:bCs/>
        </w:rPr>
      </w:pPr>
      <w:r w:rsidRPr="007C49B0">
        <w:rPr>
          <w:rFonts w:eastAsia="標楷體" w:hint="eastAsia"/>
          <w:bCs/>
        </w:rPr>
        <w:t>※各系自訂。</w:t>
      </w:r>
    </w:p>
    <w:p w:rsidR="00902CF4" w:rsidRDefault="007C49B0" w:rsidP="00902CF4">
      <w:pPr>
        <w:spacing w:beforeLines="50" w:before="180"/>
        <w:ind w:leftChars="-97" w:left="-233" w:firstLineChars="100" w:firstLine="280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二、</w:t>
      </w:r>
      <w:r w:rsidR="00902CF4" w:rsidRPr="00B22B00">
        <w:rPr>
          <w:rFonts w:eastAsia="標楷體"/>
          <w:b/>
          <w:bCs/>
          <w:sz w:val="28"/>
          <w:szCs w:val="28"/>
        </w:rPr>
        <w:t>課程結構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66"/>
        <w:gridCol w:w="857"/>
        <w:gridCol w:w="1275"/>
        <w:gridCol w:w="4335"/>
        <w:gridCol w:w="1477"/>
        <w:gridCol w:w="359"/>
        <w:gridCol w:w="492"/>
      </w:tblGrid>
      <w:tr w:rsidR="00B647DE" w:rsidRPr="00B22B00" w:rsidTr="001400B0">
        <w:trPr>
          <w:trHeight w:val="397"/>
          <w:jc w:val="center"/>
        </w:trPr>
        <w:tc>
          <w:tcPr>
            <w:tcW w:w="8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761370" w:rsidRDefault="00B647DE" w:rsidP="00367104">
            <w:pPr>
              <w:spacing w:line="320" w:lineRule="exact"/>
              <w:ind w:firstLineChars="700" w:firstLine="1822"/>
              <w:rPr>
                <w:rFonts w:eastAsia="標楷體"/>
                <w:b/>
                <w:bCs/>
                <w:sz w:val="26"/>
                <w:szCs w:val="26"/>
              </w:rPr>
            </w:pPr>
            <w:r w:rsidRPr="00761370">
              <w:rPr>
                <w:rFonts w:eastAsia="標楷體"/>
                <w:b/>
                <w:bCs/>
                <w:sz w:val="26"/>
                <w:szCs w:val="26"/>
              </w:rPr>
              <w:t>課</w:t>
            </w:r>
            <w:r w:rsidRPr="00761370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761370">
              <w:rPr>
                <w:rFonts w:eastAsia="標楷體"/>
                <w:b/>
                <w:bCs/>
                <w:sz w:val="26"/>
                <w:szCs w:val="26"/>
              </w:rPr>
              <w:t>程</w:t>
            </w:r>
            <w:r w:rsidRPr="00761370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761370">
              <w:rPr>
                <w:rFonts w:eastAsia="標楷體"/>
                <w:b/>
                <w:bCs/>
                <w:sz w:val="26"/>
                <w:szCs w:val="26"/>
              </w:rPr>
              <w:t>類</w:t>
            </w:r>
            <w:r w:rsidRPr="00761370">
              <w:rPr>
                <w:rFonts w:eastAsia="標楷體"/>
                <w:b/>
                <w:bCs/>
                <w:sz w:val="26"/>
                <w:szCs w:val="26"/>
              </w:rPr>
              <w:t xml:space="preserve">   </w:t>
            </w:r>
            <w:r w:rsidRPr="00761370">
              <w:rPr>
                <w:rFonts w:eastAsia="標楷體"/>
                <w:b/>
                <w:bCs/>
                <w:sz w:val="26"/>
                <w:szCs w:val="26"/>
              </w:rPr>
              <w:t>別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761370" w:rsidRDefault="00B647DE" w:rsidP="00367104">
            <w:pPr>
              <w:spacing w:line="320" w:lineRule="exac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761370">
              <w:rPr>
                <w:rFonts w:eastAsia="標楷體"/>
                <w:b/>
                <w:bCs/>
                <w:sz w:val="26"/>
                <w:szCs w:val="26"/>
              </w:rPr>
              <w:t>學分數合計</w:t>
            </w:r>
          </w:p>
        </w:tc>
      </w:tr>
      <w:tr w:rsidR="00B647DE" w:rsidRPr="00B22B00" w:rsidTr="001400B0">
        <w:trPr>
          <w:trHeight w:val="397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367104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B22B00">
              <w:rPr>
                <w:rFonts w:eastAsia="標楷體"/>
                <w:bCs/>
              </w:rPr>
              <w:t>通識教育課程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7C49B0">
            <w:pPr>
              <w:spacing w:line="320" w:lineRule="exact"/>
              <w:jc w:val="both"/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9670A3">
              <w:rPr>
                <w:rFonts w:eastAsia="標楷體" w:hint="eastAsia"/>
                <w:bCs/>
                <w:color w:val="000000" w:themeColor="text1"/>
              </w:rPr>
              <w:t>詳見通識</w:t>
            </w:r>
            <w:proofErr w:type="gramEnd"/>
            <w:r w:rsidRPr="009670A3">
              <w:rPr>
                <w:rFonts w:eastAsia="標楷體" w:hint="eastAsia"/>
                <w:bCs/>
                <w:color w:val="000000" w:themeColor="text1"/>
              </w:rPr>
              <w:t>教育中心課程綱要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367104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eastAsia="標楷體"/>
                <w:bCs/>
                <w:color w:val="000000" w:themeColor="text1"/>
              </w:rPr>
              <w:t>28</w:t>
            </w:r>
            <w:r w:rsidRPr="009670A3">
              <w:rPr>
                <w:rFonts w:eastAsia="標楷體"/>
                <w:bCs/>
                <w:color w:val="000000" w:themeColor="text1"/>
              </w:rPr>
              <w:t>學分</w:t>
            </w:r>
          </w:p>
        </w:tc>
      </w:tr>
      <w:tr w:rsidR="00B647DE" w:rsidRPr="00B22B00" w:rsidTr="001400B0">
        <w:trPr>
          <w:trHeight w:val="397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367104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院共同</w:t>
            </w:r>
            <w:r w:rsidRPr="00B22B00">
              <w:rPr>
                <w:rFonts w:eastAsia="標楷體"/>
                <w:bCs/>
              </w:rPr>
              <w:t>課程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367104">
            <w:pPr>
              <w:spacing w:line="32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ascii="標楷體" w:eastAsia="標楷體" w:hAnsi="標楷體" w:hint="eastAsia"/>
                <w:bCs/>
                <w:color w:val="000000" w:themeColor="text1"/>
              </w:rPr>
              <w:t>○○○○○</w:t>
            </w:r>
            <w:r w:rsidRPr="009670A3">
              <w:rPr>
                <w:rFonts w:eastAsia="標楷體"/>
                <w:bCs/>
                <w:color w:val="000000" w:themeColor="text1"/>
              </w:rPr>
              <w:t>、</w:t>
            </w:r>
            <w:r w:rsidRPr="009670A3">
              <w:rPr>
                <w:rFonts w:ascii="標楷體" w:eastAsia="標楷體" w:hAnsi="標楷體" w:hint="eastAsia"/>
                <w:bCs/>
                <w:color w:val="000000" w:themeColor="text1"/>
              </w:rPr>
              <w:t>○○○、○○○○○(課程名稱)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367104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3A4E4C">
              <w:rPr>
                <w:rFonts w:ascii="Calibri" w:eastAsia="標楷體" w:hAnsi="Calibri"/>
                <w:bCs/>
                <w:color w:val="000000" w:themeColor="text1"/>
              </w:rPr>
              <w:t>6-12</w:t>
            </w:r>
            <w:r w:rsidRPr="009670A3">
              <w:rPr>
                <w:rFonts w:eastAsia="標楷體"/>
                <w:bCs/>
                <w:color w:val="000000" w:themeColor="text1"/>
              </w:rPr>
              <w:t>學分</w:t>
            </w:r>
          </w:p>
          <w:p w:rsidR="00B647DE" w:rsidRPr="009670A3" w:rsidRDefault="001400B0" w:rsidP="001400B0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eastAsia="標楷體" w:hint="eastAsia"/>
                <w:bCs/>
                <w:color w:val="000000" w:themeColor="text1"/>
                <w:sz w:val="20"/>
              </w:rPr>
              <w:t>※</w:t>
            </w:r>
            <w:r w:rsidR="00B647DE" w:rsidRPr="009670A3">
              <w:rPr>
                <w:rFonts w:eastAsia="標楷體" w:hint="eastAsia"/>
                <w:bCs/>
                <w:color w:val="000000" w:themeColor="text1"/>
                <w:sz w:val="20"/>
              </w:rPr>
              <w:t>由學院訂定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B647DE" w:rsidRPr="009670A3" w:rsidRDefault="00B647DE" w:rsidP="007C49B0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ascii="標楷體" w:eastAsia="標楷體" w:hAnsi="標楷體" w:hint="eastAsia"/>
                <w:bCs/>
                <w:color w:val="000000" w:themeColor="text1"/>
              </w:rPr>
              <w:t>○○</w:t>
            </w:r>
            <w:r w:rsidRPr="009670A3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647DE" w:rsidRPr="009670A3" w:rsidRDefault="001400B0" w:rsidP="00B647DE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eastAsia="標楷體" w:hint="eastAsia"/>
                <w:bCs/>
                <w:color w:val="000000" w:themeColor="text1"/>
              </w:rPr>
              <w:t>※</w:t>
            </w:r>
            <w:r w:rsidR="00B647DE" w:rsidRPr="009670A3">
              <w:rPr>
                <w:rFonts w:eastAsia="標楷體" w:hint="eastAsia"/>
                <w:bCs/>
                <w:color w:val="000000" w:themeColor="text1"/>
              </w:rPr>
              <w:t>合計以</w:t>
            </w:r>
            <w:r w:rsidR="00B647DE" w:rsidRPr="009670A3">
              <w:rPr>
                <w:rFonts w:eastAsia="標楷體" w:hint="eastAsia"/>
                <w:bCs/>
                <w:color w:val="000000" w:themeColor="text1"/>
              </w:rPr>
              <w:t>80</w:t>
            </w:r>
            <w:r w:rsidR="00B647DE" w:rsidRPr="009670A3">
              <w:rPr>
                <w:rFonts w:eastAsia="標楷體" w:hint="eastAsia"/>
                <w:bCs/>
                <w:color w:val="000000" w:themeColor="text1"/>
              </w:rPr>
              <w:t>學分為</w:t>
            </w:r>
            <w:r w:rsidR="009670A3" w:rsidRPr="009670A3">
              <w:rPr>
                <w:rFonts w:eastAsia="標楷體" w:hint="eastAsia"/>
                <w:bCs/>
                <w:color w:val="FF0000"/>
              </w:rPr>
              <w:t>原則</w:t>
            </w:r>
          </w:p>
        </w:tc>
      </w:tr>
      <w:tr w:rsidR="00B647DE" w:rsidRPr="00B22B00" w:rsidTr="001400B0">
        <w:trPr>
          <w:trHeight w:val="408"/>
          <w:jc w:val="center"/>
        </w:trPr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DF6A7F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B22B00">
              <w:rPr>
                <w:rFonts w:eastAsia="標楷體"/>
                <w:bCs/>
              </w:rPr>
              <w:t>基礎模組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367104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eastAsia="標楷體"/>
                <w:bCs/>
                <w:color w:val="000000" w:themeColor="text1"/>
              </w:rPr>
              <w:t>必修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367104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ascii="標楷體" w:eastAsia="標楷體" w:hAnsi="標楷體" w:hint="eastAsia"/>
                <w:bCs/>
                <w:color w:val="000000" w:themeColor="text1"/>
              </w:rPr>
              <w:t>○○</w:t>
            </w:r>
            <w:r w:rsidRPr="009670A3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9670A3" w:rsidP="00367104">
            <w:pPr>
              <w:spacing w:line="320" w:lineRule="exact"/>
              <w:jc w:val="center"/>
              <w:rPr>
                <w:rFonts w:eastAsia="標楷體"/>
                <w:bCs/>
                <w:color w:val="FF0000"/>
              </w:rPr>
            </w:pPr>
            <w:r w:rsidRPr="009670A3">
              <w:rPr>
                <w:rFonts w:eastAsia="標楷體" w:hint="eastAsia"/>
                <w:bCs/>
                <w:color w:val="FF0000"/>
              </w:rPr>
              <w:t>自訂</w:t>
            </w: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B647DE" w:rsidRPr="009670A3" w:rsidRDefault="00B647DE" w:rsidP="00367104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92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B647DE" w:rsidRPr="009670A3" w:rsidRDefault="00B647DE" w:rsidP="00367104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647DE" w:rsidRPr="00B22B00" w:rsidTr="001400B0">
        <w:trPr>
          <w:trHeight w:val="409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367104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367104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eastAsia="標楷體"/>
                <w:bCs/>
                <w:color w:val="000000" w:themeColor="text1"/>
              </w:rPr>
              <w:t>選修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367104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ascii="標楷體" w:eastAsia="標楷體" w:hAnsi="標楷體" w:hint="eastAsia"/>
                <w:bCs/>
                <w:color w:val="000000" w:themeColor="text1"/>
              </w:rPr>
              <w:t>○○</w:t>
            </w:r>
            <w:r w:rsidRPr="009670A3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367104">
            <w:pPr>
              <w:widowControl/>
              <w:spacing w:line="320" w:lineRule="exact"/>
              <w:jc w:val="center"/>
              <w:rPr>
                <w:rFonts w:eastAsia="標楷體"/>
                <w:bCs/>
                <w:color w:val="FF0000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B647DE" w:rsidRPr="009670A3" w:rsidRDefault="00B647DE" w:rsidP="00367104">
            <w:pPr>
              <w:widowControl/>
              <w:spacing w:line="320" w:lineRule="exac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92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B647DE" w:rsidRPr="009670A3" w:rsidRDefault="00B647DE" w:rsidP="00367104">
            <w:pPr>
              <w:widowControl/>
              <w:spacing w:line="320" w:lineRule="exact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647DE" w:rsidRPr="00B22B00" w:rsidTr="001400B0">
        <w:trPr>
          <w:trHeight w:val="409"/>
          <w:jc w:val="center"/>
        </w:trPr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367104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核心模組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367104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eastAsia="標楷體"/>
                <w:bCs/>
                <w:color w:val="000000" w:themeColor="text1"/>
              </w:rPr>
              <w:t>必修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367104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ascii="標楷體" w:eastAsia="標楷體" w:hAnsi="標楷體" w:hint="eastAsia"/>
                <w:bCs/>
                <w:color w:val="000000" w:themeColor="text1"/>
              </w:rPr>
              <w:t>○○</w:t>
            </w:r>
            <w:r w:rsidRPr="009670A3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9670A3" w:rsidP="00367104">
            <w:pPr>
              <w:spacing w:line="320" w:lineRule="exact"/>
              <w:jc w:val="center"/>
              <w:rPr>
                <w:rFonts w:eastAsia="標楷體"/>
                <w:bCs/>
                <w:color w:val="FF0000"/>
              </w:rPr>
            </w:pPr>
            <w:r w:rsidRPr="009670A3">
              <w:rPr>
                <w:rFonts w:eastAsia="標楷體" w:hint="eastAsia"/>
                <w:bCs/>
                <w:color w:val="FF0000"/>
              </w:rPr>
              <w:t>自訂</w:t>
            </w: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B647DE" w:rsidRPr="009670A3" w:rsidRDefault="00B647DE" w:rsidP="00367104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92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B647DE" w:rsidRPr="009670A3" w:rsidRDefault="00B647DE" w:rsidP="00367104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647DE" w:rsidRPr="00B22B00" w:rsidTr="001400B0">
        <w:trPr>
          <w:trHeight w:val="435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367104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367104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eastAsia="標楷體"/>
                <w:bCs/>
                <w:color w:val="000000" w:themeColor="text1"/>
              </w:rPr>
              <w:t>選修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367104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ascii="標楷體" w:eastAsia="標楷體" w:hAnsi="標楷體" w:hint="eastAsia"/>
                <w:bCs/>
                <w:color w:val="000000" w:themeColor="text1"/>
              </w:rPr>
              <w:t>○○</w:t>
            </w:r>
            <w:r w:rsidRPr="009670A3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367104">
            <w:pPr>
              <w:widowControl/>
              <w:spacing w:line="320" w:lineRule="exact"/>
              <w:jc w:val="center"/>
              <w:rPr>
                <w:rFonts w:eastAsia="標楷體"/>
                <w:bCs/>
                <w:color w:val="FF0000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B647DE" w:rsidRPr="009670A3" w:rsidRDefault="00B647DE" w:rsidP="00367104">
            <w:pPr>
              <w:widowControl/>
              <w:spacing w:line="320" w:lineRule="exact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92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B647DE" w:rsidRPr="009670A3" w:rsidRDefault="00B647DE" w:rsidP="00367104">
            <w:pPr>
              <w:widowControl/>
              <w:spacing w:line="320" w:lineRule="exact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647DE" w:rsidRPr="00B22B00" w:rsidTr="007309FC">
        <w:trPr>
          <w:trHeight w:val="62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DF6A7F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專業模組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1C271F" w:rsidRDefault="00B647DE" w:rsidP="00DF6A7F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1C271F">
              <w:rPr>
                <w:rFonts w:eastAsia="標楷體" w:hint="eastAsia"/>
                <w:bCs/>
              </w:rPr>
              <w:t>專業模組</w:t>
            </w:r>
            <w:r w:rsidRPr="001C271F">
              <w:rPr>
                <w:rFonts w:eastAsia="標楷體" w:hint="eastAsia"/>
                <w:bCs/>
              </w:rPr>
              <w:t>1</w:t>
            </w:r>
            <w:r w:rsidRPr="001C271F">
              <w:rPr>
                <w:rFonts w:eastAsia="標楷體" w:hint="eastAsia"/>
                <w:bCs/>
              </w:rPr>
              <w:t>名稱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eastAsia="標楷體"/>
                <w:bCs/>
                <w:color w:val="000000" w:themeColor="text1"/>
              </w:rPr>
              <w:t>必修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ascii="標楷體" w:eastAsia="標楷體" w:hAnsi="標楷體" w:hint="eastAsia"/>
                <w:bCs/>
                <w:color w:val="000000" w:themeColor="text1"/>
              </w:rPr>
              <w:t>○○</w:t>
            </w:r>
            <w:r w:rsidRPr="009670A3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Default="001400B0" w:rsidP="00DF6A7F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eastAsia="標楷體" w:hint="eastAsia"/>
                <w:bCs/>
                <w:color w:val="000000" w:themeColor="text1"/>
              </w:rPr>
              <w:t>※</w:t>
            </w:r>
            <w:r w:rsidR="00B647DE" w:rsidRPr="009670A3">
              <w:rPr>
                <w:rFonts w:eastAsia="標楷體" w:hint="eastAsia"/>
                <w:bCs/>
                <w:color w:val="000000" w:themeColor="text1"/>
              </w:rPr>
              <w:t>標明專業模組修讀方式，由各系自訂</w:t>
            </w:r>
          </w:p>
          <w:p w:rsidR="004C414C" w:rsidRPr="00AB7D9C" w:rsidRDefault="00AB7D9C" w:rsidP="004C414C">
            <w:pPr>
              <w:spacing w:line="320" w:lineRule="exact"/>
              <w:rPr>
                <w:rFonts w:eastAsia="標楷體"/>
                <w:bCs/>
                <w:color w:val="000000" w:themeColor="text1"/>
              </w:rPr>
            </w:pPr>
            <w:r w:rsidRPr="00AB7D9C">
              <w:rPr>
                <w:rFonts w:eastAsia="標楷體" w:hint="eastAsia"/>
                <w:bCs/>
                <w:color w:val="FF0000"/>
              </w:rPr>
              <w:t>※</w:t>
            </w:r>
            <w:r w:rsidR="004C414C" w:rsidRPr="00AB7D9C">
              <w:rPr>
                <w:rFonts w:eastAsia="標楷體" w:cs="標楷體" w:hint="eastAsia"/>
                <w:color w:val="FF0000"/>
                <w:kern w:val="0"/>
                <w:u w:val="single"/>
              </w:rPr>
              <w:t>如需於畢業證書上加</w:t>
            </w:r>
            <w:proofErr w:type="gramStart"/>
            <w:r w:rsidR="004C414C" w:rsidRPr="00AB7D9C">
              <w:rPr>
                <w:rFonts w:eastAsia="標楷體" w:cs="標楷體" w:hint="eastAsia"/>
                <w:color w:val="FF0000"/>
                <w:kern w:val="0"/>
                <w:u w:val="single"/>
              </w:rPr>
              <w:t>註</w:t>
            </w:r>
            <w:proofErr w:type="gramEnd"/>
            <w:r w:rsidR="004C414C" w:rsidRPr="00AB7D9C">
              <w:rPr>
                <w:rFonts w:eastAsia="標楷體" w:cs="標楷體" w:hint="eastAsia"/>
                <w:color w:val="FF0000"/>
                <w:kern w:val="0"/>
                <w:u w:val="single"/>
              </w:rPr>
              <w:t>專業模組者，應修畢完整專業模組學分數為十五至二十四學分。</w:t>
            </w:r>
          </w:p>
          <w:p w:rsidR="00B647DE" w:rsidRPr="009670A3" w:rsidRDefault="00B647DE" w:rsidP="007C49B0">
            <w:pPr>
              <w:spacing w:line="320" w:lineRule="exact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eastAsia="標楷體" w:hint="eastAsia"/>
                <w:bCs/>
                <w:color w:val="000000" w:themeColor="text1"/>
              </w:rPr>
              <w:t>EX.</w:t>
            </w:r>
            <w:r w:rsidRPr="009670A3">
              <w:rPr>
                <w:rFonts w:eastAsia="標楷體" w:hint="eastAsia"/>
                <w:bCs/>
                <w:color w:val="000000" w:themeColor="text1"/>
              </w:rPr>
              <w:t>修讀</w:t>
            </w:r>
            <w:r w:rsidRPr="009670A3">
              <w:rPr>
                <w:rFonts w:eastAsia="標楷體" w:hint="eastAsia"/>
                <w:bCs/>
                <w:color w:val="000000" w:themeColor="text1"/>
              </w:rPr>
              <w:t>1</w:t>
            </w:r>
            <w:r w:rsidRPr="009670A3">
              <w:rPr>
                <w:rFonts w:eastAsia="標楷體" w:hint="eastAsia"/>
                <w:bCs/>
                <w:color w:val="000000" w:themeColor="text1"/>
              </w:rPr>
              <w:t>個專業模組、修讀專業模組</w:t>
            </w:r>
            <w:r w:rsidR="00856252">
              <w:rPr>
                <w:rFonts w:eastAsia="標楷體" w:hint="eastAsia"/>
                <w:bCs/>
                <w:color w:val="000000" w:themeColor="text1"/>
              </w:rPr>
              <w:t>合計</w:t>
            </w:r>
            <w:r w:rsidRPr="009670A3">
              <w:rPr>
                <w:rFonts w:eastAsia="標楷體" w:hint="eastAsia"/>
                <w:bCs/>
                <w:color w:val="000000" w:themeColor="text1"/>
              </w:rPr>
              <w:t>OO</w:t>
            </w:r>
            <w:r w:rsidRPr="009670A3">
              <w:rPr>
                <w:rFonts w:eastAsia="標楷體" w:hint="eastAsia"/>
                <w:bCs/>
                <w:color w:val="000000" w:themeColor="text1"/>
              </w:rPr>
              <w:t>學分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9670A3" w:rsidP="00DF6A7F">
            <w:pPr>
              <w:spacing w:line="320" w:lineRule="exact"/>
              <w:jc w:val="center"/>
              <w:rPr>
                <w:rFonts w:eastAsia="標楷體"/>
                <w:bCs/>
                <w:color w:val="FF0000"/>
              </w:rPr>
            </w:pPr>
            <w:r w:rsidRPr="009670A3">
              <w:rPr>
                <w:rFonts w:eastAsia="標楷體" w:hint="eastAsia"/>
                <w:bCs/>
                <w:color w:val="FF0000"/>
              </w:rPr>
              <w:t>自訂</w:t>
            </w: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B647DE" w:rsidRPr="009670A3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92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B647DE" w:rsidRPr="009670A3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647DE" w:rsidRPr="00B22B00" w:rsidTr="007309FC">
        <w:trPr>
          <w:trHeight w:val="561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Default="00B647DE" w:rsidP="00DF6A7F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1C271F" w:rsidRDefault="00B647DE" w:rsidP="00DF6A7F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eastAsia="標楷體"/>
                <w:bCs/>
                <w:color w:val="000000" w:themeColor="text1"/>
              </w:rPr>
              <w:t>選修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ascii="標楷體" w:eastAsia="標楷體" w:hAnsi="標楷體" w:hint="eastAsia"/>
                <w:bCs/>
                <w:color w:val="000000" w:themeColor="text1"/>
              </w:rPr>
              <w:t>○○</w:t>
            </w:r>
            <w:r w:rsidRPr="009670A3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B647DE" w:rsidRPr="009670A3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92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B647DE" w:rsidRPr="009670A3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647DE" w:rsidRPr="00B22B00" w:rsidTr="007309FC">
        <w:trPr>
          <w:trHeight w:val="554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Default="00B647DE" w:rsidP="00DF6A7F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1C271F" w:rsidRDefault="00B647DE" w:rsidP="00DF6A7F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  <w:r w:rsidRPr="001C271F">
              <w:rPr>
                <w:rFonts w:eastAsia="標楷體" w:hint="eastAsia"/>
                <w:bCs/>
              </w:rPr>
              <w:t>專業模組</w:t>
            </w:r>
            <w:r w:rsidRPr="001C271F">
              <w:rPr>
                <w:rFonts w:eastAsia="標楷體" w:hint="eastAsia"/>
                <w:bCs/>
              </w:rPr>
              <w:t>2</w:t>
            </w:r>
            <w:r w:rsidRPr="001C271F">
              <w:rPr>
                <w:rFonts w:eastAsia="標楷體" w:hint="eastAsia"/>
                <w:bCs/>
              </w:rPr>
              <w:t>名稱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eastAsia="標楷體"/>
                <w:bCs/>
                <w:color w:val="000000" w:themeColor="text1"/>
              </w:rPr>
              <w:t>必修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ascii="標楷體" w:eastAsia="標楷體" w:hAnsi="標楷體" w:hint="eastAsia"/>
                <w:bCs/>
                <w:color w:val="000000" w:themeColor="text1"/>
              </w:rPr>
              <w:t>○○</w:t>
            </w:r>
            <w:r w:rsidRPr="009670A3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B647DE" w:rsidRPr="009670A3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92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B647DE" w:rsidRPr="009670A3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647DE" w:rsidRPr="00B22B00" w:rsidTr="007309FC">
        <w:trPr>
          <w:trHeight w:val="418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Default="00B647DE" w:rsidP="00DF6A7F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1C271F" w:rsidRDefault="00B647DE" w:rsidP="00DF6A7F">
            <w:pPr>
              <w:spacing w:beforeLines="20" w:before="72" w:afterLines="20" w:after="72"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eastAsia="標楷體"/>
                <w:bCs/>
                <w:color w:val="000000" w:themeColor="text1"/>
              </w:rPr>
              <w:t>選修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ascii="標楷體" w:eastAsia="標楷體" w:hAnsi="標楷體" w:hint="eastAsia"/>
                <w:bCs/>
                <w:color w:val="000000" w:themeColor="text1"/>
              </w:rPr>
              <w:t>○○</w:t>
            </w:r>
            <w:r w:rsidRPr="009670A3">
              <w:rPr>
                <w:rFonts w:eastAsia="標楷體"/>
                <w:bCs/>
                <w:color w:val="000000" w:themeColor="text1"/>
              </w:rPr>
              <w:t>學分</w:t>
            </w: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647DE" w:rsidRPr="009670A3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92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B647DE" w:rsidRPr="009670A3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647DE" w:rsidRPr="00B22B00" w:rsidTr="001C271F">
        <w:trPr>
          <w:trHeight w:val="2136"/>
          <w:jc w:val="center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DF6A7F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22B00">
              <w:rPr>
                <w:rFonts w:eastAsia="標楷體"/>
                <w:bCs/>
              </w:rPr>
              <w:t>自由選修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4065A5">
            <w:pPr>
              <w:widowControl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9670A3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「</w:t>
            </w:r>
            <w:proofErr w:type="gramStart"/>
            <w:r w:rsidR="00570476" w:rsidRPr="009670A3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多</w:t>
            </w:r>
            <w:r w:rsidRPr="009670A3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修</w:t>
            </w:r>
            <w:proofErr w:type="gramEnd"/>
            <w:r w:rsidRPr="009670A3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」課程，包含：</w:t>
            </w:r>
          </w:p>
          <w:p w:rsidR="00B647DE" w:rsidRPr="009670A3" w:rsidRDefault="00B647DE" w:rsidP="004065A5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9670A3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9670A3">
              <w:rPr>
                <w:rFonts w:ascii="標楷體" w:eastAsia="標楷體" w:hAnsi="標楷體"/>
                <w:color w:val="000000" w:themeColor="text1"/>
                <w:kern w:val="0"/>
              </w:rPr>
              <w:t>通識教育課程之跨領域核心課程。</w:t>
            </w:r>
          </w:p>
          <w:p w:rsidR="00B647DE" w:rsidRPr="009670A3" w:rsidRDefault="00B647DE" w:rsidP="004065A5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9670A3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2.</w:t>
            </w:r>
            <w:r w:rsidRPr="009670A3">
              <w:rPr>
                <w:rFonts w:ascii="標楷體" w:eastAsia="標楷體" w:hAnsi="標楷體"/>
                <w:color w:val="000000" w:themeColor="text1"/>
                <w:kern w:val="0"/>
              </w:rPr>
              <w:t>院共同課程。</w:t>
            </w:r>
          </w:p>
          <w:p w:rsidR="00B647DE" w:rsidRPr="009670A3" w:rsidRDefault="00B647DE" w:rsidP="004065A5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9670A3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3.</w:t>
            </w:r>
            <w:r w:rsidRPr="009670A3">
              <w:rPr>
                <w:rFonts w:ascii="標楷體" w:eastAsia="標楷體" w:hAnsi="標楷體"/>
                <w:color w:val="000000" w:themeColor="text1"/>
                <w:kern w:val="0"/>
              </w:rPr>
              <w:t>系基礎模組。</w:t>
            </w:r>
          </w:p>
          <w:p w:rsidR="00B647DE" w:rsidRPr="009670A3" w:rsidRDefault="00B647DE" w:rsidP="004065A5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9670A3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4.</w:t>
            </w:r>
            <w:r w:rsidRPr="009670A3">
              <w:rPr>
                <w:rFonts w:ascii="標楷體" w:eastAsia="標楷體" w:hAnsi="標楷體"/>
                <w:color w:val="000000" w:themeColor="text1"/>
                <w:kern w:val="0"/>
              </w:rPr>
              <w:t>系核心模組。</w:t>
            </w:r>
          </w:p>
          <w:p w:rsidR="00B647DE" w:rsidRPr="009670A3" w:rsidRDefault="00B647DE" w:rsidP="004065A5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670A3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5.</w:t>
            </w:r>
            <w:r w:rsidRPr="009670A3">
              <w:rPr>
                <w:rFonts w:ascii="標楷體" w:eastAsia="標楷體" w:hAnsi="標楷體"/>
                <w:color w:val="000000" w:themeColor="text1"/>
                <w:kern w:val="0"/>
              </w:rPr>
              <w:t>系專業模組。</w:t>
            </w:r>
          </w:p>
          <w:p w:rsidR="00570476" w:rsidRPr="009670A3" w:rsidRDefault="00570476" w:rsidP="004065A5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670A3">
              <w:rPr>
                <w:rFonts w:ascii="標楷體" w:eastAsia="標楷體" w:hAnsi="標楷體" w:hint="eastAsia"/>
                <w:color w:val="000000" w:themeColor="text1"/>
                <w:kern w:val="0"/>
              </w:rPr>
              <w:t>6.跨領域</w:t>
            </w:r>
            <w:r w:rsidRPr="009670A3">
              <w:rPr>
                <w:rFonts w:ascii="標楷體" w:eastAsia="標楷體" w:hAnsi="標楷體"/>
                <w:color w:val="000000" w:themeColor="text1"/>
                <w:kern w:val="0"/>
              </w:rPr>
              <w:t>模組。</w:t>
            </w:r>
          </w:p>
          <w:p w:rsidR="00570476" w:rsidRPr="009670A3" w:rsidRDefault="00570476" w:rsidP="004065A5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670A3">
              <w:rPr>
                <w:rFonts w:ascii="標楷體" w:eastAsia="標楷體" w:hAnsi="標楷體" w:hint="eastAsia"/>
                <w:color w:val="000000" w:themeColor="text1"/>
                <w:kern w:val="0"/>
              </w:rPr>
              <w:t>7.雙主修、副修、輔系。</w:t>
            </w:r>
          </w:p>
          <w:p w:rsidR="00570476" w:rsidRPr="009670A3" w:rsidRDefault="00570476" w:rsidP="004065A5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670A3">
              <w:rPr>
                <w:rFonts w:ascii="標楷體" w:eastAsia="標楷體" w:hAnsi="標楷體" w:hint="eastAsia"/>
                <w:color w:val="000000" w:themeColor="text1"/>
                <w:kern w:val="0"/>
              </w:rPr>
              <w:t>8.各類學程。</w:t>
            </w:r>
          </w:p>
          <w:p w:rsidR="00B647DE" w:rsidRPr="009670A3" w:rsidRDefault="00B647DE" w:rsidP="001C271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485" w:hangingChars="202" w:hanging="485"/>
              <w:jc w:val="both"/>
              <w:rPr>
                <w:rFonts w:ascii="標楷體" w:eastAsia="標楷體" w:hAnsi="標楷體"/>
                <w:bCs/>
                <w:strike/>
                <w:color w:val="000000" w:themeColor="text1"/>
                <w:kern w:val="0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9670A3" w:rsidRDefault="00B647DE" w:rsidP="00DF6A7F">
            <w:pPr>
              <w:spacing w:line="32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9670A3">
              <w:rPr>
                <w:rFonts w:eastAsia="標楷體"/>
                <w:bCs/>
                <w:color w:val="000000" w:themeColor="text1"/>
              </w:rPr>
              <w:t>20</w:t>
            </w:r>
            <w:r w:rsidRPr="009670A3">
              <w:rPr>
                <w:rFonts w:eastAsia="標楷體"/>
                <w:bCs/>
                <w:color w:val="000000" w:themeColor="text1"/>
              </w:rPr>
              <w:t>學分</w:t>
            </w:r>
          </w:p>
        </w:tc>
      </w:tr>
      <w:tr w:rsidR="00B647DE" w:rsidRPr="00B22B00" w:rsidTr="001400B0">
        <w:trPr>
          <w:trHeight w:val="397"/>
          <w:jc w:val="center"/>
        </w:trPr>
        <w:tc>
          <w:tcPr>
            <w:tcW w:w="8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DF6A7F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22B00">
              <w:rPr>
                <w:rFonts w:eastAsia="標楷體"/>
                <w:bCs/>
              </w:rPr>
              <w:t>總</w:t>
            </w:r>
            <w:r w:rsidRPr="00B22B00">
              <w:rPr>
                <w:rFonts w:eastAsia="標楷體"/>
                <w:bCs/>
              </w:rPr>
              <w:t xml:space="preserve">      </w:t>
            </w:r>
            <w:r w:rsidRPr="00B22B00">
              <w:rPr>
                <w:rFonts w:eastAsia="標楷體"/>
                <w:bCs/>
              </w:rPr>
              <w:t>計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DE" w:rsidRPr="00B22B00" w:rsidRDefault="00B647DE" w:rsidP="00DF6A7F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B22B00">
              <w:rPr>
                <w:rFonts w:eastAsia="標楷體"/>
                <w:bCs/>
              </w:rPr>
              <w:t>128</w:t>
            </w:r>
            <w:r w:rsidRPr="00B22B00">
              <w:rPr>
                <w:rFonts w:eastAsia="標楷體"/>
                <w:bCs/>
              </w:rPr>
              <w:t>學分</w:t>
            </w:r>
          </w:p>
        </w:tc>
      </w:tr>
    </w:tbl>
    <w:p w:rsidR="00902CF4" w:rsidRDefault="007C49B0" w:rsidP="00902CF4">
      <w:pPr>
        <w:ind w:leftChars="-97" w:left="-233" w:firstLineChars="100" w:firstLine="280"/>
        <w:jc w:val="both"/>
        <w:rPr>
          <w:rFonts w:eastAsia="標楷體"/>
          <w:b/>
          <w:bCs/>
          <w:sz w:val="28"/>
          <w:szCs w:val="28"/>
        </w:rPr>
      </w:pPr>
      <w:r w:rsidRPr="007C49B0">
        <w:rPr>
          <w:rFonts w:eastAsia="標楷體" w:hint="eastAsia"/>
          <w:b/>
          <w:bCs/>
          <w:sz w:val="28"/>
        </w:rPr>
        <w:t>三、</w:t>
      </w:r>
      <w:r w:rsidR="00902CF4" w:rsidRPr="00B22B00">
        <w:rPr>
          <w:rFonts w:eastAsia="標楷體"/>
          <w:b/>
          <w:bCs/>
          <w:sz w:val="28"/>
          <w:szCs w:val="28"/>
        </w:rPr>
        <w:t>選課須知</w:t>
      </w:r>
    </w:p>
    <w:p w:rsidR="007C49B0" w:rsidRPr="007C49B0" w:rsidRDefault="007C49B0" w:rsidP="00902CF4">
      <w:pPr>
        <w:ind w:leftChars="-97" w:left="-233" w:firstLineChars="100" w:firstLine="240"/>
        <w:jc w:val="both"/>
        <w:rPr>
          <w:rFonts w:eastAsia="標楷體"/>
          <w:bCs/>
        </w:rPr>
      </w:pPr>
      <w:r w:rsidRPr="007C49B0">
        <w:rPr>
          <w:rFonts w:eastAsia="標楷體" w:hint="eastAsia"/>
          <w:bCs/>
        </w:rPr>
        <w:t>※各系自訂。</w:t>
      </w:r>
    </w:p>
    <w:p w:rsidR="00902CF4" w:rsidRPr="00355C9C" w:rsidRDefault="00902CF4" w:rsidP="007C49B0">
      <w:pPr>
        <w:ind w:leftChars="3" w:left="252" w:hangingChars="102" w:hanging="245"/>
        <w:jc w:val="both"/>
        <w:rPr>
          <w:rFonts w:eastAsia="標楷體" w:hAnsi="標楷體"/>
          <w:bCs/>
        </w:rPr>
      </w:pPr>
      <w:r w:rsidRPr="007C49B0">
        <w:rPr>
          <w:rFonts w:eastAsia="標楷體" w:hint="eastAsia"/>
          <w:bCs/>
        </w:rPr>
        <w:t>※研究所應列入</w:t>
      </w:r>
      <w:r w:rsidRPr="007C49B0">
        <w:rPr>
          <w:rFonts w:ascii="標楷體" w:eastAsia="標楷體" w:hAnsi="標楷體" w:hint="eastAsia"/>
          <w:bCs/>
        </w:rPr>
        <w:t>學術研究倫理教育課程之規定</w:t>
      </w:r>
      <w:r w:rsidRPr="00355C9C">
        <w:rPr>
          <w:rFonts w:ascii="標楷體" w:eastAsia="標楷體" w:hAnsi="標楷體" w:hint="eastAsia"/>
        </w:rPr>
        <w:t>。</w:t>
      </w:r>
    </w:p>
    <w:p w:rsidR="00902CF4" w:rsidRDefault="00902CF4" w:rsidP="00902CF4">
      <w:pPr>
        <w:spacing w:afterLines="20" w:after="72" w:line="400" w:lineRule="exact"/>
        <w:ind w:leftChars="1" w:left="961" w:hangingChars="342" w:hanging="959"/>
        <w:jc w:val="both"/>
        <w:rPr>
          <w:rFonts w:eastAsia="標楷體"/>
          <w:b/>
          <w:bCs/>
          <w:sz w:val="28"/>
          <w:szCs w:val="28"/>
        </w:rPr>
      </w:pPr>
    </w:p>
    <w:p w:rsidR="00AE7EA1" w:rsidRDefault="00AE7EA1" w:rsidP="00902CF4">
      <w:pPr>
        <w:spacing w:afterLines="20" w:after="72" w:line="400" w:lineRule="exact"/>
        <w:ind w:leftChars="1" w:left="961" w:hangingChars="342" w:hanging="959"/>
        <w:jc w:val="both"/>
        <w:rPr>
          <w:rFonts w:eastAsia="標楷體"/>
          <w:b/>
          <w:bCs/>
          <w:sz w:val="28"/>
          <w:szCs w:val="28"/>
        </w:rPr>
      </w:pPr>
    </w:p>
    <w:p w:rsidR="00902CF4" w:rsidRPr="00B22B00" w:rsidRDefault="007C49B0" w:rsidP="00902CF4">
      <w:pPr>
        <w:spacing w:afterLines="20" w:after="72" w:line="400" w:lineRule="exact"/>
        <w:ind w:leftChars="1" w:left="961" w:hangingChars="342" w:hanging="959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四、</w:t>
      </w:r>
      <w:r w:rsidR="00902CF4">
        <w:rPr>
          <w:rFonts w:eastAsia="標楷體"/>
          <w:b/>
          <w:bCs/>
          <w:sz w:val="28"/>
          <w:szCs w:val="28"/>
        </w:rPr>
        <w:t>院共同</w:t>
      </w:r>
      <w:r w:rsidR="00902CF4">
        <w:rPr>
          <w:rFonts w:eastAsia="標楷體" w:hint="eastAsia"/>
          <w:b/>
          <w:bCs/>
          <w:sz w:val="28"/>
          <w:szCs w:val="28"/>
        </w:rPr>
        <w:t>課程及</w:t>
      </w:r>
      <w:r w:rsidR="00902CF4" w:rsidRPr="00B22B00">
        <w:rPr>
          <w:rFonts w:eastAsia="標楷體"/>
          <w:b/>
          <w:bCs/>
          <w:sz w:val="28"/>
          <w:szCs w:val="28"/>
        </w:rPr>
        <w:t>模組課程</w:t>
      </w:r>
    </w:p>
    <w:tbl>
      <w:tblPr>
        <w:tblW w:w="10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704"/>
        <w:gridCol w:w="1707"/>
        <w:gridCol w:w="2202"/>
        <w:gridCol w:w="546"/>
        <w:gridCol w:w="525"/>
        <w:gridCol w:w="567"/>
        <w:gridCol w:w="720"/>
        <w:gridCol w:w="2160"/>
        <w:gridCol w:w="920"/>
      </w:tblGrid>
      <w:tr w:rsidR="00902CF4" w:rsidRPr="00B22B00" w:rsidTr="00367104">
        <w:trPr>
          <w:jc w:val="center"/>
        </w:trPr>
        <w:tc>
          <w:tcPr>
            <w:tcW w:w="583" w:type="dxa"/>
            <w:vAlign w:val="center"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類別</w:t>
            </w:r>
          </w:p>
        </w:tc>
        <w:tc>
          <w:tcPr>
            <w:tcW w:w="704" w:type="dxa"/>
            <w:vAlign w:val="center"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學分數</w:t>
            </w:r>
          </w:p>
        </w:tc>
        <w:tc>
          <w:tcPr>
            <w:tcW w:w="1707" w:type="dxa"/>
            <w:vAlign w:val="center"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科目中文名稱</w:t>
            </w:r>
          </w:p>
        </w:tc>
        <w:tc>
          <w:tcPr>
            <w:tcW w:w="2202" w:type="dxa"/>
            <w:vAlign w:val="center"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科目代碼</w:t>
            </w:r>
          </w:p>
        </w:tc>
        <w:tc>
          <w:tcPr>
            <w:tcW w:w="546" w:type="dxa"/>
            <w:vAlign w:val="center"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必選修</w:t>
            </w:r>
          </w:p>
        </w:tc>
        <w:tc>
          <w:tcPr>
            <w:tcW w:w="525" w:type="dxa"/>
            <w:vAlign w:val="center"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學分</w:t>
            </w:r>
          </w:p>
        </w:tc>
        <w:tc>
          <w:tcPr>
            <w:tcW w:w="567" w:type="dxa"/>
            <w:vAlign w:val="center"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時數</w:t>
            </w:r>
          </w:p>
        </w:tc>
        <w:tc>
          <w:tcPr>
            <w:tcW w:w="720" w:type="dxa"/>
            <w:vAlign w:val="center"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開課學期</w:t>
            </w:r>
          </w:p>
        </w:tc>
        <w:tc>
          <w:tcPr>
            <w:tcW w:w="2160" w:type="dxa"/>
            <w:vAlign w:val="center"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科目英文名稱</w:t>
            </w:r>
          </w:p>
        </w:tc>
        <w:tc>
          <w:tcPr>
            <w:tcW w:w="920" w:type="dxa"/>
            <w:vAlign w:val="center"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備註</w:t>
            </w:r>
          </w:p>
        </w:tc>
      </w:tr>
      <w:tr w:rsidR="00902CF4" w:rsidRPr="00B22B00" w:rsidTr="00367104">
        <w:trPr>
          <w:trHeight w:val="824"/>
          <w:jc w:val="center"/>
        </w:trPr>
        <w:tc>
          <w:tcPr>
            <w:tcW w:w="583" w:type="dxa"/>
            <w:vMerge w:val="restart"/>
            <w:vAlign w:val="center"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</w:rPr>
            </w:pPr>
            <w:r w:rsidRPr="006E45FC">
              <w:rPr>
                <w:rFonts w:eastAsia="標楷體"/>
                <w:b/>
              </w:rPr>
              <w:t>院</w:t>
            </w:r>
            <w:r w:rsidRPr="006E45FC">
              <w:rPr>
                <w:rFonts w:eastAsia="標楷體" w:hint="eastAsia"/>
                <w:b/>
              </w:rPr>
              <w:t>共同</w:t>
            </w:r>
            <w:r>
              <w:rPr>
                <w:rFonts w:eastAsia="標楷體" w:hint="eastAsia"/>
                <w:b/>
              </w:rPr>
              <w:t>課程</w:t>
            </w:r>
          </w:p>
        </w:tc>
        <w:tc>
          <w:tcPr>
            <w:tcW w:w="704" w:type="dxa"/>
            <w:vMerge w:val="restart"/>
            <w:vAlign w:val="center"/>
          </w:tcPr>
          <w:p w:rsidR="00902CF4" w:rsidRPr="00FB5F46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6</w:t>
            </w:r>
            <w:r w:rsidRPr="00A32C89">
              <w:rPr>
                <w:rFonts w:eastAsia="標楷體" w:hint="eastAsia"/>
                <w:b/>
              </w:rPr>
              <w:t>-12</w:t>
            </w: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1707" w:type="dxa"/>
            <w:vAlign w:val="center"/>
          </w:tcPr>
          <w:p w:rsidR="00902CF4" w:rsidRPr="00B22B00" w:rsidRDefault="00902CF4" w:rsidP="00367104">
            <w:pPr>
              <w:pStyle w:val="Web"/>
              <w:widowControl w:val="0"/>
              <w:snapToGrid w:val="0"/>
              <w:spacing w:line="300" w:lineRule="exact"/>
              <w:jc w:val="both"/>
              <w:rPr>
                <w:rFonts w:ascii="Times New Roman" w:eastAsia="標楷體"/>
                <w:kern w:val="2"/>
              </w:rPr>
            </w:pPr>
          </w:p>
        </w:tc>
        <w:tc>
          <w:tcPr>
            <w:tcW w:w="2202" w:type="dxa"/>
            <w:vAlign w:val="center"/>
          </w:tcPr>
          <w:p w:rsidR="00902CF4" w:rsidRPr="00B22B00" w:rsidRDefault="00902CF4" w:rsidP="00367104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6" w:type="dxa"/>
            <w:vAlign w:val="center"/>
          </w:tcPr>
          <w:p w:rsidR="00902CF4" w:rsidRPr="00B22B00" w:rsidRDefault="00902CF4" w:rsidP="00367104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vAlign w:val="center"/>
          </w:tcPr>
          <w:p w:rsidR="00902CF4" w:rsidRPr="00B22B00" w:rsidRDefault="00902CF4" w:rsidP="00367104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902CF4" w:rsidRPr="00B22B00" w:rsidRDefault="00902CF4" w:rsidP="00367104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902CF4" w:rsidRPr="00B22B00" w:rsidRDefault="00902CF4" w:rsidP="00367104">
            <w:pPr>
              <w:snapToGrid w:val="0"/>
              <w:spacing w:line="300" w:lineRule="exact"/>
              <w:jc w:val="center"/>
              <w:rPr>
                <w:rFonts w:eastAsia="標楷體"/>
                <w:w w:val="110"/>
                <w:sz w:val="22"/>
              </w:rPr>
            </w:pPr>
          </w:p>
        </w:tc>
        <w:tc>
          <w:tcPr>
            <w:tcW w:w="2160" w:type="dxa"/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02CF4" w:rsidRPr="00B22B00" w:rsidTr="00367104">
        <w:trPr>
          <w:trHeight w:val="707"/>
          <w:jc w:val="center"/>
        </w:trPr>
        <w:tc>
          <w:tcPr>
            <w:tcW w:w="583" w:type="dxa"/>
            <w:vMerge/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704" w:type="dxa"/>
            <w:vMerge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tcBorders>
              <w:bottom w:val="single" w:sz="4" w:space="0" w:color="000000"/>
            </w:tcBorders>
            <w:vAlign w:val="center"/>
          </w:tcPr>
          <w:p w:rsidR="00902CF4" w:rsidRPr="00B22B00" w:rsidRDefault="00902CF4" w:rsidP="00367104">
            <w:pPr>
              <w:pStyle w:val="Web"/>
              <w:widowControl w:val="0"/>
              <w:snapToGrid w:val="0"/>
              <w:spacing w:line="300" w:lineRule="exact"/>
              <w:jc w:val="both"/>
              <w:rPr>
                <w:rFonts w:ascii="Times New Roman" w:eastAsia="標楷體"/>
                <w:kern w:val="2"/>
              </w:rPr>
            </w:pPr>
          </w:p>
        </w:tc>
        <w:tc>
          <w:tcPr>
            <w:tcW w:w="2202" w:type="dxa"/>
            <w:tcBorders>
              <w:bottom w:val="single" w:sz="4" w:space="0" w:color="000000"/>
            </w:tcBorders>
            <w:vAlign w:val="center"/>
          </w:tcPr>
          <w:p w:rsidR="00902CF4" w:rsidRPr="00916E48" w:rsidRDefault="00902CF4" w:rsidP="00367104">
            <w:pPr>
              <w:snapToGrid w:val="0"/>
              <w:spacing w:line="30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46" w:type="dxa"/>
            <w:tcBorders>
              <w:bottom w:val="single" w:sz="4" w:space="0" w:color="000000"/>
            </w:tcBorders>
            <w:vAlign w:val="center"/>
          </w:tcPr>
          <w:p w:rsidR="00902CF4" w:rsidRPr="00B22B00" w:rsidRDefault="00902CF4" w:rsidP="00367104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902CF4" w:rsidRPr="00B22B00" w:rsidRDefault="00902CF4" w:rsidP="00367104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902CF4" w:rsidRPr="00B22B00" w:rsidRDefault="00902CF4" w:rsidP="00367104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902CF4" w:rsidRPr="00B22B00" w:rsidRDefault="00902CF4" w:rsidP="00367104">
            <w:pPr>
              <w:snapToGrid w:val="0"/>
              <w:spacing w:line="300" w:lineRule="exact"/>
              <w:jc w:val="center"/>
              <w:rPr>
                <w:rFonts w:eastAsia="標楷體"/>
                <w:w w:val="110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  <w:vMerge/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</w:tr>
      <w:tr w:rsidR="00902CF4" w:rsidRPr="00B22B00" w:rsidTr="00367104">
        <w:trPr>
          <w:trHeight w:val="395"/>
          <w:jc w:val="center"/>
        </w:trPr>
        <w:tc>
          <w:tcPr>
            <w:tcW w:w="583" w:type="dxa"/>
            <w:vMerge w:val="restart"/>
            <w:tcBorders>
              <w:top w:val="single" w:sz="12" w:space="0" w:color="000000"/>
            </w:tcBorders>
            <w:vAlign w:val="center"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</w:rPr>
            </w:pPr>
            <w:r w:rsidRPr="006E45FC">
              <w:rPr>
                <w:rFonts w:eastAsia="標楷體"/>
                <w:b/>
              </w:rPr>
              <w:t>基礎模組課程</w:t>
            </w:r>
          </w:p>
        </w:tc>
        <w:tc>
          <w:tcPr>
            <w:tcW w:w="704" w:type="dxa"/>
            <w:vMerge w:val="restart"/>
            <w:tcBorders>
              <w:top w:val="single" w:sz="12" w:space="0" w:color="000000"/>
            </w:tcBorders>
            <w:vAlign w:val="center"/>
          </w:tcPr>
          <w:p w:rsidR="00902CF4" w:rsidRPr="00A32C89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必修</w:t>
            </w:r>
          </w:p>
          <w:p w:rsidR="00902CF4" w:rsidRPr="00A32C89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ascii="標楷體" w:eastAsia="標楷體" w:hAnsi="標楷體" w:hint="eastAsia"/>
                <w:b/>
              </w:rPr>
              <w:t>○○</w:t>
            </w:r>
          </w:p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1707" w:type="dxa"/>
            <w:tcBorders>
              <w:top w:val="single" w:sz="12" w:space="0" w:color="000000"/>
            </w:tcBorders>
            <w:vAlign w:val="center"/>
          </w:tcPr>
          <w:p w:rsidR="00902CF4" w:rsidRPr="00B22B00" w:rsidRDefault="00902CF4" w:rsidP="00367104">
            <w:pPr>
              <w:widowControl/>
              <w:spacing w:line="30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202" w:type="dxa"/>
            <w:tcBorders>
              <w:top w:val="single" w:sz="12" w:space="0" w:color="000000"/>
            </w:tcBorders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46" w:type="dxa"/>
            <w:tcBorders>
              <w:top w:val="single" w:sz="12" w:space="0" w:color="000000"/>
            </w:tcBorders>
            <w:vAlign w:val="center"/>
          </w:tcPr>
          <w:p w:rsidR="00902CF4" w:rsidRPr="00B22B00" w:rsidRDefault="00902CF4" w:rsidP="00367104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5" w:type="dxa"/>
            <w:tcBorders>
              <w:top w:val="single" w:sz="12" w:space="0" w:color="000000"/>
            </w:tcBorders>
            <w:vAlign w:val="center"/>
          </w:tcPr>
          <w:p w:rsidR="00902CF4" w:rsidRPr="00B22B00" w:rsidRDefault="00902CF4" w:rsidP="00367104">
            <w:pPr>
              <w:widowControl/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902CF4" w:rsidRPr="00B22B00" w:rsidRDefault="00902CF4" w:rsidP="00367104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  <w:tcBorders>
              <w:top w:val="single" w:sz="12" w:space="0" w:color="000000"/>
            </w:tcBorders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</w:tr>
      <w:tr w:rsidR="00902CF4" w:rsidRPr="00B22B00" w:rsidTr="00367104">
        <w:trPr>
          <w:trHeight w:val="415"/>
          <w:jc w:val="center"/>
        </w:trPr>
        <w:tc>
          <w:tcPr>
            <w:tcW w:w="583" w:type="dxa"/>
            <w:vMerge/>
            <w:vAlign w:val="center"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202" w:type="dxa"/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46" w:type="dxa"/>
            <w:vAlign w:val="center"/>
          </w:tcPr>
          <w:p w:rsidR="00902CF4" w:rsidRPr="00B22B00" w:rsidRDefault="00902CF4" w:rsidP="00367104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902CF4" w:rsidRPr="00B22B00" w:rsidRDefault="00902CF4" w:rsidP="00367104">
            <w:pPr>
              <w:widowControl/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567" w:type="dxa"/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720" w:type="dxa"/>
            <w:vAlign w:val="center"/>
          </w:tcPr>
          <w:p w:rsidR="00902CF4" w:rsidRPr="00B22B00" w:rsidRDefault="00902CF4" w:rsidP="00367104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adjustRightIn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</w:tr>
      <w:tr w:rsidR="00902CF4" w:rsidRPr="00B22B00" w:rsidTr="00367104">
        <w:trPr>
          <w:trHeight w:val="420"/>
          <w:jc w:val="center"/>
        </w:trPr>
        <w:tc>
          <w:tcPr>
            <w:tcW w:w="583" w:type="dxa"/>
            <w:vMerge/>
            <w:vAlign w:val="center"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202" w:type="dxa"/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46" w:type="dxa"/>
            <w:vAlign w:val="center"/>
          </w:tcPr>
          <w:p w:rsidR="00902CF4" w:rsidRPr="00B22B00" w:rsidRDefault="00902CF4" w:rsidP="00367104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67" w:type="dxa"/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720" w:type="dxa"/>
            <w:vAlign w:val="center"/>
          </w:tcPr>
          <w:p w:rsidR="00902CF4" w:rsidRPr="00B22B00" w:rsidRDefault="00902CF4" w:rsidP="00367104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</w:tr>
      <w:tr w:rsidR="00902CF4" w:rsidRPr="00B22B00" w:rsidTr="00367104">
        <w:trPr>
          <w:trHeight w:val="458"/>
          <w:jc w:val="center"/>
        </w:trPr>
        <w:tc>
          <w:tcPr>
            <w:tcW w:w="583" w:type="dxa"/>
            <w:vMerge/>
            <w:vAlign w:val="center"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000000"/>
            </w:tcBorders>
            <w:vAlign w:val="center"/>
          </w:tcPr>
          <w:p w:rsidR="00902CF4" w:rsidRPr="00A32C89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選修</w:t>
            </w:r>
          </w:p>
          <w:p w:rsidR="00902CF4" w:rsidRPr="00A32C89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ascii="標楷體" w:eastAsia="標楷體" w:hAnsi="標楷體" w:hint="eastAsia"/>
                <w:b/>
              </w:rPr>
              <w:t>○○</w:t>
            </w:r>
          </w:p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1707" w:type="dxa"/>
            <w:tcBorders>
              <w:top w:val="single" w:sz="4" w:space="0" w:color="000000"/>
            </w:tcBorders>
            <w:vAlign w:val="center"/>
          </w:tcPr>
          <w:p w:rsidR="00902CF4" w:rsidRPr="00365600" w:rsidRDefault="00902CF4" w:rsidP="00367104">
            <w:pPr>
              <w:widowControl/>
              <w:spacing w:line="320" w:lineRule="exact"/>
              <w:jc w:val="both"/>
              <w:rPr>
                <w:rFonts w:eastAsia="標楷體"/>
                <w:spacing w:val="-20"/>
                <w:kern w:val="0"/>
              </w:rPr>
            </w:pPr>
          </w:p>
        </w:tc>
        <w:tc>
          <w:tcPr>
            <w:tcW w:w="2202" w:type="dxa"/>
            <w:tcBorders>
              <w:top w:val="single" w:sz="4" w:space="0" w:color="000000"/>
            </w:tcBorders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000000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000000"/>
            </w:tcBorders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  <w:vAlign w:val="center"/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  <w:b/>
              </w:rPr>
            </w:pPr>
          </w:p>
        </w:tc>
      </w:tr>
      <w:tr w:rsidR="00902CF4" w:rsidRPr="00B22B00" w:rsidTr="00367104">
        <w:trPr>
          <w:trHeight w:val="381"/>
          <w:jc w:val="center"/>
        </w:trPr>
        <w:tc>
          <w:tcPr>
            <w:tcW w:w="583" w:type="dxa"/>
            <w:vMerge/>
            <w:vAlign w:val="center"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tcBorders>
              <w:bottom w:val="single" w:sz="4" w:space="0" w:color="000000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202" w:type="dxa"/>
            <w:tcBorders>
              <w:bottom w:val="single" w:sz="4" w:space="0" w:color="000000"/>
            </w:tcBorders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46" w:type="dxa"/>
            <w:tcBorders>
              <w:bottom w:val="single" w:sz="4" w:space="0" w:color="000000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902CF4" w:rsidRPr="00B22B00" w:rsidRDefault="00902CF4" w:rsidP="00367104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</w:tr>
      <w:tr w:rsidR="00902CF4" w:rsidRPr="00B22B00" w:rsidTr="00367104">
        <w:trPr>
          <w:trHeight w:val="381"/>
          <w:jc w:val="center"/>
        </w:trPr>
        <w:tc>
          <w:tcPr>
            <w:tcW w:w="583" w:type="dxa"/>
            <w:vMerge/>
            <w:vAlign w:val="center"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tcBorders>
              <w:bottom w:val="single" w:sz="4" w:space="0" w:color="000000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202" w:type="dxa"/>
            <w:tcBorders>
              <w:bottom w:val="single" w:sz="4" w:space="0" w:color="000000"/>
            </w:tcBorders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46" w:type="dxa"/>
            <w:tcBorders>
              <w:bottom w:val="single" w:sz="4" w:space="0" w:color="000000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</w:tr>
      <w:tr w:rsidR="00902CF4" w:rsidRPr="00B22B00" w:rsidTr="00367104">
        <w:trPr>
          <w:trHeight w:val="436"/>
          <w:jc w:val="center"/>
        </w:trPr>
        <w:tc>
          <w:tcPr>
            <w:tcW w:w="583" w:type="dxa"/>
            <w:vMerge w:val="restart"/>
            <w:tcBorders>
              <w:top w:val="single" w:sz="12" w:space="0" w:color="000000"/>
            </w:tcBorders>
            <w:vAlign w:val="center"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</w:rPr>
            </w:pPr>
            <w:r w:rsidRPr="006E45FC">
              <w:rPr>
                <w:rFonts w:eastAsia="標楷體"/>
                <w:b/>
              </w:rPr>
              <w:t>核心</w:t>
            </w:r>
            <w:r w:rsidRPr="006E45FC">
              <w:rPr>
                <w:rFonts w:eastAsia="標楷體" w:hint="eastAsia"/>
                <w:b/>
              </w:rPr>
              <w:t>模組</w:t>
            </w:r>
            <w:r w:rsidRPr="006E45FC">
              <w:rPr>
                <w:rFonts w:eastAsia="標楷體"/>
                <w:b/>
              </w:rPr>
              <w:t>課程</w:t>
            </w:r>
          </w:p>
        </w:tc>
        <w:tc>
          <w:tcPr>
            <w:tcW w:w="704" w:type="dxa"/>
            <w:vMerge w:val="restart"/>
            <w:tcBorders>
              <w:top w:val="single" w:sz="12" w:space="0" w:color="000000"/>
            </w:tcBorders>
            <w:vAlign w:val="center"/>
          </w:tcPr>
          <w:p w:rsidR="00902CF4" w:rsidRPr="00A32C89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必修</w:t>
            </w:r>
          </w:p>
          <w:p w:rsidR="00902CF4" w:rsidRPr="00A32C89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ascii="標楷體" w:eastAsia="標楷體" w:hAnsi="標楷體" w:hint="eastAsia"/>
                <w:b/>
              </w:rPr>
              <w:t>○○</w:t>
            </w:r>
          </w:p>
          <w:p w:rsidR="00902CF4" w:rsidRPr="00A32C89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1707" w:type="dxa"/>
            <w:tcBorders>
              <w:top w:val="single" w:sz="12" w:space="0" w:color="000000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202" w:type="dxa"/>
            <w:tcBorders>
              <w:top w:val="single" w:sz="12" w:space="0" w:color="000000"/>
            </w:tcBorders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46" w:type="dxa"/>
            <w:tcBorders>
              <w:top w:val="single" w:sz="12" w:space="0" w:color="000000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5" w:type="dxa"/>
            <w:tcBorders>
              <w:top w:val="single" w:sz="12" w:space="0" w:color="000000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tcBorders>
              <w:top w:val="single" w:sz="12" w:space="0" w:color="000000"/>
            </w:tcBorders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  <w:tcBorders>
              <w:top w:val="single" w:sz="12" w:space="0" w:color="000000"/>
            </w:tcBorders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</w:tr>
      <w:tr w:rsidR="00902CF4" w:rsidRPr="00B22B00" w:rsidTr="00367104">
        <w:trPr>
          <w:trHeight w:val="436"/>
          <w:jc w:val="center"/>
        </w:trPr>
        <w:tc>
          <w:tcPr>
            <w:tcW w:w="583" w:type="dxa"/>
            <w:vMerge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</w:tcPr>
          <w:p w:rsidR="00902CF4" w:rsidRPr="00A32C89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07" w:type="dxa"/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202" w:type="dxa"/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46" w:type="dxa"/>
            <w:vAlign w:val="center"/>
          </w:tcPr>
          <w:p w:rsidR="00902CF4" w:rsidRPr="00B22B00" w:rsidRDefault="00902CF4" w:rsidP="00367104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67" w:type="dxa"/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720" w:type="dxa"/>
            <w:vAlign w:val="center"/>
          </w:tcPr>
          <w:p w:rsidR="00902CF4" w:rsidRPr="00B22B00" w:rsidRDefault="00902CF4" w:rsidP="00367104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</w:tr>
      <w:tr w:rsidR="00902CF4" w:rsidRPr="00B22B00" w:rsidTr="00367104">
        <w:trPr>
          <w:trHeight w:val="436"/>
          <w:jc w:val="center"/>
        </w:trPr>
        <w:tc>
          <w:tcPr>
            <w:tcW w:w="583" w:type="dxa"/>
            <w:vMerge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</w:tcPr>
          <w:p w:rsidR="00902CF4" w:rsidRPr="00A32C89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07" w:type="dxa"/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202" w:type="dxa"/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46" w:type="dxa"/>
            <w:vAlign w:val="center"/>
          </w:tcPr>
          <w:p w:rsidR="00902CF4" w:rsidRPr="00B22B00" w:rsidRDefault="00902CF4" w:rsidP="00367104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67" w:type="dxa"/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720" w:type="dxa"/>
            <w:vAlign w:val="center"/>
          </w:tcPr>
          <w:p w:rsidR="00902CF4" w:rsidRPr="00B22B00" w:rsidRDefault="00902CF4" w:rsidP="00367104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</w:tr>
      <w:tr w:rsidR="00902CF4" w:rsidRPr="00B22B00" w:rsidTr="00367104">
        <w:trPr>
          <w:trHeight w:val="436"/>
          <w:jc w:val="center"/>
        </w:trPr>
        <w:tc>
          <w:tcPr>
            <w:tcW w:w="583" w:type="dxa"/>
            <w:vMerge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 w:val="restart"/>
            <w:vAlign w:val="center"/>
          </w:tcPr>
          <w:p w:rsidR="00902CF4" w:rsidRPr="00A32C89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選修</w:t>
            </w:r>
          </w:p>
          <w:p w:rsidR="00902CF4" w:rsidRPr="00A32C89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ascii="標楷體" w:eastAsia="標楷體" w:hAnsi="標楷體" w:hint="eastAsia"/>
                <w:b/>
              </w:rPr>
              <w:t>○○</w:t>
            </w:r>
          </w:p>
          <w:p w:rsidR="00902CF4" w:rsidRPr="00A32C89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1707" w:type="dxa"/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202" w:type="dxa"/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46" w:type="dxa"/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67" w:type="dxa"/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20" w:type="dxa"/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</w:tr>
      <w:tr w:rsidR="00902CF4" w:rsidRPr="00B22B00" w:rsidTr="00367104">
        <w:trPr>
          <w:trHeight w:val="436"/>
          <w:jc w:val="center"/>
        </w:trPr>
        <w:tc>
          <w:tcPr>
            <w:tcW w:w="583" w:type="dxa"/>
            <w:vMerge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202" w:type="dxa"/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46" w:type="dxa"/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67" w:type="dxa"/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720" w:type="dxa"/>
            <w:vAlign w:val="center"/>
          </w:tcPr>
          <w:p w:rsidR="00902CF4" w:rsidRPr="00B22B00" w:rsidRDefault="00902CF4" w:rsidP="00367104">
            <w:pPr>
              <w:widowControl/>
              <w:spacing w:line="3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</w:tr>
      <w:tr w:rsidR="00902CF4" w:rsidRPr="00B22B00" w:rsidTr="00367104">
        <w:trPr>
          <w:trHeight w:val="436"/>
          <w:jc w:val="center"/>
        </w:trPr>
        <w:tc>
          <w:tcPr>
            <w:tcW w:w="583" w:type="dxa"/>
            <w:vMerge/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vMerge/>
            <w:tcBorders>
              <w:bottom w:val="single" w:sz="12" w:space="0" w:color="000000"/>
            </w:tcBorders>
          </w:tcPr>
          <w:p w:rsidR="00902CF4" w:rsidRPr="00B22B00" w:rsidRDefault="00902CF4" w:rsidP="00367104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707" w:type="dxa"/>
            <w:tcBorders>
              <w:bottom w:val="single" w:sz="12" w:space="0" w:color="000000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202" w:type="dxa"/>
            <w:tcBorders>
              <w:bottom w:val="single" w:sz="12" w:space="0" w:color="000000"/>
            </w:tcBorders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46" w:type="dxa"/>
            <w:tcBorders>
              <w:bottom w:val="single" w:sz="12" w:space="0" w:color="000000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5" w:type="dxa"/>
            <w:tcBorders>
              <w:bottom w:val="single" w:sz="12" w:space="0" w:color="000000"/>
            </w:tcBorders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720" w:type="dxa"/>
            <w:tcBorders>
              <w:bottom w:val="single" w:sz="12" w:space="0" w:color="000000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tcBorders>
              <w:bottom w:val="single" w:sz="12" w:space="0" w:color="000000"/>
            </w:tcBorders>
            <w:vAlign w:val="center"/>
          </w:tcPr>
          <w:p w:rsidR="00902CF4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</w:tr>
      <w:tr w:rsidR="00902CF4" w:rsidRPr="00B22B00" w:rsidTr="00367104">
        <w:trPr>
          <w:trHeight w:val="436"/>
          <w:jc w:val="center"/>
        </w:trPr>
        <w:tc>
          <w:tcPr>
            <w:tcW w:w="583" w:type="dxa"/>
            <w:vMerge w:val="restart"/>
            <w:tcBorders>
              <w:top w:val="single" w:sz="12" w:space="0" w:color="000000"/>
            </w:tcBorders>
            <w:vAlign w:val="center"/>
          </w:tcPr>
          <w:p w:rsidR="00902CF4" w:rsidRPr="00A32C89" w:rsidRDefault="00902CF4" w:rsidP="00367104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32C89">
              <w:rPr>
                <w:rFonts w:ascii="標楷體" w:eastAsia="標楷體" w:hAnsi="標楷體" w:hint="eastAsia"/>
                <w:b/>
              </w:rPr>
              <w:t>○○</w:t>
            </w:r>
            <w:r w:rsidRPr="00A32C89">
              <w:rPr>
                <w:rFonts w:eastAsia="標楷體"/>
                <w:b/>
              </w:rPr>
              <w:t>專業模組課</w:t>
            </w:r>
          </w:p>
        </w:tc>
        <w:tc>
          <w:tcPr>
            <w:tcW w:w="704" w:type="dxa"/>
            <w:vMerge w:val="restart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A32C89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必修</w:t>
            </w:r>
          </w:p>
          <w:p w:rsidR="00902CF4" w:rsidRPr="00A32C89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ascii="標楷體" w:eastAsia="標楷體" w:hAnsi="標楷體" w:hint="eastAsia"/>
                <w:b/>
              </w:rPr>
              <w:t>○○</w:t>
            </w:r>
          </w:p>
          <w:p w:rsidR="00902CF4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20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4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</w:tr>
      <w:tr w:rsidR="00902CF4" w:rsidRPr="00B22B00" w:rsidTr="00367104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902CF4" w:rsidRPr="00A32C89" w:rsidRDefault="00902CF4" w:rsidP="00367104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</w:tr>
      <w:tr w:rsidR="00902CF4" w:rsidRPr="00B22B00" w:rsidTr="00367104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902CF4" w:rsidRPr="00A32C89" w:rsidRDefault="00902CF4" w:rsidP="00367104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</w:tr>
      <w:tr w:rsidR="00902CF4" w:rsidRPr="00B22B00" w:rsidTr="00367104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902CF4" w:rsidRPr="00A32C89" w:rsidRDefault="00902CF4" w:rsidP="00367104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A32C89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選修</w:t>
            </w:r>
          </w:p>
          <w:p w:rsidR="00902CF4" w:rsidRPr="00A32C89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ascii="標楷體" w:eastAsia="標楷體" w:hAnsi="標楷體" w:hint="eastAsia"/>
                <w:b/>
              </w:rPr>
              <w:t>○○</w:t>
            </w:r>
          </w:p>
          <w:p w:rsidR="00902CF4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</w:tr>
      <w:tr w:rsidR="00902CF4" w:rsidRPr="00B22B00" w:rsidTr="00367104">
        <w:trPr>
          <w:trHeight w:val="436"/>
          <w:jc w:val="center"/>
        </w:trPr>
        <w:tc>
          <w:tcPr>
            <w:tcW w:w="583" w:type="dxa"/>
            <w:vMerge/>
            <w:vAlign w:val="center"/>
          </w:tcPr>
          <w:p w:rsidR="00902CF4" w:rsidRPr="00A32C89" w:rsidRDefault="00902CF4" w:rsidP="00367104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</w:tr>
      <w:tr w:rsidR="00902CF4" w:rsidRPr="00B22B00" w:rsidTr="00367104">
        <w:trPr>
          <w:trHeight w:val="436"/>
          <w:jc w:val="center"/>
        </w:trPr>
        <w:tc>
          <w:tcPr>
            <w:tcW w:w="583" w:type="dxa"/>
            <w:vMerge/>
            <w:tcBorders>
              <w:bottom w:val="single" w:sz="12" w:space="0" w:color="000000"/>
            </w:tcBorders>
            <w:vAlign w:val="center"/>
          </w:tcPr>
          <w:p w:rsidR="00902CF4" w:rsidRPr="00A32C89" w:rsidRDefault="00902CF4" w:rsidP="00367104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02CF4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</w:tr>
      <w:tr w:rsidR="00902CF4" w:rsidRPr="00B22B00" w:rsidTr="00367104">
        <w:trPr>
          <w:trHeight w:val="436"/>
          <w:jc w:val="center"/>
        </w:trPr>
        <w:tc>
          <w:tcPr>
            <w:tcW w:w="583" w:type="dxa"/>
            <w:vMerge w:val="restart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902CF4" w:rsidRPr="00A32C89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ascii="標楷體" w:eastAsia="標楷體" w:hAnsi="標楷體" w:hint="eastAsia"/>
                <w:b/>
              </w:rPr>
              <w:t>○○</w:t>
            </w:r>
            <w:r w:rsidRPr="00A32C89">
              <w:rPr>
                <w:rFonts w:eastAsia="標楷體"/>
                <w:b/>
              </w:rPr>
              <w:t>專業模組課程</w:t>
            </w:r>
          </w:p>
        </w:tc>
        <w:tc>
          <w:tcPr>
            <w:tcW w:w="704" w:type="dxa"/>
            <w:vMerge w:val="restart"/>
            <w:tcBorders>
              <w:top w:val="single" w:sz="12" w:space="0" w:color="000000"/>
            </w:tcBorders>
            <w:vAlign w:val="center"/>
          </w:tcPr>
          <w:p w:rsidR="00902CF4" w:rsidRPr="00A32C89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必修</w:t>
            </w:r>
          </w:p>
          <w:p w:rsidR="00902CF4" w:rsidRPr="00A32C89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ascii="標楷體" w:eastAsia="標楷體" w:hAnsi="標楷體" w:hint="eastAsia"/>
                <w:b/>
              </w:rPr>
              <w:t>○○</w:t>
            </w:r>
          </w:p>
          <w:p w:rsidR="00902CF4" w:rsidRPr="00A32C89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1707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20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4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</w:tr>
      <w:tr w:rsidR="00902CF4" w:rsidRPr="00B22B00" w:rsidTr="00367104">
        <w:trPr>
          <w:trHeight w:val="436"/>
          <w:jc w:val="center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:rsidR="00902CF4" w:rsidRPr="00A32C89" w:rsidRDefault="00902CF4" w:rsidP="00367104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</w:tcBorders>
          </w:tcPr>
          <w:p w:rsidR="00902CF4" w:rsidRDefault="00902CF4" w:rsidP="0036710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9E01BE" w:rsidRDefault="00902CF4" w:rsidP="00367104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Default="00902CF4" w:rsidP="00367104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</w:tr>
      <w:tr w:rsidR="00902CF4" w:rsidRPr="00B22B00" w:rsidTr="00367104">
        <w:trPr>
          <w:trHeight w:val="436"/>
          <w:jc w:val="center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:rsidR="00902CF4" w:rsidRPr="00A32C89" w:rsidRDefault="00902CF4" w:rsidP="00367104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902CF4" w:rsidRDefault="00902CF4" w:rsidP="0036710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9E01BE" w:rsidRDefault="00902CF4" w:rsidP="00367104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Default="00902CF4" w:rsidP="00367104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</w:tr>
      <w:tr w:rsidR="00902CF4" w:rsidRPr="00B22B00" w:rsidTr="00367104">
        <w:trPr>
          <w:trHeight w:val="436"/>
          <w:jc w:val="center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:rsidR="00902CF4" w:rsidRPr="00A32C89" w:rsidRDefault="00902CF4" w:rsidP="00367104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902CF4" w:rsidRPr="00A32C89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選修</w:t>
            </w:r>
          </w:p>
          <w:p w:rsidR="00902CF4" w:rsidRPr="00A32C89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ascii="標楷體" w:eastAsia="標楷體" w:hAnsi="標楷體" w:hint="eastAsia"/>
                <w:b/>
              </w:rPr>
              <w:t>○○</w:t>
            </w:r>
          </w:p>
          <w:p w:rsidR="00902CF4" w:rsidRPr="00A32C89" w:rsidRDefault="00902CF4" w:rsidP="00367104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Default="00902CF4" w:rsidP="00367104">
            <w:pPr>
              <w:jc w:val="center"/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</w:tr>
      <w:tr w:rsidR="00902CF4" w:rsidRPr="00B22B00" w:rsidTr="00367104">
        <w:trPr>
          <w:trHeight w:val="436"/>
          <w:jc w:val="center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:rsidR="00902CF4" w:rsidRPr="00A32C89" w:rsidRDefault="00902CF4" w:rsidP="00367104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bottom w:val="single" w:sz="12" w:space="0" w:color="auto"/>
            </w:tcBorders>
          </w:tcPr>
          <w:p w:rsidR="00902CF4" w:rsidRDefault="00902CF4" w:rsidP="0036710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9E01BE" w:rsidRDefault="00902CF4" w:rsidP="00367104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Default="00902CF4" w:rsidP="00367104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</w:tr>
      <w:tr w:rsidR="00902CF4" w:rsidRPr="00B22B00" w:rsidTr="00367104">
        <w:trPr>
          <w:trHeight w:val="436"/>
          <w:jc w:val="center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:rsidR="00902CF4" w:rsidRPr="00A32C89" w:rsidRDefault="00902CF4" w:rsidP="00367104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bottom w:val="single" w:sz="12" w:space="0" w:color="auto"/>
            </w:tcBorders>
          </w:tcPr>
          <w:p w:rsidR="00902CF4" w:rsidRDefault="00902CF4" w:rsidP="00367104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02CF4" w:rsidRPr="009E01BE" w:rsidRDefault="00902CF4" w:rsidP="00367104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02CF4" w:rsidRDefault="00902CF4" w:rsidP="00367104">
            <w:pPr>
              <w:widowControl/>
              <w:spacing w:line="32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widowControl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02CF4" w:rsidRDefault="00902CF4" w:rsidP="00367104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902CF4" w:rsidRPr="00B22B00" w:rsidRDefault="00902CF4" w:rsidP="00367104">
            <w:pPr>
              <w:spacing w:line="300" w:lineRule="exact"/>
              <w:rPr>
                <w:rFonts w:eastAsia="標楷體"/>
              </w:rPr>
            </w:pPr>
          </w:p>
        </w:tc>
      </w:tr>
    </w:tbl>
    <w:p w:rsidR="00902CF4" w:rsidRDefault="00902CF4" w:rsidP="00902CF4">
      <w:pPr>
        <w:spacing w:afterLines="20" w:after="72" w:line="400" w:lineRule="exact"/>
        <w:jc w:val="both"/>
        <w:rPr>
          <w:rFonts w:eastAsia="標楷體"/>
          <w:b/>
          <w:bCs/>
          <w:sz w:val="28"/>
          <w:szCs w:val="28"/>
        </w:rPr>
      </w:pPr>
    </w:p>
    <w:p w:rsidR="00902CF4" w:rsidRDefault="00902CF4">
      <w:pPr>
        <w:widowControl/>
        <w:rPr>
          <w:rFonts w:eastAsia="標楷體"/>
          <w:b/>
          <w:sz w:val="36"/>
          <w:szCs w:val="36"/>
        </w:rPr>
      </w:pPr>
    </w:p>
    <w:p w:rsidR="00902CF4" w:rsidRDefault="00902CF4" w:rsidP="00902CF4">
      <w:pPr>
        <w:jc w:val="center"/>
        <w:rPr>
          <w:rFonts w:eastAsia="標楷體"/>
          <w:b/>
          <w:sz w:val="36"/>
          <w:szCs w:val="36"/>
        </w:rPr>
      </w:pPr>
      <w:r w:rsidRPr="001C4463">
        <w:rPr>
          <w:rFonts w:eastAsia="標楷體"/>
          <w:b/>
          <w:sz w:val="36"/>
          <w:szCs w:val="36"/>
        </w:rPr>
        <w:t>國立</w:t>
      </w:r>
      <w:proofErr w:type="gramStart"/>
      <w:r w:rsidRPr="001C4463">
        <w:rPr>
          <w:rFonts w:eastAsia="標楷體"/>
          <w:b/>
          <w:sz w:val="36"/>
          <w:szCs w:val="36"/>
        </w:rPr>
        <w:t>臺</w:t>
      </w:r>
      <w:proofErr w:type="gramEnd"/>
      <w:r w:rsidRPr="001C4463">
        <w:rPr>
          <w:rFonts w:eastAsia="標楷體"/>
          <w:b/>
          <w:sz w:val="36"/>
          <w:szCs w:val="36"/>
        </w:rPr>
        <w:t>東大學</w:t>
      </w:r>
      <w:r>
        <w:rPr>
          <w:rFonts w:eastAsia="標楷體" w:hint="eastAsia"/>
          <w:b/>
          <w:sz w:val="36"/>
          <w:szCs w:val="36"/>
        </w:rPr>
        <w:t xml:space="preserve"> </w:t>
      </w:r>
      <w:r w:rsidRPr="001C4463">
        <w:rPr>
          <w:rFonts w:ascii="標楷體" w:eastAsia="標楷體" w:hAnsi="標楷體" w:hint="eastAsia"/>
          <w:b/>
          <w:sz w:val="36"/>
          <w:szCs w:val="36"/>
        </w:rPr>
        <w:t>○○</w:t>
      </w:r>
      <w:r w:rsidRPr="001C4463">
        <w:rPr>
          <w:rFonts w:eastAsia="標楷體"/>
          <w:b/>
          <w:sz w:val="36"/>
          <w:szCs w:val="36"/>
        </w:rPr>
        <w:t>學年度</w:t>
      </w:r>
      <w:r w:rsidRPr="001C4463">
        <w:rPr>
          <w:rFonts w:eastAsia="標楷體"/>
          <w:b/>
          <w:sz w:val="36"/>
          <w:szCs w:val="36"/>
        </w:rPr>
        <w:t xml:space="preserve"> </w:t>
      </w:r>
      <w:r w:rsidRPr="001C4463">
        <w:rPr>
          <w:rFonts w:eastAsia="標楷體"/>
          <w:b/>
          <w:sz w:val="36"/>
          <w:szCs w:val="36"/>
        </w:rPr>
        <w:t>課程綱要</w:t>
      </w:r>
    </w:p>
    <w:p w:rsidR="00902CF4" w:rsidRPr="004F7ECD" w:rsidRDefault="00902CF4" w:rsidP="00902CF4">
      <w:pPr>
        <w:jc w:val="center"/>
        <w:rPr>
          <w:rFonts w:eastAsia="標楷體"/>
          <w:b/>
          <w:sz w:val="36"/>
          <w:szCs w:val="36"/>
        </w:rPr>
      </w:pPr>
      <w:r w:rsidRPr="001C4463">
        <w:rPr>
          <w:rFonts w:ascii="標楷體" w:eastAsia="標楷體" w:hAnsi="標楷體" w:hint="eastAsia"/>
          <w:b/>
          <w:sz w:val="36"/>
          <w:szCs w:val="36"/>
        </w:rPr>
        <w:t>○○</w:t>
      </w:r>
      <w:r w:rsidRPr="001C4463">
        <w:rPr>
          <w:rFonts w:eastAsia="標楷體"/>
          <w:b/>
          <w:sz w:val="36"/>
          <w:szCs w:val="36"/>
        </w:rPr>
        <w:t>學院</w:t>
      </w:r>
      <w:r w:rsidRPr="001C4463">
        <w:rPr>
          <w:rFonts w:eastAsia="標楷體"/>
          <w:b/>
          <w:sz w:val="36"/>
          <w:szCs w:val="36"/>
        </w:rPr>
        <w:t xml:space="preserve">  </w:t>
      </w:r>
      <w:r w:rsidRPr="001C4463">
        <w:rPr>
          <w:rFonts w:ascii="標楷體" w:eastAsia="標楷體" w:hAnsi="標楷體" w:hint="eastAsia"/>
          <w:b/>
          <w:sz w:val="36"/>
          <w:szCs w:val="36"/>
        </w:rPr>
        <w:t>○○學系</w:t>
      </w:r>
      <w:r w:rsidRPr="001C4463">
        <w:rPr>
          <w:rFonts w:eastAsia="標楷體"/>
          <w:b/>
          <w:sz w:val="36"/>
          <w:szCs w:val="36"/>
        </w:rPr>
        <w:t xml:space="preserve">  </w:t>
      </w:r>
      <w:r w:rsidRPr="001C4463">
        <w:rPr>
          <w:rFonts w:ascii="標楷體" w:eastAsia="標楷體" w:hAnsi="標楷體" w:hint="eastAsia"/>
          <w:b/>
          <w:sz w:val="36"/>
          <w:szCs w:val="36"/>
        </w:rPr>
        <w:t>○○○○</w:t>
      </w:r>
      <w:r w:rsidRPr="001C4463">
        <w:rPr>
          <w:rFonts w:eastAsia="標楷體" w:hint="eastAsia"/>
          <w:b/>
          <w:sz w:val="36"/>
          <w:szCs w:val="36"/>
        </w:rPr>
        <w:t>副修模組</w:t>
      </w:r>
    </w:p>
    <w:p w:rsidR="00902CF4" w:rsidRPr="001C4463" w:rsidRDefault="00902CF4" w:rsidP="00902CF4">
      <w:pPr>
        <w:snapToGrid w:val="0"/>
        <w:ind w:right="198"/>
        <w:jc w:val="right"/>
        <w:rPr>
          <w:rFonts w:eastAsia="標楷體"/>
          <w:bCs/>
          <w:sz w:val="20"/>
          <w:szCs w:val="20"/>
        </w:rPr>
      </w:pPr>
      <w:r w:rsidRPr="001C4463">
        <w:rPr>
          <w:rFonts w:ascii="標楷體" w:eastAsia="標楷體" w:hAnsi="標楷體" w:hint="eastAsia"/>
          <w:bCs/>
          <w:sz w:val="20"/>
          <w:szCs w:val="20"/>
        </w:rPr>
        <w:t>○○○</w:t>
      </w:r>
      <w:r w:rsidRPr="001C4463">
        <w:rPr>
          <w:rFonts w:eastAsia="標楷體"/>
          <w:bCs/>
          <w:sz w:val="20"/>
          <w:szCs w:val="20"/>
        </w:rPr>
        <w:t>學年度第</w:t>
      </w:r>
      <w:r w:rsidRPr="001C4463">
        <w:rPr>
          <w:rFonts w:ascii="標楷體" w:eastAsia="標楷體" w:hAnsi="標楷體" w:hint="eastAsia"/>
          <w:bCs/>
          <w:sz w:val="20"/>
          <w:szCs w:val="20"/>
        </w:rPr>
        <w:t>○</w:t>
      </w:r>
      <w:r w:rsidRPr="001C4463">
        <w:rPr>
          <w:rFonts w:eastAsia="標楷體"/>
          <w:bCs/>
          <w:sz w:val="20"/>
          <w:szCs w:val="20"/>
        </w:rPr>
        <w:t>學期第</w:t>
      </w:r>
      <w:r w:rsidRPr="001C4463">
        <w:rPr>
          <w:rFonts w:eastAsia="標楷體"/>
          <w:bCs/>
          <w:sz w:val="20"/>
          <w:szCs w:val="20"/>
        </w:rPr>
        <w:t>O</w:t>
      </w:r>
      <w:proofErr w:type="gramStart"/>
      <w:r w:rsidRPr="001C4463">
        <w:rPr>
          <w:rFonts w:eastAsia="標楷體"/>
          <w:bCs/>
          <w:sz w:val="20"/>
          <w:szCs w:val="20"/>
        </w:rPr>
        <w:t>次</w:t>
      </w:r>
      <w:r>
        <w:rPr>
          <w:rFonts w:eastAsia="標楷體" w:hint="eastAsia"/>
          <w:bCs/>
          <w:sz w:val="20"/>
          <w:szCs w:val="20"/>
        </w:rPr>
        <w:t>校</w:t>
      </w:r>
      <w:r w:rsidRPr="001C4463">
        <w:rPr>
          <w:rFonts w:eastAsia="標楷體"/>
          <w:bCs/>
          <w:sz w:val="20"/>
          <w:szCs w:val="20"/>
        </w:rPr>
        <w:t>課程</w:t>
      </w:r>
      <w:proofErr w:type="gramEnd"/>
      <w:r w:rsidRPr="001C4463">
        <w:rPr>
          <w:rFonts w:eastAsia="標楷體"/>
          <w:bCs/>
          <w:sz w:val="20"/>
          <w:szCs w:val="20"/>
        </w:rPr>
        <w:t>會議通過</w:t>
      </w:r>
    </w:p>
    <w:p w:rsidR="00902CF4" w:rsidRPr="001C4463" w:rsidRDefault="00902CF4" w:rsidP="00902CF4">
      <w:pPr>
        <w:snapToGrid w:val="0"/>
        <w:ind w:right="198"/>
        <w:jc w:val="right"/>
        <w:rPr>
          <w:rFonts w:eastAsia="標楷體"/>
          <w:bCs/>
          <w:sz w:val="20"/>
          <w:szCs w:val="20"/>
        </w:rPr>
      </w:pPr>
      <w:r w:rsidRPr="001C4463">
        <w:rPr>
          <w:rFonts w:ascii="標楷體" w:eastAsia="標楷體" w:hAnsi="標楷體" w:hint="eastAsia"/>
          <w:bCs/>
          <w:sz w:val="20"/>
          <w:szCs w:val="20"/>
        </w:rPr>
        <w:t>○○○</w:t>
      </w:r>
      <w:r w:rsidRPr="001C4463">
        <w:rPr>
          <w:rFonts w:eastAsia="標楷體"/>
          <w:bCs/>
          <w:sz w:val="20"/>
          <w:szCs w:val="20"/>
        </w:rPr>
        <w:t>學年度第</w:t>
      </w:r>
      <w:r w:rsidRPr="001C4463">
        <w:rPr>
          <w:rFonts w:ascii="標楷體" w:eastAsia="標楷體" w:hAnsi="標楷體" w:hint="eastAsia"/>
          <w:bCs/>
          <w:sz w:val="20"/>
          <w:szCs w:val="20"/>
        </w:rPr>
        <w:t>○</w:t>
      </w:r>
      <w:r w:rsidRPr="001C4463">
        <w:rPr>
          <w:rFonts w:eastAsia="標楷體"/>
          <w:bCs/>
          <w:sz w:val="20"/>
          <w:szCs w:val="20"/>
        </w:rPr>
        <w:t>學期第</w:t>
      </w:r>
      <w:r w:rsidRPr="001C4463">
        <w:rPr>
          <w:rFonts w:eastAsia="標楷體"/>
          <w:bCs/>
          <w:sz w:val="20"/>
          <w:szCs w:val="20"/>
        </w:rPr>
        <w:t>O</w:t>
      </w:r>
      <w:r w:rsidRPr="001C4463">
        <w:rPr>
          <w:rFonts w:eastAsia="標楷體"/>
          <w:bCs/>
          <w:sz w:val="20"/>
          <w:szCs w:val="20"/>
        </w:rPr>
        <w:t>次</w:t>
      </w:r>
      <w:r w:rsidRPr="001C4463">
        <w:rPr>
          <w:rFonts w:eastAsia="標楷體" w:hint="eastAsia"/>
          <w:bCs/>
          <w:sz w:val="20"/>
          <w:szCs w:val="20"/>
        </w:rPr>
        <w:t>教務</w:t>
      </w:r>
      <w:r w:rsidRPr="001C4463">
        <w:rPr>
          <w:rFonts w:eastAsia="標楷體"/>
          <w:bCs/>
          <w:sz w:val="20"/>
          <w:szCs w:val="20"/>
        </w:rPr>
        <w:t>會議</w:t>
      </w:r>
      <w:r w:rsidRPr="001C4463">
        <w:rPr>
          <w:rFonts w:eastAsia="標楷體" w:hint="eastAsia"/>
          <w:bCs/>
          <w:sz w:val="20"/>
          <w:szCs w:val="20"/>
        </w:rPr>
        <w:t>核備</w:t>
      </w:r>
    </w:p>
    <w:p w:rsidR="00902CF4" w:rsidRPr="001C4463" w:rsidRDefault="00902CF4" w:rsidP="00902CF4">
      <w:pPr>
        <w:snapToGrid w:val="0"/>
        <w:ind w:right="198"/>
        <w:jc w:val="right"/>
        <w:rPr>
          <w:rFonts w:eastAsia="標楷體"/>
          <w:bCs/>
          <w:sz w:val="20"/>
          <w:szCs w:val="20"/>
        </w:rPr>
      </w:pPr>
    </w:p>
    <w:p w:rsidR="00902CF4" w:rsidRPr="001C4463" w:rsidRDefault="00902CF4" w:rsidP="00902CF4">
      <w:pPr>
        <w:snapToGrid w:val="0"/>
        <w:ind w:right="198"/>
        <w:jc w:val="right"/>
        <w:rPr>
          <w:rFonts w:eastAsia="標楷體"/>
          <w:bCs/>
          <w:sz w:val="20"/>
          <w:szCs w:val="20"/>
        </w:rPr>
      </w:pPr>
    </w:p>
    <w:p w:rsidR="00902CF4" w:rsidRPr="001C4463" w:rsidRDefault="001400B0" w:rsidP="001400B0">
      <w:pPr>
        <w:snapToGrid w:val="0"/>
        <w:spacing w:beforeLines="20" w:before="72" w:afterLines="20" w:after="72" w:line="360" w:lineRule="exact"/>
        <w:ind w:leftChars="-88" w:left="-211" w:firstLineChars="100" w:firstLine="28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一、</w:t>
      </w:r>
      <w:r w:rsidR="00902CF4" w:rsidRPr="001C4463">
        <w:rPr>
          <w:rFonts w:eastAsia="標楷體"/>
          <w:b/>
          <w:bCs/>
          <w:sz w:val="28"/>
          <w:szCs w:val="28"/>
        </w:rPr>
        <w:t>目標</w:t>
      </w:r>
    </w:p>
    <w:p w:rsidR="001400B0" w:rsidRDefault="001400B0" w:rsidP="001400B0">
      <w:pPr>
        <w:snapToGrid w:val="0"/>
        <w:spacing w:beforeLines="50" w:before="180"/>
        <w:ind w:leftChars="-97" w:left="-233" w:firstLineChars="100" w:firstLine="280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二、</w:t>
      </w:r>
      <w:r w:rsidR="00902CF4" w:rsidRPr="001C4463">
        <w:rPr>
          <w:rFonts w:eastAsia="標楷體" w:hint="eastAsia"/>
          <w:b/>
          <w:bCs/>
          <w:sz w:val="28"/>
          <w:szCs w:val="28"/>
        </w:rPr>
        <w:t>選課須知</w:t>
      </w:r>
    </w:p>
    <w:p w:rsidR="00902CF4" w:rsidRPr="00BA2FD6" w:rsidRDefault="001400B0" w:rsidP="004065A5">
      <w:pPr>
        <w:spacing w:beforeLines="50" w:before="180"/>
        <w:ind w:leftChars="177" w:left="425"/>
        <w:jc w:val="both"/>
        <w:rPr>
          <w:rFonts w:eastAsia="標楷體"/>
          <w:bCs/>
          <w:color w:val="000000" w:themeColor="text1"/>
          <w:szCs w:val="28"/>
        </w:rPr>
      </w:pPr>
      <w:r w:rsidRPr="00BA2FD6">
        <w:rPr>
          <w:rFonts w:eastAsia="標楷體" w:hint="eastAsia"/>
          <w:bCs/>
          <w:color w:val="000000" w:themeColor="text1"/>
          <w:szCs w:val="28"/>
        </w:rPr>
        <w:t>(</w:t>
      </w:r>
      <w:proofErr w:type="gramStart"/>
      <w:r w:rsidRPr="00BA2FD6">
        <w:rPr>
          <w:rFonts w:eastAsia="標楷體" w:hint="eastAsia"/>
          <w:bCs/>
          <w:color w:val="000000" w:themeColor="text1"/>
          <w:szCs w:val="28"/>
        </w:rPr>
        <w:t>一</w:t>
      </w:r>
      <w:proofErr w:type="gramEnd"/>
      <w:r w:rsidRPr="00BA2FD6">
        <w:rPr>
          <w:rFonts w:eastAsia="標楷體" w:hint="eastAsia"/>
          <w:bCs/>
          <w:color w:val="000000" w:themeColor="text1"/>
          <w:szCs w:val="28"/>
        </w:rPr>
        <w:t>)</w:t>
      </w:r>
      <w:proofErr w:type="gramStart"/>
      <w:r w:rsidR="00902CF4" w:rsidRPr="00BA2FD6">
        <w:rPr>
          <w:rFonts w:eastAsia="標楷體" w:hint="eastAsia"/>
          <w:bCs/>
          <w:color w:val="000000" w:themeColor="text1"/>
          <w:szCs w:val="28"/>
        </w:rPr>
        <w:t>限外系</w:t>
      </w:r>
      <w:proofErr w:type="gramEnd"/>
      <w:r w:rsidR="00902CF4" w:rsidRPr="00BA2FD6">
        <w:rPr>
          <w:rFonts w:eastAsia="標楷體" w:hint="eastAsia"/>
          <w:bCs/>
          <w:color w:val="000000" w:themeColor="text1"/>
          <w:szCs w:val="28"/>
        </w:rPr>
        <w:t>學生修讀。</w:t>
      </w:r>
    </w:p>
    <w:p w:rsidR="001400B0" w:rsidRDefault="001400B0" w:rsidP="00902CF4">
      <w:pPr>
        <w:snapToGrid w:val="0"/>
        <w:ind w:leftChars="-97" w:left="-233" w:firstLineChars="100" w:firstLine="240"/>
        <w:jc w:val="both"/>
        <w:rPr>
          <w:rFonts w:eastAsia="標楷體"/>
          <w:bCs/>
          <w:szCs w:val="28"/>
        </w:rPr>
      </w:pPr>
    </w:p>
    <w:p w:rsidR="00902CF4" w:rsidRPr="001400B0" w:rsidRDefault="001400B0" w:rsidP="00902CF4">
      <w:pPr>
        <w:snapToGrid w:val="0"/>
        <w:ind w:leftChars="-97" w:left="-233" w:firstLineChars="100" w:firstLine="240"/>
        <w:jc w:val="both"/>
        <w:rPr>
          <w:rFonts w:eastAsia="標楷體"/>
          <w:bCs/>
          <w:szCs w:val="28"/>
        </w:rPr>
      </w:pPr>
      <w:r w:rsidRPr="001400B0">
        <w:rPr>
          <w:rFonts w:eastAsia="標楷體" w:hint="eastAsia"/>
          <w:bCs/>
          <w:szCs w:val="28"/>
        </w:rPr>
        <w:t>※其他相關規定由各系自訂。</w:t>
      </w:r>
    </w:p>
    <w:p w:rsidR="00902CF4" w:rsidRPr="00D005FF" w:rsidRDefault="00902CF4" w:rsidP="00902CF4">
      <w:pPr>
        <w:adjustRightInd w:val="0"/>
        <w:snapToGrid w:val="0"/>
        <w:ind w:left="981" w:hangingChars="350" w:hanging="981"/>
        <w:jc w:val="both"/>
        <w:rPr>
          <w:rFonts w:eastAsia="標楷體"/>
          <w:b/>
          <w:bCs/>
          <w:sz w:val="28"/>
          <w:szCs w:val="28"/>
        </w:rPr>
      </w:pPr>
    </w:p>
    <w:p w:rsidR="00902CF4" w:rsidRPr="001C4463" w:rsidRDefault="001400B0" w:rsidP="001400B0">
      <w:pPr>
        <w:spacing w:beforeLines="50" w:before="180" w:afterLines="20" w:after="72" w:line="40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三、</w:t>
      </w:r>
      <w:r w:rsidR="00902CF4" w:rsidRPr="00917A02">
        <w:rPr>
          <w:rFonts w:ascii="標楷體" w:eastAsia="標楷體" w:hAnsi="標楷體"/>
          <w:b/>
          <w:sz w:val="28"/>
          <w:szCs w:val="28"/>
        </w:rPr>
        <w:t>○○○○</w:t>
      </w:r>
      <w:r w:rsidR="00902CF4" w:rsidRPr="00917A02">
        <w:rPr>
          <w:rFonts w:ascii="Calibri" w:eastAsia="標楷體" w:hAnsi="Calibri"/>
          <w:b/>
          <w:bCs/>
          <w:sz w:val="28"/>
          <w:szCs w:val="28"/>
        </w:rPr>
        <w:t>副修模組課程</w:t>
      </w:r>
      <w:r w:rsidR="00902CF4" w:rsidRPr="00917A02">
        <w:rPr>
          <w:rFonts w:ascii="Calibri" w:eastAsia="標楷體" w:hAnsi="Calibri"/>
          <w:b/>
          <w:bCs/>
          <w:color w:val="FF0000"/>
          <w:sz w:val="28"/>
          <w:szCs w:val="28"/>
        </w:rPr>
        <w:t xml:space="preserve"> (</w:t>
      </w:r>
      <w:r w:rsidR="00BA2FD6" w:rsidRPr="00917A02">
        <w:rPr>
          <w:rFonts w:ascii="Calibri" w:eastAsia="標楷體" w:hAnsi="Calibri"/>
          <w:b/>
          <w:bCs/>
          <w:color w:val="FF0000"/>
          <w:sz w:val="28"/>
          <w:szCs w:val="28"/>
        </w:rPr>
        <w:t>15-24</w:t>
      </w:r>
      <w:r w:rsidR="00902CF4" w:rsidRPr="00917A02">
        <w:rPr>
          <w:rFonts w:ascii="Calibri" w:eastAsia="標楷體" w:hAnsi="Calibri"/>
          <w:b/>
          <w:bCs/>
          <w:color w:val="FF0000"/>
          <w:sz w:val="28"/>
          <w:szCs w:val="28"/>
        </w:rPr>
        <w:t>學分</w:t>
      </w:r>
      <w:r w:rsidR="00902CF4" w:rsidRPr="00917A02">
        <w:rPr>
          <w:rFonts w:ascii="Calibri" w:eastAsia="標楷體" w:hAnsi="Calibri"/>
          <w:b/>
          <w:bCs/>
          <w:color w:val="FF0000"/>
          <w:sz w:val="28"/>
          <w:szCs w:val="28"/>
        </w:rPr>
        <w:t>)</w:t>
      </w:r>
    </w:p>
    <w:tbl>
      <w:tblPr>
        <w:tblW w:w="1082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708"/>
        <w:gridCol w:w="2080"/>
        <w:gridCol w:w="2086"/>
        <w:gridCol w:w="504"/>
        <w:gridCol w:w="434"/>
        <w:gridCol w:w="457"/>
        <w:gridCol w:w="752"/>
        <w:gridCol w:w="2051"/>
        <w:gridCol w:w="1079"/>
      </w:tblGrid>
      <w:tr w:rsidR="00902CF4" w:rsidRPr="001C4463" w:rsidTr="001400B0">
        <w:tc>
          <w:tcPr>
            <w:tcW w:w="677" w:type="dxa"/>
            <w:vAlign w:val="center"/>
          </w:tcPr>
          <w:p w:rsidR="00902CF4" w:rsidRPr="001C4463" w:rsidRDefault="00902CF4" w:rsidP="00367104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類別</w:t>
            </w:r>
          </w:p>
        </w:tc>
        <w:tc>
          <w:tcPr>
            <w:tcW w:w="708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學分數</w:t>
            </w:r>
          </w:p>
        </w:tc>
        <w:tc>
          <w:tcPr>
            <w:tcW w:w="2080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科目中文名稱</w:t>
            </w:r>
          </w:p>
        </w:tc>
        <w:tc>
          <w:tcPr>
            <w:tcW w:w="2086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科目代碼</w:t>
            </w:r>
          </w:p>
        </w:tc>
        <w:tc>
          <w:tcPr>
            <w:tcW w:w="504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必選修</w:t>
            </w:r>
          </w:p>
        </w:tc>
        <w:tc>
          <w:tcPr>
            <w:tcW w:w="434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學分</w:t>
            </w:r>
          </w:p>
        </w:tc>
        <w:tc>
          <w:tcPr>
            <w:tcW w:w="457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時數</w:t>
            </w:r>
          </w:p>
        </w:tc>
        <w:tc>
          <w:tcPr>
            <w:tcW w:w="752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開課學期</w:t>
            </w:r>
          </w:p>
        </w:tc>
        <w:tc>
          <w:tcPr>
            <w:tcW w:w="2051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科目英文名稱</w:t>
            </w:r>
          </w:p>
        </w:tc>
        <w:tc>
          <w:tcPr>
            <w:tcW w:w="1079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備註</w:t>
            </w:r>
          </w:p>
        </w:tc>
      </w:tr>
      <w:tr w:rsidR="00902CF4" w:rsidRPr="001C4463" w:rsidTr="001400B0">
        <w:trPr>
          <w:trHeight w:val="395"/>
        </w:trPr>
        <w:tc>
          <w:tcPr>
            <w:tcW w:w="677" w:type="dxa"/>
            <w:vMerge w:val="restart"/>
            <w:tcBorders>
              <w:top w:val="single" w:sz="12" w:space="0" w:color="000000"/>
            </w:tcBorders>
            <w:vAlign w:val="center"/>
          </w:tcPr>
          <w:p w:rsidR="00902CF4" w:rsidRPr="001C4463" w:rsidRDefault="00902CF4" w:rsidP="0036710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1C4463">
              <w:rPr>
                <w:rFonts w:eastAsia="標楷體" w:hint="eastAsia"/>
                <w:b/>
              </w:rPr>
              <w:t>副修</w:t>
            </w:r>
            <w:r w:rsidRPr="001C4463">
              <w:rPr>
                <w:rFonts w:eastAsia="標楷體"/>
                <w:b/>
              </w:rPr>
              <w:t>模組</w:t>
            </w:r>
            <w:r w:rsidRPr="001C4463">
              <w:rPr>
                <w:rFonts w:ascii="標楷體" w:eastAsia="標楷體" w:hAnsi="標楷體" w:hint="eastAsia"/>
                <w:kern w:val="0"/>
              </w:rPr>
              <w:t>○○</w:t>
            </w:r>
            <w:r>
              <w:rPr>
                <w:rFonts w:ascii="標楷體" w:eastAsia="標楷體" w:hAnsi="標楷體" w:hint="eastAsia"/>
                <w:kern w:val="0"/>
              </w:rPr>
              <w:t>學分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  <w:vAlign w:val="center"/>
          </w:tcPr>
          <w:p w:rsidR="00902CF4" w:rsidRPr="00A32C89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必修</w:t>
            </w:r>
          </w:p>
          <w:p w:rsidR="00902CF4" w:rsidRPr="00A32C89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A32C89">
              <w:rPr>
                <w:rFonts w:ascii="標楷體" w:eastAsia="標楷體" w:hAnsi="標楷體" w:hint="eastAsia"/>
                <w:b/>
              </w:rPr>
              <w:t>○○</w:t>
            </w:r>
          </w:p>
          <w:p w:rsidR="00902CF4" w:rsidRPr="00A32C89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2080" w:type="dxa"/>
            <w:tcBorders>
              <w:top w:val="single" w:sz="12" w:space="0" w:color="000000"/>
            </w:tcBorders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6" w:type="dxa"/>
            <w:tcBorders>
              <w:top w:val="single" w:sz="12" w:space="0" w:color="000000"/>
            </w:tcBorders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504" w:type="dxa"/>
            <w:tcBorders>
              <w:top w:val="single" w:sz="12" w:space="0" w:color="000000"/>
            </w:tcBorders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tcBorders>
              <w:top w:val="single" w:sz="12" w:space="0" w:color="000000"/>
            </w:tcBorders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752" w:type="dxa"/>
            <w:tcBorders>
              <w:top w:val="single" w:sz="12" w:space="0" w:color="000000"/>
            </w:tcBorders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51" w:type="dxa"/>
            <w:tcBorders>
              <w:top w:val="single" w:sz="12" w:space="0" w:color="000000"/>
            </w:tcBorders>
            <w:vAlign w:val="center"/>
          </w:tcPr>
          <w:p w:rsidR="00902CF4" w:rsidRPr="001C4463" w:rsidRDefault="00902CF4" w:rsidP="00367104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12" w:space="0" w:color="000000"/>
            </w:tcBorders>
          </w:tcPr>
          <w:p w:rsidR="00902CF4" w:rsidRPr="001C4463" w:rsidRDefault="00902CF4" w:rsidP="00367104">
            <w:pPr>
              <w:snapToGrid w:val="0"/>
              <w:rPr>
                <w:rFonts w:eastAsia="標楷體"/>
              </w:rPr>
            </w:pPr>
          </w:p>
        </w:tc>
      </w:tr>
      <w:tr w:rsidR="00902CF4" w:rsidRPr="001C4463" w:rsidTr="001400B0">
        <w:trPr>
          <w:trHeight w:val="415"/>
        </w:trPr>
        <w:tc>
          <w:tcPr>
            <w:tcW w:w="677" w:type="dxa"/>
            <w:vMerge/>
            <w:vAlign w:val="center"/>
          </w:tcPr>
          <w:p w:rsidR="00902CF4" w:rsidRPr="001C4463" w:rsidRDefault="00902CF4" w:rsidP="00367104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902CF4" w:rsidRPr="001C4463" w:rsidRDefault="00902CF4" w:rsidP="00367104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6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504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57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752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51" w:type="dxa"/>
            <w:vAlign w:val="center"/>
          </w:tcPr>
          <w:p w:rsidR="00902CF4" w:rsidRPr="001C4463" w:rsidRDefault="00902CF4" w:rsidP="00367104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79" w:type="dxa"/>
          </w:tcPr>
          <w:p w:rsidR="00902CF4" w:rsidRPr="001C4463" w:rsidRDefault="00902CF4" w:rsidP="00367104">
            <w:pPr>
              <w:snapToGrid w:val="0"/>
              <w:rPr>
                <w:rFonts w:eastAsia="標楷體"/>
              </w:rPr>
            </w:pPr>
          </w:p>
        </w:tc>
      </w:tr>
      <w:tr w:rsidR="00902CF4" w:rsidRPr="001C4463" w:rsidTr="001400B0">
        <w:trPr>
          <w:trHeight w:val="420"/>
        </w:trPr>
        <w:tc>
          <w:tcPr>
            <w:tcW w:w="677" w:type="dxa"/>
            <w:vMerge/>
            <w:vAlign w:val="center"/>
          </w:tcPr>
          <w:p w:rsidR="00902CF4" w:rsidRPr="001C4463" w:rsidRDefault="00902CF4" w:rsidP="00367104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902CF4" w:rsidRPr="001C4463" w:rsidRDefault="00902CF4" w:rsidP="00367104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6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504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457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752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51" w:type="dxa"/>
            <w:vAlign w:val="center"/>
          </w:tcPr>
          <w:p w:rsidR="00902CF4" w:rsidRPr="001C4463" w:rsidRDefault="00902CF4" w:rsidP="00367104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79" w:type="dxa"/>
          </w:tcPr>
          <w:p w:rsidR="00902CF4" w:rsidRPr="001C4463" w:rsidRDefault="00902CF4" w:rsidP="00367104">
            <w:pPr>
              <w:snapToGrid w:val="0"/>
              <w:rPr>
                <w:rFonts w:eastAsia="標楷體"/>
              </w:rPr>
            </w:pPr>
          </w:p>
        </w:tc>
      </w:tr>
      <w:tr w:rsidR="00902CF4" w:rsidRPr="001C4463" w:rsidTr="001400B0">
        <w:trPr>
          <w:trHeight w:val="572"/>
        </w:trPr>
        <w:tc>
          <w:tcPr>
            <w:tcW w:w="677" w:type="dxa"/>
            <w:vMerge/>
            <w:vAlign w:val="center"/>
          </w:tcPr>
          <w:p w:rsidR="00902CF4" w:rsidRPr="001C4463" w:rsidRDefault="00902CF4" w:rsidP="00367104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02CF4" w:rsidRPr="00A32C89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選修</w:t>
            </w:r>
          </w:p>
          <w:p w:rsidR="00902CF4" w:rsidRPr="00A32C89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A32C89">
              <w:rPr>
                <w:rFonts w:ascii="標楷體" w:eastAsia="標楷體" w:hAnsi="標楷體" w:hint="eastAsia"/>
                <w:b/>
              </w:rPr>
              <w:t>○○</w:t>
            </w:r>
          </w:p>
          <w:p w:rsidR="00902CF4" w:rsidRPr="00A32C89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2080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6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504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457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752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51" w:type="dxa"/>
            <w:vAlign w:val="center"/>
          </w:tcPr>
          <w:p w:rsidR="00902CF4" w:rsidRPr="001C4463" w:rsidRDefault="00902CF4" w:rsidP="00367104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79" w:type="dxa"/>
          </w:tcPr>
          <w:p w:rsidR="00902CF4" w:rsidRPr="001C4463" w:rsidRDefault="00902CF4" w:rsidP="00367104">
            <w:pPr>
              <w:snapToGrid w:val="0"/>
              <w:rPr>
                <w:rFonts w:eastAsia="標楷體"/>
              </w:rPr>
            </w:pPr>
          </w:p>
        </w:tc>
      </w:tr>
      <w:tr w:rsidR="00902CF4" w:rsidRPr="001C4463" w:rsidTr="001400B0">
        <w:trPr>
          <w:trHeight w:val="419"/>
        </w:trPr>
        <w:tc>
          <w:tcPr>
            <w:tcW w:w="677" w:type="dxa"/>
            <w:vMerge/>
            <w:vAlign w:val="center"/>
          </w:tcPr>
          <w:p w:rsidR="00902CF4" w:rsidRPr="001C4463" w:rsidRDefault="00902CF4" w:rsidP="00367104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902CF4" w:rsidRPr="00B22B00" w:rsidRDefault="00902CF4" w:rsidP="00367104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902CF4" w:rsidRPr="00B22B00" w:rsidRDefault="00902CF4" w:rsidP="00367104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6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504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457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752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51" w:type="dxa"/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9" w:type="dxa"/>
          </w:tcPr>
          <w:p w:rsidR="00902CF4" w:rsidRPr="001C4463" w:rsidRDefault="00902CF4" w:rsidP="00367104">
            <w:pPr>
              <w:snapToGrid w:val="0"/>
              <w:rPr>
                <w:rFonts w:eastAsia="標楷體"/>
              </w:rPr>
            </w:pPr>
          </w:p>
        </w:tc>
      </w:tr>
      <w:tr w:rsidR="00902CF4" w:rsidRPr="001C4463" w:rsidTr="001400B0">
        <w:trPr>
          <w:trHeight w:val="424"/>
        </w:trPr>
        <w:tc>
          <w:tcPr>
            <w:tcW w:w="677" w:type="dxa"/>
            <w:vMerge/>
            <w:vAlign w:val="center"/>
          </w:tcPr>
          <w:p w:rsidR="00902CF4" w:rsidRPr="001C4463" w:rsidRDefault="00902CF4" w:rsidP="00367104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902CF4" w:rsidRPr="00B22B00" w:rsidRDefault="00902CF4" w:rsidP="00367104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902CF4" w:rsidRPr="00B22B00" w:rsidRDefault="00902CF4" w:rsidP="00367104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6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504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457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752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51" w:type="dxa"/>
            <w:vAlign w:val="center"/>
          </w:tcPr>
          <w:p w:rsidR="00902CF4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9" w:type="dxa"/>
          </w:tcPr>
          <w:p w:rsidR="00902CF4" w:rsidRPr="001C4463" w:rsidRDefault="00902CF4" w:rsidP="00367104">
            <w:pPr>
              <w:snapToGrid w:val="0"/>
              <w:rPr>
                <w:rFonts w:eastAsia="標楷體"/>
              </w:rPr>
            </w:pPr>
          </w:p>
        </w:tc>
      </w:tr>
    </w:tbl>
    <w:p w:rsidR="001400B0" w:rsidRDefault="001400B0" w:rsidP="00902CF4">
      <w:pPr>
        <w:autoSpaceDE w:val="0"/>
        <w:autoSpaceDN w:val="0"/>
        <w:snapToGrid w:val="0"/>
        <w:ind w:left="238" w:hangingChars="99" w:hanging="238"/>
        <w:rPr>
          <w:rFonts w:eastAsia="標楷體"/>
          <w:b/>
          <w:bCs/>
          <w:szCs w:val="28"/>
        </w:rPr>
      </w:pPr>
    </w:p>
    <w:p w:rsidR="001400B0" w:rsidRDefault="001400B0" w:rsidP="00902CF4">
      <w:pPr>
        <w:autoSpaceDE w:val="0"/>
        <w:autoSpaceDN w:val="0"/>
        <w:snapToGrid w:val="0"/>
        <w:ind w:left="238" w:hangingChars="99" w:hanging="238"/>
        <w:rPr>
          <w:rFonts w:eastAsia="標楷體"/>
          <w:b/>
          <w:bCs/>
          <w:szCs w:val="28"/>
        </w:rPr>
      </w:pPr>
    </w:p>
    <w:p w:rsidR="001400B0" w:rsidRDefault="001400B0" w:rsidP="00902CF4">
      <w:pPr>
        <w:autoSpaceDE w:val="0"/>
        <w:autoSpaceDN w:val="0"/>
        <w:snapToGrid w:val="0"/>
        <w:ind w:left="238" w:hangingChars="99" w:hanging="238"/>
        <w:rPr>
          <w:rFonts w:eastAsia="標楷體"/>
          <w:b/>
          <w:bCs/>
          <w:szCs w:val="28"/>
        </w:rPr>
      </w:pPr>
    </w:p>
    <w:p w:rsidR="00902CF4" w:rsidRPr="00917A02" w:rsidRDefault="00902CF4" w:rsidP="00917A02">
      <w:pPr>
        <w:autoSpaceDE w:val="0"/>
        <w:autoSpaceDN w:val="0"/>
        <w:snapToGrid w:val="0"/>
        <w:ind w:left="238" w:hangingChars="99" w:hanging="238"/>
        <w:jc w:val="both"/>
        <w:rPr>
          <w:rFonts w:ascii="標楷體" w:eastAsia="標楷體" w:hAnsi="標楷體" w:cs="標楷體"/>
          <w:b/>
          <w:kern w:val="0"/>
          <w:szCs w:val="28"/>
        </w:rPr>
      </w:pPr>
      <w:r w:rsidRPr="00917A02">
        <w:rPr>
          <w:rFonts w:eastAsia="標楷體" w:hint="eastAsia"/>
          <w:b/>
          <w:bCs/>
          <w:szCs w:val="28"/>
        </w:rPr>
        <w:t>※</w:t>
      </w:r>
      <w:proofErr w:type="gramStart"/>
      <w:r w:rsidRPr="00917A02">
        <w:rPr>
          <w:rFonts w:ascii="標楷體" w:eastAsia="標楷體" w:hAnsi="標楷體" w:cs="標楷體" w:hint="eastAsia"/>
          <w:b/>
          <w:kern w:val="0"/>
          <w:szCs w:val="28"/>
        </w:rPr>
        <w:t>各系須另</w:t>
      </w:r>
      <w:proofErr w:type="gramEnd"/>
      <w:r w:rsidRPr="00917A02">
        <w:rPr>
          <w:rFonts w:ascii="標楷體" w:eastAsia="標楷體" w:hAnsi="標楷體" w:cs="標楷體" w:hint="eastAsia"/>
          <w:b/>
          <w:kern w:val="0"/>
          <w:szCs w:val="28"/>
        </w:rPr>
        <w:t>設副修模組為提供外系學生</w:t>
      </w:r>
      <w:proofErr w:type="gramStart"/>
      <w:r w:rsidRPr="00917A02">
        <w:rPr>
          <w:rFonts w:ascii="標楷體" w:eastAsia="標楷體" w:hAnsi="標楷體" w:cs="標楷體" w:hint="eastAsia"/>
          <w:b/>
          <w:kern w:val="0"/>
          <w:szCs w:val="28"/>
        </w:rPr>
        <w:t>修讀副修</w:t>
      </w:r>
      <w:proofErr w:type="gramEnd"/>
      <w:r w:rsidRPr="00917A02">
        <w:rPr>
          <w:rFonts w:ascii="標楷體" w:eastAsia="標楷體" w:hAnsi="標楷體" w:cs="標楷體" w:hint="eastAsia"/>
          <w:b/>
          <w:kern w:val="0"/>
          <w:szCs w:val="28"/>
        </w:rPr>
        <w:t>使用，由學</w:t>
      </w:r>
      <w:proofErr w:type="gramStart"/>
      <w:r w:rsidRPr="00917A02">
        <w:rPr>
          <w:rFonts w:ascii="標楷體" w:eastAsia="標楷體" w:hAnsi="標楷體" w:cs="標楷體" w:hint="eastAsia"/>
          <w:b/>
          <w:kern w:val="0"/>
          <w:szCs w:val="28"/>
        </w:rPr>
        <w:t>系於系基礎</w:t>
      </w:r>
      <w:proofErr w:type="gramEnd"/>
      <w:r w:rsidRPr="00917A02">
        <w:rPr>
          <w:rFonts w:ascii="標楷體" w:eastAsia="標楷體" w:hAnsi="標楷體" w:cs="標楷體" w:hint="eastAsia"/>
          <w:b/>
          <w:kern w:val="0"/>
          <w:szCs w:val="28"/>
        </w:rPr>
        <w:t>、系核心、系專業模組挑選之，</w:t>
      </w:r>
      <w:proofErr w:type="gramStart"/>
      <w:r w:rsidRPr="00917A02">
        <w:rPr>
          <w:rFonts w:ascii="標楷體" w:eastAsia="標楷體" w:hAnsi="標楷體" w:cs="標楷體" w:hint="eastAsia"/>
          <w:b/>
          <w:kern w:val="0"/>
          <w:szCs w:val="28"/>
        </w:rPr>
        <w:t>不</w:t>
      </w:r>
      <w:proofErr w:type="gramEnd"/>
      <w:r w:rsidRPr="00917A02">
        <w:rPr>
          <w:rFonts w:ascii="標楷體" w:eastAsia="標楷體" w:hAnsi="標楷體" w:cs="標楷體" w:hint="eastAsia"/>
          <w:b/>
          <w:kern w:val="0"/>
          <w:szCs w:val="28"/>
        </w:rPr>
        <w:t>另行開課。</w:t>
      </w:r>
    </w:p>
    <w:p w:rsidR="00902CF4" w:rsidRDefault="00902CF4" w:rsidP="00902CF4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902CF4" w:rsidRPr="001C4463" w:rsidRDefault="00902CF4" w:rsidP="00902CF4">
      <w:pPr>
        <w:jc w:val="center"/>
        <w:rPr>
          <w:rFonts w:eastAsia="標楷體"/>
          <w:b/>
          <w:sz w:val="36"/>
          <w:szCs w:val="36"/>
        </w:rPr>
      </w:pPr>
      <w:r w:rsidRPr="001C4463">
        <w:rPr>
          <w:rFonts w:eastAsia="標楷體"/>
          <w:b/>
          <w:sz w:val="36"/>
          <w:szCs w:val="36"/>
        </w:rPr>
        <w:lastRenderedPageBreak/>
        <w:t>國立</w:t>
      </w:r>
      <w:proofErr w:type="gramStart"/>
      <w:r w:rsidRPr="001C4463">
        <w:rPr>
          <w:rFonts w:eastAsia="標楷體"/>
          <w:b/>
          <w:sz w:val="36"/>
          <w:szCs w:val="36"/>
        </w:rPr>
        <w:t>臺</w:t>
      </w:r>
      <w:proofErr w:type="gramEnd"/>
      <w:r w:rsidRPr="001C4463">
        <w:rPr>
          <w:rFonts w:eastAsia="標楷體"/>
          <w:b/>
          <w:sz w:val="36"/>
          <w:szCs w:val="36"/>
        </w:rPr>
        <w:t>東大學</w:t>
      </w:r>
      <w:r w:rsidRPr="001C4463">
        <w:rPr>
          <w:rFonts w:eastAsia="標楷體"/>
          <w:b/>
          <w:sz w:val="36"/>
          <w:szCs w:val="36"/>
        </w:rPr>
        <w:t xml:space="preserve"> </w:t>
      </w:r>
      <w:r w:rsidRPr="001C4463">
        <w:rPr>
          <w:rFonts w:ascii="標楷體" w:eastAsia="標楷體" w:hAnsi="標楷體" w:hint="eastAsia"/>
          <w:b/>
          <w:sz w:val="36"/>
          <w:szCs w:val="36"/>
        </w:rPr>
        <w:t>○○</w:t>
      </w:r>
      <w:r w:rsidRPr="001C4463">
        <w:rPr>
          <w:rFonts w:eastAsia="標楷體"/>
          <w:b/>
          <w:sz w:val="36"/>
          <w:szCs w:val="36"/>
        </w:rPr>
        <w:t>學年度</w:t>
      </w:r>
      <w:r w:rsidRPr="001C4463">
        <w:rPr>
          <w:rFonts w:eastAsia="標楷體"/>
          <w:b/>
          <w:sz w:val="36"/>
          <w:szCs w:val="36"/>
        </w:rPr>
        <w:t xml:space="preserve"> </w:t>
      </w:r>
      <w:r w:rsidRPr="001C4463">
        <w:rPr>
          <w:rFonts w:eastAsia="標楷體"/>
          <w:b/>
          <w:sz w:val="36"/>
          <w:szCs w:val="36"/>
        </w:rPr>
        <w:t>課程綱要</w:t>
      </w:r>
    </w:p>
    <w:p w:rsidR="00902CF4" w:rsidRPr="001C4463" w:rsidRDefault="00902CF4" w:rsidP="00902CF4">
      <w:pPr>
        <w:jc w:val="center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1C4463">
        <w:rPr>
          <w:rFonts w:ascii="標楷體" w:eastAsia="標楷體" w:hAnsi="標楷體" w:hint="eastAsia"/>
          <w:b/>
          <w:sz w:val="36"/>
          <w:szCs w:val="36"/>
        </w:rPr>
        <w:t>○○</w:t>
      </w:r>
      <w:r w:rsidRPr="001C4463">
        <w:rPr>
          <w:rFonts w:eastAsia="標楷體"/>
          <w:b/>
          <w:sz w:val="36"/>
          <w:szCs w:val="36"/>
        </w:rPr>
        <w:t>學院</w:t>
      </w:r>
      <w:r w:rsidRPr="001C4463">
        <w:rPr>
          <w:rFonts w:eastAsia="標楷體"/>
          <w:b/>
          <w:sz w:val="36"/>
          <w:szCs w:val="36"/>
        </w:rPr>
        <w:t xml:space="preserve">  </w:t>
      </w:r>
      <w:r w:rsidRPr="001C4463">
        <w:rPr>
          <w:rFonts w:ascii="標楷體" w:eastAsia="標楷體" w:hAnsi="標楷體" w:hint="eastAsia"/>
          <w:b/>
          <w:sz w:val="36"/>
          <w:szCs w:val="36"/>
        </w:rPr>
        <w:t>○○學系</w:t>
      </w:r>
      <w:r w:rsidRPr="001C4463">
        <w:rPr>
          <w:rFonts w:eastAsia="標楷體"/>
          <w:b/>
          <w:sz w:val="36"/>
          <w:szCs w:val="36"/>
        </w:rPr>
        <w:t xml:space="preserve">  </w:t>
      </w:r>
      <w:r>
        <w:rPr>
          <w:rFonts w:eastAsia="標楷體" w:hint="eastAsia"/>
          <w:b/>
          <w:sz w:val="36"/>
          <w:szCs w:val="36"/>
        </w:rPr>
        <w:t>輔系</w:t>
      </w:r>
      <w:r w:rsidRPr="001C4463">
        <w:rPr>
          <w:rFonts w:eastAsia="標楷體"/>
          <w:b/>
          <w:sz w:val="36"/>
          <w:szCs w:val="36"/>
        </w:rPr>
        <w:t>課程</w:t>
      </w:r>
    </w:p>
    <w:p w:rsidR="00902CF4" w:rsidRPr="001C4463" w:rsidRDefault="00902CF4" w:rsidP="00902CF4">
      <w:pPr>
        <w:snapToGrid w:val="0"/>
        <w:ind w:right="198"/>
        <w:jc w:val="right"/>
        <w:rPr>
          <w:rFonts w:eastAsia="標楷體"/>
          <w:bCs/>
          <w:sz w:val="20"/>
          <w:szCs w:val="20"/>
        </w:rPr>
      </w:pPr>
      <w:r w:rsidRPr="001C4463">
        <w:rPr>
          <w:rFonts w:ascii="標楷體" w:eastAsia="標楷體" w:hAnsi="標楷體" w:hint="eastAsia"/>
          <w:bCs/>
          <w:sz w:val="20"/>
          <w:szCs w:val="20"/>
        </w:rPr>
        <w:t>○○○</w:t>
      </w:r>
      <w:r w:rsidRPr="001C4463">
        <w:rPr>
          <w:rFonts w:eastAsia="標楷體"/>
          <w:bCs/>
          <w:sz w:val="20"/>
          <w:szCs w:val="20"/>
        </w:rPr>
        <w:t>學年度第</w:t>
      </w:r>
      <w:r w:rsidRPr="001C4463">
        <w:rPr>
          <w:rFonts w:ascii="標楷體" w:eastAsia="標楷體" w:hAnsi="標楷體" w:hint="eastAsia"/>
          <w:bCs/>
          <w:sz w:val="20"/>
          <w:szCs w:val="20"/>
        </w:rPr>
        <w:t>○</w:t>
      </w:r>
      <w:r w:rsidRPr="001C4463">
        <w:rPr>
          <w:rFonts w:eastAsia="標楷體"/>
          <w:bCs/>
          <w:sz w:val="20"/>
          <w:szCs w:val="20"/>
        </w:rPr>
        <w:t>學期第</w:t>
      </w:r>
      <w:r w:rsidRPr="001C4463">
        <w:rPr>
          <w:rFonts w:eastAsia="標楷體"/>
          <w:bCs/>
          <w:sz w:val="20"/>
          <w:szCs w:val="20"/>
        </w:rPr>
        <w:t>O</w:t>
      </w:r>
      <w:proofErr w:type="gramStart"/>
      <w:r w:rsidRPr="001C4463">
        <w:rPr>
          <w:rFonts w:eastAsia="標楷體"/>
          <w:bCs/>
          <w:sz w:val="20"/>
          <w:szCs w:val="20"/>
        </w:rPr>
        <w:t>次</w:t>
      </w:r>
      <w:r>
        <w:rPr>
          <w:rFonts w:eastAsia="標楷體" w:hint="eastAsia"/>
          <w:bCs/>
          <w:sz w:val="20"/>
          <w:szCs w:val="20"/>
        </w:rPr>
        <w:t>校</w:t>
      </w:r>
      <w:r w:rsidRPr="001C4463">
        <w:rPr>
          <w:rFonts w:eastAsia="標楷體"/>
          <w:bCs/>
          <w:sz w:val="20"/>
          <w:szCs w:val="20"/>
        </w:rPr>
        <w:t>課程</w:t>
      </w:r>
      <w:proofErr w:type="gramEnd"/>
      <w:r w:rsidRPr="001C4463">
        <w:rPr>
          <w:rFonts w:eastAsia="標楷體"/>
          <w:bCs/>
          <w:sz w:val="20"/>
          <w:szCs w:val="20"/>
        </w:rPr>
        <w:t>會議通過</w:t>
      </w:r>
    </w:p>
    <w:p w:rsidR="00902CF4" w:rsidRPr="001C4463" w:rsidRDefault="00902CF4" w:rsidP="00902CF4">
      <w:pPr>
        <w:snapToGrid w:val="0"/>
        <w:ind w:right="198"/>
        <w:jc w:val="right"/>
        <w:rPr>
          <w:rFonts w:eastAsia="標楷體"/>
          <w:bCs/>
          <w:sz w:val="20"/>
          <w:szCs w:val="20"/>
        </w:rPr>
      </w:pPr>
      <w:r w:rsidRPr="001C4463">
        <w:rPr>
          <w:rFonts w:ascii="標楷體" w:eastAsia="標楷體" w:hAnsi="標楷體" w:hint="eastAsia"/>
          <w:bCs/>
          <w:sz w:val="20"/>
          <w:szCs w:val="20"/>
        </w:rPr>
        <w:t>○○○</w:t>
      </w:r>
      <w:r w:rsidRPr="001C4463">
        <w:rPr>
          <w:rFonts w:eastAsia="標楷體"/>
          <w:bCs/>
          <w:sz w:val="20"/>
          <w:szCs w:val="20"/>
        </w:rPr>
        <w:t>學年度第</w:t>
      </w:r>
      <w:r w:rsidRPr="001C4463">
        <w:rPr>
          <w:rFonts w:ascii="標楷體" w:eastAsia="標楷體" w:hAnsi="標楷體" w:hint="eastAsia"/>
          <w:bCs/>
          <w:sz w:val="20"/>
          <w:szCs w:val="20"/>
        </w:rPr>
        <w:t>○</w:t>
      </w:r>
      <w:r w:rsidRPr="001C4463">
        <w:rPr>
          <w:rFonts w:eastAsia="標楷體"/>
          <w:bCs/>
          <w:sz w:val="20"/>
          <w:szCs w:val="20"/>
        </w:rPr>
        <w:t>學期第</w:t>
      </w:r>
      <w:r w:rsidRPr="001C4463">
        <w:rPr>
          <w:rFonts w:eastAsia="標楷體"/>
          <w:bCs/>
          <w:sz w:val="20"/>
          <w:szCs w:val="20"/>
        </w:rPr>
        <w:t>O</w:t>
      </w:r>
      <w:r w:rsidRPr="001C4463">
        <w:rPr>
          <w:rFonts w:eastAsia="標楷體"/>
          <w:bCs/>
          <w:sz w:val="20"/>
          <w:szCs w:val="20"/>
        </w:rPr>
        <w:t>次</w:t>
      </w:r>
      <w:r w:rsidRPr="001C4463">
        <w:rPr>
          <w:rFonts w:eastAsia="標楷體" w:hint="eastAsia"/>
          <w:bCs/>
          <w:sz w:val="20"/>
          <w:szCs w:val="20"/>
        </w:rPr>
        <w:t>教務</w:t>
      </w:r>
      <w:r w:rsidRPr="001C4463">
        <w:rPr>
          <w:rFonts w:eastAsia="標楷體"/>
          <w:bCs/>
          <w:sz w:val="20"/>
          <w:szCs w:val="20"/>
        </w:rPr>
        <w:t>會議</w:t>
      </w:r>
      <w:r w:rsidRPr="001C4463">
        <w:rPr>
          <w:rFonts w:eastAsia="標楷體" w:hint="eastAsia"/>
          <w:bCs/>
          <w:sz w:val="20"/>
          <w:szCs w:val="20"/>
        </w:rPr>
        <w:t>核備</w:t>
      </w:r>
    </w:p>
    <w:p w:rsidR="00902CF4" w:rsidRPr="001C4463" w:rsidRDefault="00902CF4" w:rsidP="00902CF4">
      <w:pPr>
        <w:snapToGrid w:val="0"/>
        <w:ind w:right="198"/>
        <w:jc w:val="right"/>
        <w:rPr>
          <w:rFonts w:eastAsia="標楷體"/>
          <w:bCs/>
          <w:sz w:val="20"/>
          <w:szCs w:val="20"/>
        </w:rPr>
      </w:pPr>
    </w:p>
    <w:p w:rsidR="00902CF4" w:rsidRPr="001C4463" w:rsidRDefault="00902CF4" w:rsidP="00902CF4">
      <w:pPr>
        <w:snapToGrid w:val="0"/>
        <w:ind w:right="198"/>
        <w:jc w:val="right"/>
        <w:rPr>
          <w:rFonts w:eastAsia="標楷體"/>
          <w:bCs/>
          <w:sz w:val="20"/>
          <w:szCs w:val="20"/>
        </w:rPr>
      </w:pPr>
    </w:p>
    <w:p w:rsidR="00902CF4" w:rsidRPr="001C4463" w:rsidRDefault="001400B0" w:rsidP="00902CF4">
      <w:pPr>
        <w:spacing w:beforeLines="20" w:before="72" w:afterLines="20" w:after="72" w:line="360" w:lineRule="exact"/>
        <w:ind w:leftChars="-88" w:left="-211" w:firstLineChars="100" w:firstLine="28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一、</w:t>
      </w:r>
      <w:r w:rsidR="00902CF4" w:rsidRPr="001C4463">
        <w:rPr>
          <w:rFonts w:eastAsia="標楷體"/>
          <w:b/>
          <w:bCs/>
          <w:sz w:val="28"/>
          <w:szCs w:val="28"/>
        </w:rPr>
        <w:t>目標</w:t>
      </w:r>
    </w:p>
    <w:p w:rsidR="004065A5" w:rsidRPr="001C4463" w:rsidRDefault="001400B0" w:rsidP="004065A5">
      <w:pPr>
        <w:spacing w:beforeLines="50" w:before="180"/>
        <w:ind w:leftChars="-97" w:left="-233" w:firstLineChars="100" w:firstLine="280"/>
        <w:jc w:val="both"/>
        <w:rPr>
          <w:rFonts w:eastAsia="標楷體"/>
          <w:b/>
          <w:bCs/>
          <w:sz w:val="28"/>
          <w:szCs w:val="28"/>
        </w:rPr>
      </w:pPr>
      <w:r w:rsidRPr="00917A02">
        <w:rPr>
          <w:rFonts w:eastAsia="標楷體" w:hint="eastAsia"/>
          <w:b/>
          <w:bCs/>
          <w:color w:val="FF0000"/>
          <w:sz w:val="28"/>
          <w:szCs w:val="28"/>
        </w:rPr>
        <w:t>二、</w:t>
      </w:r>
      <w:r w:rsidR="00265C4E" w:rsidRPr="00917A02">
        <w:rPr>
          <w:rFonts w:eastAsia="標楷體" w:hint="eastAsia"/>
          <w:b/>
          <w:bCs/>
          <w:color w:val="FF0000"/>
          <w:sz w:val="28"/>
          <w:szCs w:val="28"/>
        </w:rPr>
        <w:t>修</w:t>
      </w:r>
      <w:r w:rsidR="00265C4E" w:rsidRPr="00265C4E">
        <w:rPr>
          <w:rFonts w:eastAsia="標楷體" w:hint="eastAsia"/>
          <w:b/>
          <w:bCs/>
          <w:color w:val="FF0000"/>
          <w:sz w:val="28"/>
          <w:szCs w:val="28"/>
        </w:rPr>
        <w:t>讀</w:t>
      </w:r>
      <w:r w:rsidR="00902CF4" w:rsidRPr="00265C4E">
        <w:rPr>
          <w:rFonts w:eastAsia="標楷體" w:hint="eastAsia"/>
          <w:b/>
          <w:bCs/>
          <w:color w:val="FF0000"/>
          <w:sz w:val="28"/>
          <w:szCs w:val="28"/>
        </w:rPr>
        <w:t>須知</w:t>
      </w:r>
      <w:r w:rsidR="00265C4E" w:rsidRPr="00265C4E">
        <w:rPr>
          <w:rFonts w:eastAsia="標楷體" w:hint="eastAsia"/>
          <w:b/>
          <w:bCs/>
          <w:color w:val="FF0000"/>
          <w:sz w:val="28"/>
          <w:szCs w:val="28"/>
        </w:rPr>
        <w:t>：依本校「</w:t>
      </w:r>
      <w:r w:rsidR="00265C4E" w:rsidRPr="00265C4E">
        <w:rPr>
          <w:rFonts w:eastAsia="標楷體"/>
          <w:b/>
          <w:bCs/>
          <w:color w:val="FF0000"/>
          <w:sz w:val="28"/>
          <w:szCs w:val="28"/>
        </w:rPr>
        <w:t>學生修習輔系辦法</w:t>
      </w:r>
      <w:r w:rsidR="00265C4E" w:rsidRPr="00265C4E">
        <w:rPr>
          <w:rFonts w:eastAsia="標楷體" w:hint="eastAsia"/>
          <w:b/>
          <w:bCs/>
          <w:color w:val="FF0000"/>
          <w:sz w:val="28"/>
          <w:szCs w:val="28"/>
        </w:rPr>
        <w:t>」辦理</w:t>
      </w:r>
      <w:r w:rsidR="00265C4E">
        <w:rPr>
          <w:rFonts w:eastAsia="標楷體" w:hint="eastAsia"/>
          <w:b/>
          <w:bCs/>
          <w:sz w:val="28"/>
          <w:szCs w:val="28"/>
        </w:rPr>
        <w:t>。</w:t>
      </w:r>
    </w:p>
    <w:p w:rsidR="001400B0" w:rsidRDefault="001400B0" w:rsidP="00902CF4">
      <w:pPr>
        <w:snapToGrid w:val="0"/>
        <w:ind w:left="168" w:hangingChars="70" w:hanging="168"/>
        <w:jc w:val="both"/>
        <w:rPr>
          <w:rFonts w:eastAsia="標楷體"/>
          <w:bCs/>
          <w:szCs w:val="28"/>
        </w:rPr>
      </w:pPr>
    </w:p>
    <w:p w:rsidR="00902CF4" w:rsidRDefault="001400B0" w:rsidP="00902CF4">
      <w:pPr>
        <w:snapToGrid w:val="0"/>
        <w:ind w:left="168" w:hangingChars="70" w:hanging="168"/>
        <w:jc w:val="both"/>
        <w:rPr>
          <w:rFonts w:eastAsia="標楷體"/>
          <w:bCs/>
          <w:szCs w:val="28"/>
        </w:rPr>
      </w:pPr>
      <w:r w:rsidRPr="001400B0">
        <w:rPr>
          <w:rFonts w:eastAsia="標楷體" w:hint="eastAsia"/>
          <w:bCs/>
          <w:szCs w:val="28"/>
        </w:rPr>
        <w:t>※</w:t>
      </w:r>
      <w:r w:rsidR="00902CF4" w:rsidRPr="001400B0">
        <w:rPr>
          <w:rFonts w:eastAsia="標楷體" w:hint="eastAsia"/>
          <w:bCs/>
          <w:szCs w:val="28"/>
        </w:rPr>
        <w:t>其他相關規定由各系自訂。</w:t>
      </w:r>
    </w:p>
    <w:p w:rsidR="001400B0" w:rsidRPr="001400B0" w:rsidRDefault="001400B0" w:rsidP="00902CF4">
      <w:pPr>
        <w:snapToGrid w:val="0"/>
        <w:ind w:left="168" w:hangingChars="70" w:hanging="168"/>
        <w:jc w:val="both"/>
        <w:rPr>
          <w:rFonts w:eastAsia="標楷體"/>
          <w:bCs/>
          <w:szCs w:val="28"/>
          <w:shd w:val="pct15" w:color="auto" w:fill="FFFFFF"/>
        </w:rPr>
      </w:pPr>
    </w:p>
    <w:p w:rsidR="00902CF4" w:rsidRDefault="001C271F" w:rsidP="00902CF4">
      <w:pPr>
        <w:spacing w:line="40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三、</w:t>
      </w:r>
      <w:r w:rsidR="00902CF4">
        <w:rPr>
          <w:rFonts w:eastAsia="標楷體" w:hint="eastAsia"/>
          <w:b/>
          <w:bCs/>
          <w:sz w:val="28"/>
          <w:szCs w:val="28"/>
        </w:rPr>
        <w:t>輔系課程</w:t>
      </w:r>
    </w:p>
    <w:tbl>
      <w:tblPr>
        <w:tblW w:w="108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708"/>
        <w:gridCol w:w="2080"/>
        <w:gridCol w:w="2086"/>
        <w:gridCol w:w="504"/>
        <w:gridCol w:w="434"/>
        <w:gridCol w:w="457"/>
        <w:gridCol w:w="752"/>
        <w:gridCol w:w="2051"/>
        <w:gridCol w:w="1079"/>
      </w:tblGrid>
      <w:tr w:rsidR="00902CF4" w:rsidRPr="001C4463" w:rsidTr="001400B0">
        <w:tc>
          <w:tcPr>
            <w:tcW w:w="677" w:type="dxa"/>
            <w:vAlign w:val="center"/>
          </w:tcPr>
          <w:p w:rsidR="00902CF4" w:rsidRPr="001C4463" w:rsidRDefault="00902CF4" w:rsidP="00367104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類別</w:t>
            </w:r>
          </w:p>
        </w:tc>
        <w:tc>
          <w:tcPr>
            <w:tcW w:w="708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B22B00">
              <w:rPr>
                <w:rFonts w:eastAsia="標楷體"/>
                <w:b/>
              </w:rPr>
              <w:t>學分數</w:t>
            </w:r>
          </w:p>
        </w:tc>
        <w:tc>
          <w:tcPr>
            <w:tcW w:w="2080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科目中文名稱</w:t>
            </w:r>
          </w:p>
        </w:tc>
        <w:tc>
          <w:tcPr>
            <w:tcW w:w="2086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科目代碼</w:t>
            </w:r>
          </w:p>
        </w:tc>
        <w:tc>
          <w:tcPr>
            <w:tcW w:w="504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必選修</w:t>
            </w:r>
          </w:p>
        </w:tc>
        <w:tc>
          <w:tcPr>
            <w:tcW w:w="434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學分</w:t>
            </w:r>
          </w:p>
        </w:tc>
        <w:tc>
          <w:tcPr>
            <w:tcW w:w="457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時數</w:t>
            </w:r>
          </w:p>
        </w:tc>
        <w:tc>
          <w:tcPr>
            <w:tcW w:w="752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開課學期</w:t>
            </w:r>
          </w:p>
        </w:tc>
        <w:tc>
          <w:tcPr>
            <w:tcW w:w="2051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科目英文名稱</w:t>
            </w:r>
          </w:p>
        </w:tc>
        <w:tc>
          <w:tcPr>
            <w:tcW w:w="1079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1C4463">
              <w:rPr>
                <w:rFonts w:eastAsia="標楷體"/>
                <w:b/>
              </w:rPr>
              <w:t>備註</w:t>
            </w:r>
          </w:p>
        </w:tc>
      </w:tr>
      <w:tr w:rsidR="00902CF4" w:rsidRPr="001C4463" w:rsidTr="001400B0">
        <w:trPr>
          <w:trHeight w:val="395"/>
        </w:trPr>
        <w:tc>
          <w:tcPr>
            <w:tcW w:w="677" w:type="dxa"/>
            <w:vMerge w:val="restart"/>
            <w:tcBorders>
              <w:top w:val="single" w:sz="12" w:space="0" w:color="000000"/>
            </w:tcBorders>
            <w:vAlign w:val="center"/>
          </w:tcPr>
          <w:p w:rsidR="00902CF4" w:rsidRPr="001C4463" w:rsidRDefault="00902CF4" w:rsidP="0036710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輔系課程</w:t>
            </w:r>
            <w:r w:rsidRPr="001C4463">
              <w:rPr>
                <w:rFonts w:ascii="標楷體" w:eastAsia="標楷體" w:hAnsi="標楷體" w:hint="eastAsia"/>
                <w:kern w:val="0"/>
              </w:rPr>
              <w:t>○○</w:t>
            </w:r>
            <w:r>
              <w:rPr>
                <w:rFonts w:ascii="標楷體" w:eastAsia="標楷體" w:hAnsi="標楷體" w:hint="eastAsia"/>
                <w:kern w:val="0"/>
              </w:rPr>
              <w:t>學分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  <w:vAlign w:val="center"/>
          </w:tcPr>
          <w:p w:rsidR="00902CF4" w:rsidRPr="00A32C89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必修</w:t>
            </w:r>
          </w:p>
          <w:p w:rsidR="00902CF4" w:rsidRPr="00A32C89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A32C89">
              <w:rPr>
                <w:rFonts w:ascii="標楷體" w:eastAsia="標楷體" w:hAnsi="標楷體" w:hint="eastAsia"/>
                <w:b/>
              </w:rPr>
              <w:t>○○</w:t>
            </w:r>
          </w:p>
          <w:p w:rsidR="00902CF4" w:rsidRPr="00A32C89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2080" w:type="dxa"/>
            <w:tcBorders>
              <w:top w:val="single" w:sz="12" w:space="0" w:color="000000"/>
            </w:tcBorders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6" w:type="dxa"/>
            <w:tcBorders>
              <w:top w:val="single" w:sz="12" w:space="0" w:color="000000"/>
            </w:tcBorders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504" w:type="dxa"/>
            <w:tcBorders>
              <w:top w:val="single" w:sz="12" w:space="0" w:color="000000"/>
            </w:tcBorders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tcBorders>
              <w:top w:val="single" w:sz="12" w:space="0" w:color="000000"/>
            </w:tcBorders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752" w:type="dxa"/>
            <w:tcBorders>
              <w:top w:val="single" w:sz="12" w:space="0" w:color="000000"/>
            </w:tcBorders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51" w:type="dxa"/>
            <w:tcBorders>
              <w:top w:val="single" w:sz="12" w:space="0" w:color="000000"/>
            </w:tcBorders>
            <w:vAlign w:val="center"/>
          </w:tcPr>
          <w:p w:rsidR="00902CF4" w:rsidRPr="001C4463" w:rsidRDefault="00902CF4" w:rsidP="00367104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12" w:space="0" w:color="000000"/>
            </w:tcBorders>
          </w:tcPr>
          <w:p w:rsidR="00902CF4" w:rsidRPr="001C4463" w:rsidRDefault="00902CF4" w:rsidP="00367104">
            <w:pPr>
              <w:snapToGrid w:val="0"/>
              <w:rPr>
                <w:rFonts w:eastAsia="標楷體"/>
              </w:rPr>
            </w:pPr>
          </w:p>
        </w:tc>
      </w:tr>
      <w:tr w:rsidR="00902CF4" w:rsidRPr="001C4463" w:rsidTr="001400B0">
        <w:trPr>
          <w:trHeight w:val="415"/>
        </w:trPr>
        <w:tc>
          <w:tcPr>
            <w:tcW w:w="677" w:type="dxa"/>
            <w:vMerge/>
            <w:vAlign w:val="center"/>
          </w:tcPr>
          <w:p w:rsidR="00902CF4" w:rsidRPr="001C4463" w:rsidRDefault="00902CF4" w:rsidP="00367104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902CF4" w:rsidRPr="001C4463" w:rsidRDefault="00902CF4" w:rsidP="00367104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6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504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kern w:val="0"/>
              </w:rPr>
            </w:pPr>
          </w:p>
        </w:tc>
        <w:tc>
          <w:tcPr>
            <w:tcW w:w="457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752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51" w:type="dxa"/>
            <w:vAlign w:val="center"/>
          </w:tcPr>
          <w:p w:rsidR="00902CF4" w:rsidRPr="001C4463" w:rsidRDefault="00902CF4" w:rsidP="00367104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79" w:type="dxa"/>
          </w:tcPr>
          <w:p w:rsidR="00902CF4" w:rsidRPr="001C4463" w:rsidRDefault="00902CF4" w:rsidP="00367104">
            <w:pPr>
              <w:snapToGrid w:val="0"/>
              <w:rPr>
                <w:rFonts w:eastAsia="標楷體"/>
              </w:rPr>
            </w:pPr>
          </w:p>
        </w:tc>
      </w:tr>
      <w:tr w:rsidR="00902CF4" w:rsidRPr="001C4463" w:rsidTr="001400B0">
        <w:trPr>
          <w:trHeight w:val="420"/>
        </w:trPr>
        <w:tc>
          <w:tcPr>
            <w:tcW w:w="677" w:type="dxa"/>
            <w:vMerge/>
            <w:vAlign w:val="center"/>
          </w:tcPr>
          <w:p w:rsidR="00902CF4" w:rsidRPr="001C4463" w:rsidRDefault="00902CF4" w:rsidP="00367104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902CF4" w:rsidRPr="001C4463" w:rsidRDefault="00902CF4" w:rsidP="00367104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6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504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457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752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51" w:type="dxa"/>
            <w:vAlign w:val="center"/>
          </w:tcPr>
          <w:p w:rsidR="00902CF4" w:rsidRPr="001C4463" w:rsidRDefault="00902CF4" w:rsidP="00367104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79" w:type="dxa"/>
          </w:tcPr>
          <w:p w:rsidR="00902CF4" w:rsidRPr="001C4463" w:rsidRDefault="00902CF4" w:rsidP="00367104">
            <w:pPr>
              <w:snapToGrid w:val="0"/>
              <w:rPr>
                <w:rFonts w:eastAsia="標楷體"/>
              </w:rPr>
            </w:pPr>
          </w:p>
        </w:tc>
      </w:tr>
      <w:tr w:rsidR="00902CF4" w:rsidRPr="001C4463" w:rsidTr="001400B0">
        <w:trPr>
          <w:trHeight w:val="572"/>
        </w:trPr>
        <w:tc>
          <w:tcPr>
            <w:tcW w:w="677" w:type="dxa"/>
            <w:vMerge/>
            <w:vAlign w:val="center"/>
          </w:tcPr>
          <w:p w:rsidR="00902CF4" w:rsidRPr="001C4463" w:rsidRDefault="00902CF4" w:rsidP="00367104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02CF4" w:rsidRPr="00A32C89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選修</w:t>
            </w:r>
          </w:p>
          <w:p w:rsidR="00902CF4" w:rsidRPr="00A32C89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A32C89">
              <w:rPr>
                <w:rFonts w:ascii="標楷體" w:eastAsia="標楷體" w:hAnsi="標楷體" w:hint="eastAsia"/>
                <w:b/>
              </w:rPr>
              <w:t>○○</w:t>
            </w:r>
          </w:p>
          <w:p w:rsidR="00902CF4" w:rsidRPr="00A32C89" w:rsidRDefault="00902CF4" w:rsidP="00367104">
            <w:pPr>
              <w:snapToGrid w:val="0"/>
              <w:jc w:val="center"/>
              <w:rPr>
                <w:rFonts w:eastAsia="標楷體"/>
                <w:b/>
              </w:rPr>
            </w:pPr>
            <w:r w:rsidRPr="00A32C89">
              <w:rPr>
                <w:rFonts w:eastAsia="標楷體"/>
                <w:b/>
              </w:rPr>
              <w:t>學分</w:t>
            </w:r>
          </w:p>
        </w:tc>
        <w:tc>
          <w:tcPr>
            <w:tcW w:w="2080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6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504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457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752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51" w:type="dxa"/>
            <w:vAlign w:val="center"/>
          </w:tcPr>
          <w:p w:rsidR="00902CF4" w:rsidRPr="001C4463" w:rsidRDefault="00902CF4" w:rsidP="00367104">
            <w:pPr>
              <w:tabs>
                <w:tab w:val="left" w:pos="480"/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79" w:type="dxa"/>
          </w:tcPr>
          <w:p w:rsidR="00902CF4" w:rsidRPr="001C4463" w:rsidRDefault="00902CF4" w:rsidP="00367104">
            <w:pPr>
              <w:snapToGrid w:val="0"/>
              <w:rPr>
                <w:rFonts w:eastAsia="標楷體"/>
              </w:rPr>
            </w:pPr>
          </w:p>
        </w:tc>
      </w:tr>
      <w:tr w:rsidR="00902CF4" w:rsidRPr="001C4463" w:rsidTr="001400B0">
        <w:trPr>
          <w:trHeight w:val="419"/>
        </w:trPr>
        <w:tc>
          <w:tcPr>
            <w:tcW w:w="677" w:type="dxa"/>
            <w:vMerge/>
            <w:vAlign w:val="center"/>
          </w:tcPr>
          <w:p w:rsidR="00902CF4" w:rsidRPr="001C4463" w:rsidRDefault="00902CF4" w:rsidP="00367104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902CF4" w:rsidRPr="00B22B00" w:rsidRDefault="00902CF4" w:rsidP="00367104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902CF4" w:rsidRPr="00B22B00" w:rsidRDefault="00902CF4" w:rsidP="00367104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6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504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457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752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51" w:type="dxa"/>
            <w:vAlign w:val="center"/>
          </w:tcPr>
          <w:p w:rsidR="00902CF4" w:rsidRPr="00B22B00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079" w:type="dxa"/>
          </w:tcPr>
          <w:p w:rsidR="00902CF4" w:rsidRPr="001C4463" w:rsidRDefault="00902CF4" w:rsidP="00367104">
            <w:pPr>
              <w:snapToGrid w:val="0"/>
              <w:rPr>
                <w:rFonts w:eastAsia="標楷體"/>
              </w:rPr>
            </w:pPr>
          </w:p>
        </w:tc>
      </w:tr>
      <w:tr w:rsidR="00902CF4" w:rsidRPr="001C4463" w:rsidTr="001400B0">
        <w:trPr>
          <w:trHeight w:val="424"/>
        </w:trPr>
        <w:tc>
          <w:tcPr>
            <w:tcW w:w="677" w:type="dxa"/>
            <w:vMerge/>
            <w:vAlign w:val="center"/>
          </w:tcPr>
          <w:p w:rsidR="00902CF4" w:rsidRPr="001C4463" w:rsidRDefault="00902CF4" w:rsidP="00367104">
            <w:pPr>
              <w:snapToGrid w:val="0"/>
              <w:ind w:leftChars="-49" w:left="-118" w:firstLineChars="49" w:firstLine="11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</w:tcPr>
          <w:p w:rsidR="00902CF4" w:rsidRPr="00B22B00" w:rsidRDefault="00902CF4" w:rsidP="00367104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0" w:type="dxa"/>
            <w:vAlign w:val="center"/>
          </w:tcPr>
          <w:p w:rsidR="00902CF4" w:rsidRPr="00B22B00" w:rsidRDefault="00902CF4" w:rsidP="00367104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086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504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34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457" w:type="dxa"/>
            <w:vAlign w:val="center"/>
          </w:tcPr>
          <w:p w:rsidR="00902CF4" w:rsidRPr="001C4463" w:rsidRDefault="00902CF4" w:rsidP="00367104">
            <w:pPr>
              <w:snapToGrid w:val="0"/>
              <w:jc w:val="center"/>
            </w:pPr>
          </w:p>
        </w:tc>
        <w:tc>
          <w:tcPr>
            <w:tcW w:w="752" w:type="dxa"/>
            <w:vAlign w:val="center"/>
          </w:tcPr>
          <w:p w:rsidR="00902CF4" w:rsidRPr="001C4463" w:rsidRDefault="00902CF4" w:rsidP="00367104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051" w:type="dxa"/>
            <w:vAlign w:val="center"/>
          </w:tcPr>
          <w:p w:rsidR="00902CF4" w:rsidRDefault="00902CF4" w:rsidP="00367104">
            <w:pPr>
              <w:pStyle w:val="a3"/>
              <w:tabs>
                <w:tab w:val="left" w:pos="480"/>
              </w:tabs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9" w:type="dxa"/>
          </w:tcPr>
          <w:p w:rsidR="00902CF4" w:rsidRPr="001C4463" w:rsidRDefault="00902CF4" w:rsidP="00367104">
            <w:pPr>
              <w:snapToGrid w:val="0"/>
              <w:rPr>
                <w:rFonts w:eastAsia="標楷體"/>
              </w:rPr>
            </w:pPr>
          </w:p>
        </w:tc>
      </w:tr>
    </w:tbl>
    <w:p w:rsidR="007E625F" w:rsidRDefault="007E625F" w:rsidP="00C61FCB">
      <w:pPr>
        <w:spacing w:line="400" w:lineRule="exact"/>
        <w:ind w:right="660"/>
        <w:jc w:val="right"/>
        <w:rPr>
          <w:rFonts w:ascii="標楷體" w:eastAsia="標楷體" w:hAnsi="標楷體"/>
        </w:rPr>
      </w:pPr>
    </w:p>
    <w:p w:rsidR="007E625F" w:rsidRDefault="007E625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E625F" w:rsidRDefault="007E625F" w:rsidP="007E625F">
      <w:pPr>
        <w:jc w:val="center"/>
        <w:rPr>
          <w:rFonts w:ascii="標楷體" w:eastAsia="標楷體" w:hAnsi="標楷體"/>
          <w:b/>
          <w:sz w:val="32"/>
        </w:rPr>
        <w:sectPr w:rsidR="007E625F" w:rsidSect="004065A5">
          <w:headerReference w:type="default" r:id="rId8"/>
          <w:footerReference w:type="default" r:id="rId9"/>
          <w:pgSz w:w="11906" w:h="16838" w:code="9"/>
          <w:pgMar w:top="794" w:right="567" w:bottom="851" w:left="567" w:header="794" w:footer="567" w:gutter="0"/>
          <w:cols w:space="425"/>
          <w:docGrid w:type="lines" w:linePitch="360"/>
        </w:sectPr>
      </w:pPr>
    </w:p>
    <w:p w:rsidR="007E625F" w:rsidRDefault="007E625F" w:rsidP="007E625F">
      <w:pPr>
        <w:jc w:val="center"/>
        <w:rPr>
          <w:rFonts w:ascii="標楷體" w:eastAsia="標楷體" w:hAnsi="標楷體"/>
          <w:b/>
          <w:sz w:val="32"/>
        </w:rPr>
      </w:pPr>
      <w:r w:rsidRPr="00FD0D03">
        <w:rPr>
          <w:rFonts w:ascii="標楷體" w:eastAsia="標楷體" w:hAnsi="標楷體" w:hint="eastAsia"/>
          <w:b/>
          <w:sz w:val="32"/>
        </w:rPr>
        <w:lastRenderedPageBreak/>
        <w:t>課程綱要格式檢核項目</w:t>
      </w:r>
    </w:p>
    <w:p w:rsidR="007E625F" w:rsidRPr="00EA739F" w:rsidRDefault="007E625F" w:rsidP="007E625F">
      <w:pPr>
        <w:snapToGrid w:val="0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110</w:t>
      </w:r>
      <w:r w:rsidRPr="00171780">
        <w:rPr>
          <w:rFonts w:ascii="標楷體" w:eastAsia="標楷體" w:hAnsi="標楷體" w:hint="eastAsia"/>
          <w:sz w:val="20"/>
        </w:rPr>
        <w:t>.</w:t>
      </w:r>
      <w:r>
        <w:rPr>
          <w:rFonts w:ascii="標楷體" w:eastAsia="標楷體" w:hAnsi="標楷體" w:hint="eastAsia"/>
          <w:sz w:val="20"/>
        </w:rPr>
        <w:t>02.20</w:t>
      </w:r>
    </w:p>
    <w:p w:rsidR="007E625F" w:rsidRPr="00806AD6" w:rsidRDefault="007E625F" w:rsidP="007E625F">
      <w:pPr>
        <w:ind w:leftChars="-1" w:left="-2" w:firstLine="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◎</w:t>
      </w:r>
      <w:r w:rsidRPr="00806AD6">
        <w:rPr>
          <w:rFonts w:ascii="標楷體" w:eastAsia="標楷體" w:hAnsi="標楷體" w:hint="eastAsia"/>
          <w:b/>
          <w:sz w:val="28"/>
        </w:rPr>
        <w:t>課程綱要</w:t>
      </w:r>
    </w:p>
    <w:p w:rsidR="007E625F" w:rsidRPr="00806AD6" w:rsidRDefault="007E625F" w:rsidP="007E625F">
      <w:pPr>
        <w:spacing w:line="360" w:lineRule="exact"/>
        <w:ind w:leftChars="-1" w:left="-2" w:firstLine="1"/>
        <w:rPr>
          <w:rFonts w:ascii="標楷體" w:eastAsia="標楷體" w:hAnsi="標楷體"/>
        </w:rPr>
      </w:pPr>
      <w:r w:rsidRPr="00363FAB">
        <w:rPr>
          <w:rFonts w:ascii="標楷體" w:eastAsia="標楷體" w:hAnsi="標楷體" w:hint="eastAsia"/>
          <w:sz w:val="32"/>
        </w:rPr>
        <w:t>□</w:t>
      </w:r>
      <w:proofErr w:type="gramStart"/>
      <w:r>
        <w:rPr>
          <w:rFonts w:ascii="標楷體" w:eastAsia="標楷體" w:hAnsi="標楷體" w:hint="eastAsia"/>
        </w:rPr>
        <w:t>第一頁</w:t>
      </w:r>
      <w:r w:rsidRPr="00806AD6">
        <w:rPr>
          <w:rFonts w:ascii="標楷體" w:eastAsia="標楷體" w:hAnsi="標楷體" w:hint="eastAsia"/>
        </w:rPr>
        <w:t>應註明</w:t>
      </w:r>
      <w:proofErr w:type="gramEnd"/>
      <w:r w:rsidRPr="00806AD6">
        <w:rPr>
          <w:rFonts w:ascii="標楷體" w:eastAsia="標楷體" w:hAnsi="標楷體" w:hint="eastAsia"/>
        </w:rPr>
        <w:t>課程綱要新訂定或修訂通過</w:t>
      </w:r>
      <w:r>
        <w:rPr>
          <w:rFonts w:ascii="標楷體" w:eastAsia="標楷體" w:hAnsi="標楷體" w:hint="eastAsia"/>
        </w:rPr>
        <w:t>之</w:t>
      </w:r>
      <w:r w:rsidRPr="00806AD6">
        <w:rPr>
          <w:rFonts w:ascii="標楷體" w:eastAsia="標楷體" w:hAnsi="標楷體" w:hint="eastAsia"/>
        </w:rPr>
        <w:t>系(所)</w:t>
      </w:r>
      <w:r>
        <w:rPr>
          <w:rFonts w:ascii="標楷體" w:eastAsia="標楷體" w:hAnsi="標楷體" w:hint="eastAsia"/>
        </w:rPr>
        <w:t>、院或中心、校級課程</w:t>
      </w:r>
      <w:r w:rsidRPr="00806AD6">
        <w:rPr>
          <w:rFonts w:ascii="標楷體" w:eastAsia="標楷體" w:hAnsi="標楷體" w:hint="eastAsia"/>
        </w:rPr>
        <w:t>會議及日期</w:t>
      </w:r>
    </w:p>
    <w:p w:rsidR="007E625F" w:rsidRDefault="007E625F" w:rsidP="007E625F">
      <w:pPr>
        <w:spacing w:line="360" w:lineRule="exact"/>
        <w:ind w:leftChars="-1" w:left="-2" w:firstLine="1"/>
        <w:rPr>
          <w:rFonts w:ascii="標楷體" w:eastAsia="標楷體" w:hAnsi="標楷體"/>
        </w:rPr>
      </w:pPr>
      <w:r w:rsidRPr="00363FAB">
        <w:rPr>
          <w:rFonts w:ascii="標楷體" w:eastAsia="標楷體" w:hAnsi="標楷體" w:hint="eastAsia"/>
          <w:sz w:val="32"/>
        </w:rPr>
        <w:t>□</w:t>
      </w:r>
      <w:r>
        <w:rPr>
          <w:rFonts w:ascii="標楷體" w:eastAsia="標楷體" w:hAnsi="標楷體" w:hint="eastAsia"/>
        </w:rPr>
        <w:t>課程綱要的架構應有目標、課程結構、選課須知、院共同課程及模組課程。說明如下：</w:t>
      </w:r>
    </w:p>
    <w:p w:rsidR="007E625F" w:rsidRDefault="007E625F" w:rsidP="007E625F">
      <w:pPr>
        <w:ind w:left="475" w:hangingChars="198" w:hanging="47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一、目標</w:t>
      </w:r>
    </w:p>
    <w:p w:rsidR="007E625F" w:rsidRDefault="007E625F" w:rsidP="007E625F">
      <w:pPr>
        <w:ind w:left="47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由各系自訂，惟文字須</w:t>
      </w:r>
      <w:proofErr w:type="gramStart"/>
      <w:r>
        <w:rPr>
          <w:rFonts w:ascii="標楷體" w:eastAsia="標楷體" w:hAnsi="標楷體" w:hint="eastAsia"/>
        </w:rPr>
        <w:t>清楚、</w:t>
      </w:r>
      <w:proofErr w:type="gramEnd"/>
      <w:r>
        <w:rPr>
          <w:rFonts w:ascii="標楷體" w:eastAsia="標楷體" w:hAnsi="標楷體" w:hint="eastAsia"/>
        </w:rPr>
        <w:t>明確。</w:t>
      </w:r>
    </w:p>
    <w:p w:rsidR="007E625F" w:rsidRDefault="007E625F" w:rsidP="007E625F">
      <w:pPr>
        <w:ind w:left="475" w:hangingChars="198" w:hanging="47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二、課程結構</w:t>
      </w:r>
    </w:p>
    <w:p w:rsidR="007E625F" w:rsidRDefault="007E625F" w:rsidP="007E625F">
      <w:pPr>
        <w:ind w:left="475" w:hangingChars="198" w:hanging="47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詳見附件「課程綱要範例格式」之課程結構，另有四點注意事項如下：</w:t>
      </w:r>
    </w:p>
    <w:p w:rsidR="007E625F" w:rsidRDefault="007E625F" w:rsidP="007E625F">
      <w:pPr>
        <w:ind w:leftChars="109" w:left="742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(一)通識教育課程說明修訂為：「</w:t>
      </w:r>
      <w:proofErr w:type="gramStart"/>
      <w:r>
        <w:rPr>
          <w:rFonts w:ascii="標楷體" w:eastAsia="標楷體" w:hAnsi="標楷體" w:hint="eastAsia"/>
        </w:rPr>
        <w:t>詳見通識</w:t>
      </w:r>
      <w:proofErr w:type="gramEnd"/>
      <w:r>
        <w:rPr>
          <w:rFonts w:ascii="標楷體" w:eastAsia="標楷體" w:hAnsi="標楷體" w:hint="eastAsia"/>
        </w:rPr>
        <w:t>教育中心課程綱要」</w:t>
      </w:r>
    </w:p>
    <w:p w:rsidR="007E625F" w:rsidRDefault="007E625F" w:rsidP="007E625F">
      <w:pPr>
        <w:ind w:leftChars="109" w:left="742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A66DE0">
        <w:rPr>
          <w:rFonts w:ascii="Calibri" w:eastAsia="標楷體" w:hAnsi="Calibri"/>
          <w:color w:val="FF0000"/>
        </w:rPr>
        <w:t>院</w:t>
      </w:r>
      <w:r w:rsidRPr="00A66DE0">
        <w:rPr>
          <w:rFonts w:ascii="Calibri" w:eastAsia="標楷體" w:hAnsi="Calibri"/>
          <w:color w:val="FF0000"/>
        </w:rPr>
        <w:t>+</w:t>
      </w:r>
      <w:r w:rsidRPr="00A66DE0">
        <w:rPr>
          <w:rFonts w:ascii="Calibri" w:eastAsia="標楷體" w:hAnsi="Calibri"/>
          <w:color w:val="FF0000"/>
        </w:rPr>
        <w:t>基礎</w:t>
      </w:r>
      <w:r w:rsidRPr="00A66DE0">
        <w:rPr>
          <w:rFonts w:ascii="Calibri" w:eastAsia="標楷體" w:hAnsi="Calibri"/>
          <w:color w:val="FF0000"/>
        </w:rPr>
        <w:t>+</w:t>
      </w:r>
      <w:r w:rsidRPr="00A66DE0">
        <w:rPr>
          <w:rFonts w:ascii="Calibri" w:eastAsia="標楷體" w:hAnsi="Calibri"/>
          <w:color w:val="FF0000"/>
        </w:rPr>
        <w:t>核心</w:t>
      </w:r>
      <w:r w:rsidRPr="00A66DE0">
        <w:rPr>
          <w:rFonts w:ascii="Calibri" w:eastAsia="標楷體" w:hAnsi="Calibri"/>
          <w:color w:val="FF0000"/>
        </w:rPr>
        <w:t>+</w:t>
      </w:r>
      <w:r w:rsidRPr="00A66DE0">
        <w:rPr>
          <w:rFonts w:ascii="Calibri" w:eastAsia="標楷體" w:hAnsi="Calibri"/>
          <w:color w:val="FF0000"/>
        </w:rPr>
        <w:t>專業學分數合計以</w:t>
      </w:r>
      <w:r w:rsidRPr="00A66DE0">
        <w:rPr>
          <w:rFonts w:ascii="Calibri" w:eastAsia="標楷體" w:hAnsi="Calibri"/>
          <w:color w:val="FF0000"/>
        </w:rPr>
        <w:t>80</w:t>
      </w:r>
      <w:r w:rsidRPr="00A66DE0">
        <w:rPr>
          <w:rFonts w:ascii="Calibri" w:eastAsia="標楷體" w:hAnsi="Calibri"/>
          <w:color w:val="FF0000"/>
        </w:rPr>
        <w:t>學分</w:t>
      </w:r>
      <w:r w:rsidRPr="00A66DE0">
        <w:rPr>
          <w:rFonts w:ascii="Calibri" w:eastAsia="標楷體" w:hAnsi="Calibri" w:cs="標楷體"/>
          <w:color w:val="FF0000"/>
          <w:kern w:val="0"/>
          <w:u w:val="single"/>
        </w:rPr>
        <w:t>為原則。如需於畢業證書上加</w:t>
      </w:r>
      <w:proofErr w:type="gramStart"/>
      <w:r w:rsidRPr="00A66DE0">
        <w:rPr>
          <w:rFonts w:ascii="Calibri" w:eastAsia="標楷體" w:hAnsi="Calibri" w:cs="標楷體"/>
          <w:color w:val="FF0000"/>
          <w:kern w:val="0"/>
          <w:u w:val="single"/>
        </w:rPr>
        <w:t>註</w:t>
      </w:r>
      <w:proofErr w:type="gramEnd"/>
      <w:r w:rsidRPr="00A66DE0">
        <w:rPr>
          <w:rFonts w:ascii="Calibri" w:eastAsia="標楷體" w:hAnsi="Calibri" w:cs="標楷體"/>
          <w:color w:val="FF0000"/>
          <w:kern w:val="0"/>
          <w:u w:val="single"/>
        </w:rPr>
        <w:t>專業模組者，應修畢完整專業模組學分數為十五至二十四學分</w:t>
      </w:r>
      <w:r w:rsidRPr="00A66DE0">
        <w:rPr>
          <w:rFonts w:ascii="Calibri" w:eastAsia="標楷體" w:hAnsi="Calibri" w:cs="標楷體"/>
          <w:color w:val="FF0000"/>
          <w:kern w:val="0"/>
        </w:rPr>
        <w:t>。</w:t>
      </w:r>
    </w:p>
    <w:p w:rsidR="007E625F" w:rsidRDefault="007E625F" w:rsidP="007E625F">
      <w:pPr>
        <w:ind w:leftChars="109" w:left="742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(三)明列所有的專業模組，並明確說明專業模組的修讀方式</w:t>
      </w:r>
    </w:p>
    <w:p w:rsidR="007E625F" w:rsidRPr="00380849" w:rsidRDefault="007E625F" w:rsidP="007E625F">
      <w:pPr>
        <w:ind w:leftChars="109" w:left="742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(四)自由選修條文如下：「</w:t>
      </w:r>
      <w:r w:rsidRPr="00AB7916">
        <w:rPr>
          <w:rFonts w:ascii="標楷體" w:eastAsia="標楷體" w:hAnsi="標楷體" w:cs="標楷體" w:hint="eastAsia"/>
          <w:kern w:val="0"/>
        </w:rPr>
        <w:t>通識教育課程之跨領域核心課程、院共同課程、系基礎模組、系核心模組及系專業模組、</w:t>
      </w:r>
      <w:r>
        <w:rPr>
          <w:rFonts w:ascii="標楷體" w:eastAsia="標楷體" w:hAnsi="標楷體" w:cs="標楷體" w:hint="eastAsia"/>
          <w:kern w:val="0"/>
        </w:rPr>
        <w:t>雙主修、副修、輔系、各類學程</w:t>
      </w:r>
      <w:r w:rsidRPr="00AB7916">
        <w:rPr>
          <w:rFonts w:ascii="標楷體" w:eastAsia="標楷體" w:hAnsi="標楷體" w:cs="標楷體" w:hint="eastAsia"/>
          <w:kern w:val="0"/>
        </w:rPr>
        <w:t>之</w:t>
      </w:r>
      <w:r w:rsidRPr="00330F52">
        <w:rPr>
          <w:rFonts w:ascii="標楷體" w:eastAsia="標楷體" w:hAnsi="標楷體" w:cs="標楷體" w:hint="eastAsia"/>
          <w:kern w:val="0"/>
        </w:rPr>
        <w:t>多</w:t>
      </w:r>
      <w:r w:rsidRPr="00AB7916">
        <w:rPr>
          <w:rFonts w:ascii="標楷體" w:eastAsia="標楷體" w:hAnsi="標楷體" w:cs="標楷體" w:hint="eastAsia"/>
          <w:kern w:val="0"/>
        </w:rPr>
        <w:t>修學分</w:t>
      </w:r>
      <w:r>
        <w:rPr>
          <w:rFonts w:ascii="標楷體" w:eastAsia="標楷體" w:hAnsi="標楷體" w:cs="標楷體" w:hint="eastAsia"/>
          <w:kern w:val="0"/>
        </w:rPr>
        <w:t>數。」</w:t>
      </w:r>
    </w:p>
    <w:p w:rsidR="007E625F" w:rsidRDefault="007E625F" w:rsidP="007E625F">
      <w:pPr>
        <w:tabs>
          <w:tab w:val="left" w:pos="4330"/>
        </w:tabs>
        <w:ind w:left="475" w:hangingChars="198" w:hanging="47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三、選課須知</w:t>
      </w:r>
    </w:p>
    <w:p w:rsidR="007E625F" w:rsidRDefault="007E625F" w:rsidP="007E625F">
      <w:pPr>
        <w:tabs>
          <w:tab w:val="left" w:pos="4330"/>
        </w:tabs>
        <w:ind w:left="475" w:hangingChars="198" w:hanging="47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由各系自訂，惟文字須</w:t>
      </w:r>
      <w:proofErr w:type="gramStart"/>
      <w:r>
        <w:rPr>
          <w:rFonts w:ascii="標楷體" w:eastAsia="標楷體" w:hAnsi="標楷體" w:hint="eastAsia"/>
        </w:rPr>
        <w:t>清楚、</w:t>
      </w:r>
      <w:proofErr w:type="gramEnd"/>
      <w:r>
        <w:rPr>
          <w:rFonts w:ascii="標楷體" w:eastAsia="標楷體" w:hAnsi="標楷體" w:hint="eastAsia"/>
        </w:rPr>
        <w:t>明確。另有兩點注意事項如下：</w:t>
      </w:r>
    </w:p>
    <w:p w:rsidR="007E625F" w:rsidRDefault="007E625F" w:rsidP="007E625F">
      <w:pPr>
        <w:ind w:leftChars="114" w:left="740" w:hangingChars="194" w:hanging="466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7C49B0">
        <w:rPr>
          <w:rFonts w:eastAsia="標楷體" w:hint="eastAsia"/>
          <w:bCs/>
        </w:rPr>
        <w:t>研究所應列入</w:t>
      </w:r>
      <w:r w:rsidRPr="007C49B0">
        <w:rPr>
          <w:rFonts w:ascii="標楷體" w:eastAsia="標楷體" w:hAnsi="標楷體" w:hint="eastAsia"/>
          <w:bCs/>
        </w:rPr>
        <w:t>學術研究倫理教育課程之規定：</w:t>
      </w:r>
      <w:r w:rsidRPr="00355C9C">
        <w:rPr>
          <w:rFonts w:ascii="標楷體" w:eastAsia="標楷體" w:hAnsi="標楷體" w:hint="eastAsia"/>
          <w:bCs/>
        </w:rPr>
        <w:t>「學術研究倫理教育課程為必修0學分，學生須於臺灣學術倫理教育推廣資源中心之網路教學平台自行觀看，並</w:t>
      </w:r>
      <w:proofErr w:type="gramStart"/>
      <w:r w:rsidRPr="00355C9C">
        <w:rPr>
          <w:rFonts w:ascii="標楷體" w:eastAsia="標楷體" w:hAnsi="標楷體" w:hint="eastAsia"/>
          <w:bCs/>
        </w:rPr>
        <w:t>通過線上課程</w:t>
      </w:r>
      <w:proofErr w:type="gramEnd"/>
      <w:r w:rsidRPr="00355C9C">
        <w:rPr>
          <w:rFonts w:ascii="標楷體" w:eastAsia="標楷體" w:hAnsi="標楷體" w:hint="eastAsia"/>
          <w:bCs/>
        </w:rPr>
        <w:t>測驗合格；</w:t>
      </w:r>
      <w:r w:rsidRPr="00355C9C">
        <w:rPr>
          <w:rFonts w:ascii="標楷體" w:eastAsia="標楷體" w:hAnsi="標楷體" w:hint="eastAsia"/>
        </w:rPr>
        <w:t>未通過者，須於辦理離校手續前補修完成。</w:t>
      </w:r>
      <w:r w:rsidRPr="00355C9C">
        <w:rPr>
          <w:rFonts w:ascii="標楷體" w:eastAsia="標楷體" w:hAnsi="標楷體" w:hint="eastAsia"/>
          <w:bCs/>
        </w:rPr>
        <w:t>」</w:t>
      </w:r>
    </w:p>
    <w:p w:rsidR="007E625F" w:rsidRDefault="007E625F" w:rsidP="007E625F">
      <w:pPr>
        <w:ind w:leftChars="114" w:left="740" w:hangingChars="194" w:hanging="4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(二)如有列</w:t>
      </w:r>
      <w:r>
        <w:rPr>
          <w:rFonts w:ascii="Times New Roman" w:eastAsia="標楷體" w:hAnsi="Times New Roman" w:cs="Times New Roman" w:hint="eastAsia"/>
          <w:kern w:val="0"/>
          <w:szCs w:val="28"/>
        </w:rPr>
        <w:t>等同課程之條文者，請修訂為：「</w:t>
      </w:r>
      <w:r w:rsidRPr="0036288C">
        <w:rPr>
          <w:rFonts w:ascii="Times New Roman" w:eastAsia="標楷體" w:hAnsi="Times New Roman" w:cs="Times New Roman" w:hint="eastAsia"/>
          <w:kern w:val="0"/>
          <w:szCs w:val="28"/>
        </w:rPr>
        <w:t>不同模組中相同課程或等同課程，可經模組所屬單位審查同意認列，以滿足不同模組計算需求，</w:t>
      </w:r>
      <w:r w:rsidRPr="00C76489">
        <w:rPr>
          <w:rFonts w:ascii="Times New Roman" w:eastAsia="標楷體" w:hAnsi="Times New Roman" w:cs="Times New Roman" w:hint="eastAsia"/>
          <w:kern w:val="0"/>
          <w:szCs w:val="28"/>
        </w:rPr>
        <w:t>惟認列課程在畢業學分總計中只能計算一次。</w:t>
      </w:r>
      <w:r>
        <w:rPr>
          <w:rFonts w:ascii="Times New Roman" w:eastAsia="標楷體" w:hAnsi="Times New Roman" w:cs="Times New Roman" w:hint="eastAsia"/>
          <w:kern w:val="0"/>
          <w:szCs w:val="28"/>
        </w:rPr>
        <w:t>」</w:t>
      </w:r>
    </w:p>
    <w:p w:rsidR="007E625F" w:rsidRDefault="007E625F" w:rsidP="007E625F">
      <w:pPr>
        <w:ind w:left="475" w:hangingChars="198" w:hanging="47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四、院共同課程及模組課程</w:t>
      </w:r>
    </w:p>
    <w:p w:rsidR="007E625F" w:rsidRDefault="007E625F" w:rsidP="007E625F">
      <w:pPr>
        <w:ind w:left="475" w:hangingChars="198" w:hanging="47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詳見附件「課程綱要新(修)訂注意事項」第二點之課程列表。</w:t>
      </w:r>
    </w:p>
    <w:p w:rsidR="007E625F" w:rsidRDefault="007E625F" w:rsidP="007E625F">
      <w:pPr>
        <w:ind w:left="552" w:hangingChars="197" w:hanging="55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◎副修模組</w:t>
      </w:r>
    </w:p>
    <w:p w:rsidR="007E625F" w:rsidRDefault="007E625F" w:rsidP="007E625F">
      <w:pPr>
        <w:spacing w:line="360" w:lineRule="exact"/>
        <w:ind w:left="630" w:hangingChars="197" w:hanging="630"/>
        <w:rPr>
          <w:rFonts w:ascii="標楷體" w:eastAsia="標楷體" w:hAnsi="標楷體"/>
          <w:sz w:val="32"/>
        </w:rPr>
      </w:pPr>
      <w:r w:rsidRPr="00363FAB">
        <w:rPr>
          <w:rFonts w:ascii="標楷體" w:eastAsia="標楷體" w:hAnsi="標楷體" w:hint="eastAsia"/>
          <w:sz w:val="32"/>
        </w:rPr>
        <w:t>□</w:t>
      </w:r>
      <w:proofErr w:type="gramStart"/>
      <w:r>
        <w:rPr>
          <w:rFonts w:ascii="標楷體" w:eastAsia="標楷體" w:hAnsi="標楷體" w:hint="eastAsia"/>
        </w:rPr>
        <w:t>第一頁</w:t>
      </w:r>
      <w:r w:rsidRPr="00806AD6">
        <w:rPr>
          <w:rFonts w:ascii="標楷體" w:eastAsia="標楷體" w:hAnsi="標楷體" w:hint="eastAsia"/>
        </w:rPr>
        <w:t>應註明</w:t>
      </w:r>
      <w:proofErr w:type="gramEnd"/>
      <w:r w:rsidRPr="00806AD6">
        <w:rPr>
          <w:rFonts w:ascii="標楷體" w:eastAsia="標楷體" w:hAnsi="標楷體" w:hint="eastAsia"/>
        </w:rPr>
        <w:t>課程綱要新訂定或修訂通過</w:t>
      </w:r>
      <w:r>
        <w:rPr>
          <w:rFonts w:ascii="標楷體" w:eastAsia="標楷體" w:hAnsi="標楷體" w:hint="eastAsia"/>
        </w:rPr>
        <w:t>之</w:t>
      </w:r>
      <w:r w:rsidRPr="00806AD6">
        <w:rPr>
          <w:rFonts w:ascii="標楷體" w:eastAsia="標楷體" w:hAnsi="標楷體" w:hint="eastAsia"/>
        </w:rPr>
        <w:t>系(所)</w:t>
      </w:r>
      <w:r>
        <w:rPr>
          <w:rFonts w:ascii="標楷體" w:eastAsia="標楷體" w:hAnsi="標楷體" w:hint="eastAsia"/>
        </w:rPr>
        <w:t>、院或中心、校級課程</w:t>
      </w:r>
      <w:r w:rsidRPr="00806AD6">
        <w:rPr>
          <w:rFonts w:ascii="標楷體" w:eastAsia="標楷體" w:hAnsi="標楷體" w:hint="eastAsia"/>
        </w:rPr>
        <w:t>會議及日期</w:t>
      </w:r>
    </w:p>
    <w:p w:rsidR="007E625F" w:rsidRPr="00582684" w:rsidRDefault="007E625F" w:rsidP="007E625F">
      <w:pPr>
        <w:spacing w:line="360" w:lineRule="exact"/>
        <w:ind w:left="630" w:hangingChars="197" w:hanging="630"/>
        <w:rPr>
          <w:rFonts w:ascii="標楷體" w:eastAsia="標楷體" w:hAnsi="標楷體"/>
        </w:rPr>
      </w:pPr>
      <w:r w:rsidRPr="00363FAB">
        <w:rPr>
          <w:rFonts w:ascii="標楷體" w:eastAsia="標楷體" w:hAnsi="標楷體" w:hint="eastAsia"/>
          <w:sz w:val="32"/>
        </w:rPr>
        <w:t>□</w:t>
      </w:r>
      <w:r>
        <w:rPr>
          <w:rFonts w:ascii="標楷體" w:eastAsia="標楷體" w:hAnsi="標楷體" w:hint="eastAsia"/>
        </w:rPr>
        <w:t>副修模組應有名稱，不可只列○○系副修模組，否則畢業證書無法列出專業名稱</w:t>
      </w:r>
    </w:p>
    <w:p w:rsidR="007E625F" w:rsidRDefault="007E625F" w:rsidP="007E625F">
      <w:pPr>
        <w:spacing w:line="360" w:lineRule="exact"/>
        <w:ind w:left="630" w:hangingChars="197" w:hanging="630"/>
        <w:rPr>
          <w:rFonts w:ascii="標楷體" w:eastAsia="標楷體" w:hAnsi="標楷體"/>
        </w:rPr>
      </w:pPr>
      <w:r w:rsidRPr="00363FAB">
        <w:rPr>
          <w:rFonts w:ascii="標楷體" w:eastAsia="標楷體" w:hAnsi="標楷體" w:hint="eastAsia"/>
          <w:sz w:val="32"/>
        </w:rPr>
        <w:t>□</w:t>
      </w:r>
      <w:r>
        <w:rPr>
          <w:rFonts w:ascii="標楷體" w:eastAsia="標楷體" w:hAnsi="標楷體" w:hint="eastAsia"/>
        </w:rPr>
        <w:t>副修模組的架構應有目標、選課須知、副修模組課程。說明如下：</w:t>
      </w:r>
    </w:p>
    <w:p w:rsidR="007E625F" w:rsidRDefault="007E625F" w:rsidP="007E625F">
      <w:pPr>
        <w:spacing w:line="360" w:lineRule="exact"/>
        <w:ind w:left="386" w:hangingChars="161" w:hanging="3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一、目標</w:t>
      </w:r>
    </w:p>
    <w:p w:rsidR="007E625F" w:rsidRDefault="007E625F" w:rsidP="007E625F">
      <w:pPr>
        <w:spacing w:line="360" w:lineRule="exact"/>
        <w:ind w:leftChars="160" w:left="384" w:firstLineChars="37" w:firstLine="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由各系自訂，惟文字須</w:t>
      </w:r>
      <w:proofErr w:type="gramStart"/>
      <w:r>
        <w:rPr>
          <w:rFonts w:ascii="標楷體" w:eastAsia="標楷體" w:hAnsi="標楷體" w:hint="eastAsia"/>
        </w:rPr>
        <w:t>清楚、</w:t>
      </w:r>
      <w:proofErr w:type="gramEnd"/>
      <w:r>
        <w:rPr>
          <w:rFonts w:ascii="標楷體" w:eastAsia="標楷體" w:hAnsi="標楷體" w:hint="eastAsia"/>
        </w:rPr>
        <w:t>明確。</w:t>
      </w:r>
    </w:p>
    <w:p w:rsidR="007E625F" w:rsidRDefault="007E625F" w:rsidP="007E625F">
      <w:pPr>
        <w:tabs>
          <w:tab w:val="left" w:pos="4330"/>
        </w:tabs>
        <w:ind w:left="475" w:hangingChars="198" w:hanging="47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二、選課須知</w:t>
      </w:r>
    </w:p>
    <w:p w:rsidR="007E625F" w:rsidRDefault="007E625F" w:rsidP="007E625F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由各系自訂，惟文字須</w:t>
      </w:r>
      <w:proofErr w:type="gramStart"/>
      <w:r>
        <w:rPr>
          <w:rFonts w:ascii="標楷體" w:eastAsia="標楷體" w:hAnsi="標楷體" w:hint="eastAsia"/>
        </w:rPr>
        <w:t>清楚、</w:t>
      </w:r>
      <w:proofErr w:type="gramEnd"/>
      <w:r>
        <w:rPr>
          <w:rFonts w:ascii="標楷體" w:eastAsia="標楷體" w:hAnsi="標楷體" w:hint="eastAsia"/>
        </w:rPr>
        <w:t>明確，</w:t>
      </w:r>
      <w:proofErr w:type="gramStart"/>
      <w:r>
        <w:rPr>
          <w:rFonts w:ascii="標楷體" w:eastAsia="標楷體" w:hAnsi="標楷體" w:hint="eastAsia"/>
        </w:rPr>
        <w:t>且副修</w:t>
      </w:r>
      <w:proofErr w:type="gramEnd"/>
      <w:r>
        <w:rPr>
          <w:rFonts w:ascii="標楷體" w:eastAsia="標楷體" w:hAnsi="標楷體" w:hint="eastAsia"/>
        </w:rPr>
        <w:t>模組</w:t>
      </w:r>
      <w:proofErr w:type="gramStart"/>
      <w:r>
        <w:rPr>
          <w:rFonts w:ascii="標楷體" w:eastAsia="標楷體" w:hAnsi="標楷體" w:hint="eastAsia"/>
        </w:rPr>
        <w:t>僅限外系</w:t>
      </w:r>
      <w:proofErr w:type="gramEnd"/>
      <w:r>
        <w:rPr>
          <w:rFonts w:ascii="標楷體" w:eastAsia="標楷體" w:hAnsi="標楷體" w:hint="eastAsia"/>
        </w:rPr>
        <w:t>學生修讀。</w:t>
      </w:r>
    </w:p>
    <w:p w:rsidR="007E625F" w:rsidRDefault="007E625F" w:rsidP="007E625F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三、副修模組課程</w:t>
      </w:r>
    </w:p>
    <w:p w:rsidR="007E625F" w:rsidRDefault="007E625F" w:rsidP="007E625F">
      <w:pPr>
        <w:spacing w:line="400" w:lineRule="exact"/>
        <w:ind w:leftChars="192" w:left="461"/>
        <w:jc w:val="both"/>
        <w:rPr>
          <w:rFonts w:ascii="標楷體" w:eastAsia="標楷體" w:hAnsi="標楷體" w:cs="標楷體"/>
          <w:kern w:val="0"/>
          <w:szCs w:val="28"/>
        </w:rPr>
      </w:pPr>
      <w:r>
        <w:rPr>
          <w:rFonts w:ascii="標楷體" w:eastAsia="標楷體" w:hAnsi="標楷體" w:hint="eastAsia"/>
        </w:rPr>
        <w:t>詳見附件「課程綱要新(修)訂注意事項」第二點之課程列表。</w:t>
      </w:r>
      <w:r w:rsidRPr="00243981">
        <w:rPr>
          <w:rFonts w:ascii="標楷體" w:eastAsia="標楷體" w:hAnsi="標楷體" w:cs="標楷體" w:hint="eastAsia"/>
          <w:kern w:val="0"/>
          <w:szCs w:val="28"/>
        </w:rPr>
        <w:t>課程由學</w:t>
      </w:r>
      <w:proofErr w:type="gramStart"/>
      <w:r w:rsidRPr="00243981">
        <w:rPr>
          <w:rFonts w:ascii="標楷體" w:eastAsia="標楷體" w:hAnsi="標楷體" w:cs="標楷體" w:hint="eastAsia"/>
          <w:kern w:val="0"/>
          <w:szCs w:val="28"/>
        </w:rPr>
        <w:t>系於系基礎</w:t>
      </w:r>
      <w:proofErr w:type="gramEnd"/>
      <w:r w:rsidRPr="00243981">
        <w:rPr>
          <w:rFonts w:ascii="標楷體" w:eastAsia="標楷體" w:hAnsi="標楷體" w:cs="標楷體" w:hint="eastAsia"/>
          <w:kern w:val="0"/>
          <w:szCs w:val="28"/>
        </w:rPr>
        <w:t>、系核心、系專業模組挑選之，</w:t>
      </w:r>
      <w:proofErr w:type="gramStart"/>
      <w:r w:rsidRPr="00243981">
        <w:rPr>
          <w:rFonts w:ascii="標楷體" w:eastAsia="標楷體" w:hAnsi="標楷體" w:cs="標楷體" w:hint="eastAsia"/>
          <w:kern w:val="0"/>
          <w:szCs w:val="28"/>
        </w:rPr>
        <w:t>不</w:t>
      </w:r>
      <w:proofErr w:type="gramEnd"/>
      <w:r w:rsidRPr="00243981">
        <w:rPr>
          <w:rFonts w:ascii="標楷體" w:eastAsia="標楷體" w:hAnsi="標楷體" w:cs="標楷體" w:hint="eastAsia"/>
          <w:kern w:val="0"/>
          <w:szCs w:val="28"/>
        </w:rPr>
        <w:t>另行開課。</w:t>
      </w:r>
    </w:p>
    <w:p w:rsidR="007E625F" w:rsidRDefault="007E625F" w:rsidP="007E625F">
      <w:pPr>
        <w:ind w:left="552" w:hangingChars="197" w:hanging="552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◎輔系課程</w:t>
      </w:r>
    </w:p>
    <w:p w:rsidR="007E625F" w:rsidRPr="00243981" w:rsidRDefault="007E625F" w:rsidP="007E625F">
      <w:pPr>
        <w:spacing w:line="360" w:lineRule="exact"/>
        <w:ind w:left="473" w:hangingChars="197" w:hanging="473"/>
        <w:rPr>
          <w:rFonts w:ascii="標楷體" w:eastAsia="標楷體" w:hAnsi="標楷體"/>
          <w:szCs w:val="24"/>
        </w:rPr>
      </w:pPr>
      <w:r w:rsidRPr="00243981">
        <w:rPr>
          <w:rFonts w:ascii="標楷體" w:eastAsia="標楷體" w:hAnsi="標楷體" w:hint="eastAsia"/>
          <w:szCs w:val="24"/>
        </w:rPr>
        <w:t>□</w:t>
      </w:r>
      <w:proofErr w:type="gramStart"/>
      <w:r w:rsidRPr="00243981">
        <w:rPr>
          <w:rFonts w:ascii="標楷體" w:eastAsia="標楷體" w:hAnsi="標楷體" w:hint="eastAsia"/>
          <w:szCs w:val="24"/>
        </w:rPr>
        <w:t>第一頁應註明</w:t>
      </w:r>
      <w:proofErr w:type="gramEnd"/>
      <w:r w:rsidRPr="00243981">
        <w:rPr>
          <w:rFonts w:ascii="標楷體" w:eastAsia="標楷體" w:hAnsi="標楷體" w:hint="eastAsia"/>
          <w:szCs w:val="24"/>
        </w:rPr>
        <w:t>課程綱要新訂定或修訂通過之系(所)、院或中心、校級課程會議及日期</w:t>
      </w:r>
    </w:p>
    <w:p w:rsidR="007E625F" w:rsidRPr="00243981" w:rsidRDefault="007E625F" w:rsidP="007E625F">
      <w:pPr>
        <w:spacing w:line="360" w:lineRule="exact"/>
        <w:ind w:left="473" w:hangingChars="197" w:hanging="473"/>
        <w:rPr>
          <w:rFonts w:ascii="標楷體" w:eastAsia="標楷體" w:hAnsi="標楷體"/>
          <w:szCs w:val="24"/>
        </w:rPr>
      </w:pPr>
      <w:r w:rsidRPr="00243981">
        <w:rPr>
          <w:rFonts w:ascii="標楷體" w:eastAsia="標楷體" w:hAnsi="標楷體" w:hint="eastAsia"/>
          <w:szCs w:val="24"/>
        </w:rPr>
        <w:t>□</w:t>
      </w:r>
      <w:r w:rsidRPr="00243981">
        <w:rPr>
          <w:rFonts w:ascii="標楷體" w:eastAsia="標楷體" w:hAnsi="標楷體" w:hint="eastAsia"/>
          <w:color w:val="FF0000"/>
          <w:szCs w:val="24"/>
          <w:u w:val="single"/>
        </w:rPr>
        <w:t>選課須知所列條文修訂修讀須知：依本校「</w:t>
      </w:r>
      <w:r w:rsidRPr="00243981">
        <w:rPr>
          <w:rFonts w:ascii="標楷體" w:eastAsia="標楷體" w:hAnsi="標楷體"/>
          <w:color w:val="FF0000"/>
          <w:szCs w:val="24"/>
          <w:u w:val="single"/>
        </w:rPr>
        <w:t>學生修習輔系辦法</w:t>
      </w:r>
      <w:r w:rsidRPr="00243981">
        <w:rPr>
          <w:rFonts w:ascii="標楷體" w:eastAsia="標楷體" w:hAnsi="標楷體" w:hint="eastAsia"/>
          <w:color w:val="FF0000"/>
          <w:szCs w:val="24"/>
          <w:u w:val="single"/>
        </w:rPr>
        <w:t>」辦理。</w:t>
      </w:r>
    </w:p>
    <w:p w:rsidR="00337F6D" w:rsidRDefault="00337F6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7588B" w:rsidRPr="0005459D" w:rsidRDefault="0027588B" w:rsidP="0027588B">
      <w:pPr>
        <w:pStyle w:val="ae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05459D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選課須知</w:t>
      </w:r>
      <w:r w:rsidRPr="0005459D">
        <w:rPr>
          <w:rFonts w:eastAsia="標楷體" w:hint="eastAsia"/>
          <w:b/>
          <w:bCs/>
          <w:sz w:val="28"/>
          <w:szCs w:val="28"/>
        </w:rPr>
        <w:t>：依本校「</w:t>
      </w:r>
      <w:r w:rsidRPr="0005459D">
        <w:rPr>
          <w:rFonts w:eastAsia="標楷體"/>
          <w:b/>
          <w:bCs/>
          <w:sz w:val="28"/>
          <w:szCs w:val="28"/>
        </w:rPr>
        <w:t>學生修習輔系辦法</w:t>
      </w:r>
      <w:r w:rsidRPr="0005459D">
        <w:rPr>
          <w:rFonts w:eastAsia="標楷體" w:hint="eastAsia"/>
          <w:b/>
          <w:bCs/>
          <w:sz w:val="28"/>
          <w:szCs w:val="28"/>
        </w:rPr>
        <w:t>」辦理。</w:t>
      </w:r>
    </w:p>
    <w:p w:rsidR="0027588B" w:rsidRDefault="0027588B" w:rsidP="0027588B">
      <w:pPr>
        <w:pStyle w:val="ae"/>
        <w:numPr>
          <w:ilvl w:val="0"/>
          <w:numId w:val="3"/>
        </w:numPr>
        <w:adjustRightInd w:val="0"/>
        <w:spacing w:line="380" w:lineRule="exact"/>
        <w:ind w:leftChars="0"/>
        <w:jc w:val="both"/>
        <w:rPr>
          <w:rFonts w:eastAsia="標楷體"/>
        </w:rPr>
      </w:pPr>
      <w:proofErr w:type="gramStart"/>
      <w:r w:rsidRPr="003E3045">
        <w:rPr>
          <w:rFonts w:ascii="標楷體" w:eastAsia="標楷體" w:hAnsi="標楷體" w:hint="eastAsia"/>
          <w:bCs/>
        </w:rPr>
        <w:t>限外系</w:t>
      </w:r>
      <w:proofErr w:type="gramEnd"/>
      <w:r w:rsidRPr="003E3045">
        <w:rPr>
          <w:rFonts w:ascii="標楷體" w:eastAsia="標楷體" w:hAnsi="標楷體" w:hint="eastAsia"/>
          <w:bCs/>
        </w:rPr>
        <w:t>學生</w:t>
      </w:r>
      <w:r w:rsidRPr="00121F91">
        <w:rPr>
          <w:rFonts w:eastAsia="標楷體"/>
        </w:rPr>
        <w:t>二年級起至最高修業年級第一學期止</w:t>
      </w:r>
      <w:r w:rsidRPr="00121F91">
        <w:rPr>
          <w:rFonts w:eastAsia="標楷體"/>
        </w:rPr>
        <w:t>(</w:t>
      </w:r>
      <w:r w:rsidRPr="00121F91">
        <w:rPr>
          <w:rFonts w:eastAsia="標楷體"/>
        </w:rPr>
        <w:t>不包括延長修業年限</w:t>
      </w:r>
      <w:r w:rsidRPr="00121F91">
        <w:rPr>
          <w:rFonts w:eastAsia="標楷體"/>
        </w:rPr>
        <w:t>)</w:t>
      </w:r>
      <w:r w:rsidRPr="00121F91">
        <w:rPr>
          <w:rFonts w:eastAsia="標楷體"/>
        </w:rPr>
        <w:t>，</w:t>
      </w:r>
      <w:r w:rsidRPr="005B6942">
        <w:rPr>
          <w:rFonts w:eastAsia="標楷體" w:hint="eastAsia"/>
        </w:rPr>
        <w:t>依各學系之規定提出登記或</w:t>
      </w:r>
      <w:r w:rsidRPr="005B6942">
        <w:rPr>
          <w:rFonts w:eastAsia="標楷體"/>
        </w:rPr>
        <w:t>申請修讀</w:t>
      </w:r>
      <w:r w:rsidRPr="005B6942">
        <w:rPr>
          <w:rFonts w:eastAsia="標楷體" w:hint="eastAsia"/>
        </w:rPr>
        <w:t>輔系</w:t>
      </w:r>
      <w:r w:rsidRPr="005B6942">
        <w:rPr>
          <w:rFonts w:eastAsia="標楷體"/>
        </w:rPr>
        <w:t>。</w:t>
      </w:r>
    </w:p>
    <w:p w:rsidR="0027588B" w:rsidRPr="0005459D" w:rsidRDefault="0027588B" w:rsidP="0027588B">
      <w:pPr>
        <w:pStyle w:val="ae"/>
        <w:numPr>
          <w:ilvl w:val="0"/>
          <w:numId w:val="3"/>
        </w:numPr>
        <w:adjustRightInd w:val="0"/>
        <w:spacing w:line="380" w:lineRule="exact"/>
        <w:ind w:leftChars="0"/>
        <w:jc w:val="both"/>
        <w:rPr>
          <w:rFonts w:eastAsia="標楷體"/>
        </w:rPr>
      </w:pPr>
      <w:r w:rsidRPr="0005459D">
        <w:rPr>
          <w:rFonts w:eastAsia="標楷體"/>
          <w:color w:val="000000"/>
        </w:rPr>
        <w:t>學生選修輔系應於規定日期內提出申請，並經</w:t>
      </w:r>
      <w:proofErr w:type="gramStart"/>
      <w:r w:rsidRPr="0005459D">
        <w:rPr>
          <w:rFonts w:eastAsia="標楷體"/>
          <w:color w:val="000000"/>
        </w:rPr>
        <w:t>所選輔系主任</w:t>
      </w:r>
      <w:proofErr w:type="gramEnd"/>
      <w:r w:rsidRPr="0005459D">
        <w:rPr>
          <w:rFonts w:eastAsia="標楷體"/>
          <w:color w:val="000000"/>
        </w:rPr>
        <w:t>同意，教務長核定。已獲核准選修</w:t>
      </w:r>
      <w:proofErr w:type="gramStart"/>
      <w:r w:rsidRPr="0005459D">
        <w:rPr>
          <w:rFonts w:eastAsia="標楷體"/>
          <w:color w:val="000000"/>
        </w:rPr>
        <w:t>輔系者</w:t>
      </w:r>
      <w:proofErr w:type="gramEnd"/>
      <w:r w:rsidRPr="0005459D">
        <w:rPr>
          <w:rFonts w:eastAsia="標楷體"/>
          <w:color w:val="000000"/>
        </w:rPr>
        <w:t>，不得再申請其他輔系。</w:t>
      </w:r>
    </w:p>
    <w:p w:rsidR="0027588B" w:rsidRPr="0005459D" w:rsidRDefault="0027588B" w:rsidP="0027588B">
      <w:pPr>
        <w:pStyle w:val="ae"/>
        <w:numPr>
          <w:ilvl w:val="0"/>
          <w:numId w:val="3"/>
        </w:numPr>
        <w:adjustRightInd w:val="0"/>
        <w:spacing w:line="380" w:lineRule="exact"/>
        <w:ind w:leftChars="0"/>
        <w:jc w:val="both"/>
        <w:rPr>
          <w:rFonts w:eastAsia="標楷體"/>
        </w:rPr>
      </w:pPr>
      <w:r w:rsidRPr="0005459D">
        <w:rPr>
          <w:rFonts w:eastAsia="標楷體"/>
          <w:color w:val="000000"/>
        </w:rPr>
        <w:t>選修輔系之課程不得與主修課程相同；輔系課程應視為學生之選修科目；如未取得輔系資格者，所修學分得併入畢業學分計算。</w:t>
      </w:r>
    </w:p>
    <w:p w:rsidR="0027588B" w:rsidRPr="0005459D" w:rsidRDefault="0027588B" w:rsidP="0027588B">
      <w:pPr>
        <w:pStyle w:val="ae"/>
        <w:numPr>
          <w:ilvl w:val="0"/>
          <w:numId w:val="3"/>
        </w:numPr>
        <w:adjustRightInd w:val="0"/>
        <w:spacing w:line="380" w:lineRule="exact"/>
        <w:ind w:leftChars="0"/>
        <w:jc w:val="both"/>
        <w:rPr>
          <w:rFonts w:eastAsia="標楷體"/>
        </w:rPr>
      </w:pPr>
      <w:r w:rsidRPr="0005459D">
        <w:rPr>
          <w:rFonts w:eastAsia="標楷體"/>
          <w:color w:val="000000"/>
        </w:rPr>
        <w:t>學生修習輔系課程，於規定修業年限內需另行</w:t>
      </w:r>
      <w:proofErr w:type="gramStart"/>
      <w:r w:rsidRPr="0005459D">
        <w:rPr>
          <w:rFonts w:eastAsia="標楷體"/>
          <w:color w:val="000000"/>
        </w:rPr>
        <w:t>開班者</w:t>
      </w:r>
      <w:proofErr w:type="gramEnd"/>
      <w:r w:rsidRPr="0005459D">
        <w:rPr>
          <w:rFonts w:eastAsia="標楷體"/>
          <w:color w:val="000000"/>
        </w:rPr>
        <w:t>，應繳交學分費，逾期未繳者取消其修習輔系資格。其因</w:t>
      </w:r>
      <w:proofErr w:type="gramStart"/>
      <w:r w:rsidRPr="0005459D">
        <w:rPr>
          <w:rFonts w:eastAsia="標楷體"/>
          <w:color w:val="000000"/>
        </w:rPr>
        <w:t>修習輔系而延長</w:t>
      </w:r>
      <w:proofErr w:type="gramEnd"/>
      <w:r w:rsidRPr="0005459D">
        <w:rPr>
          <w:rFonts w:eastAsia="標楷體"/>
          <w:color w:val="000000"/>
        </w:rPr>
        <w:t>修業年限，修習學分在九學分以下者，應繳交學分費，在十學分以上者，應繳交全額學雜費。</w:t>
      </w:r>
    </w:p>
    <w:p w:rsidR="0027588B" w:rsidRPr="0005459D" w:rsidRDefault="0027588B" w:rsidP="0027588B">
      <w:pPr>
        <w:pStyle w:val="ae"/>
        <w:numPr>
          <w:ilvl w:val="0"/>
          <w:numId w:val="3"/>
        </w:numPr>
        <w:adjustRightInd w:val="0"/>
        <w:spacing w:line="380" w:lineRule="exact"/>
        <w:ind w:leftChars="0"/>
        <w:jc w:val="both"/>
        <w:rPr>
          <w:rFonts w:eastAsia="標楷體"/>
        </w:rPr>
      </w:pPr>
      <w:r w:rsidRPr="0005459D">
        <w:rPr>
          <w:rFonts w:eastAsia="標楷體"/>
          <w:color w:val="000000"/>
        </w:rPr>
        <w:t>學生修習輔系未能於規定修業年限內</w:t>
      </w:r>
      <w:proofErr w:type="gramStart"/>
      <w:r w:rsidRPr="0005459D">
        <w:rPr>
          <w:rFonts w:eastAsia="標楷體"/>
          <w:color w:val="000000"/>
        </w:rPr>
        <w:t>修滿輔系</w:t>
      </w:r>
      <w:proofErr w:type="gramEnd"/>
      <w:r w:rsidRPr="0005459D">
        <w:rPr>
          <w:rFonts w:eastAsia="標楷體"/>
          <w:color w:val="000000"/>
        </w:rPr>
        <w:t>應修科目與學分者，得申請延長修業年限至多二年。延長修業年限期間身分為在校生，即使已</w:t>
      </w:r>
      <w:proofErr w:type="gramStart"/>
      <w:r w:rsidRPr="0005459D">
        <w:rPr>
          <w:rFonts w:eastAsia="標楷體"/>
          <w:color w:val="000000"/>
        </w:rPr>
        <w:t>修畢原學系</w:t>
      </w:r>
      <w:proofErr w:type="gramEnd"/>
      <w:r w:rsidRPr="0005459D">
        <w:rPr>
          <w:rFonts w:eastAsia="標楷體"/>
          <w:color w:val="000000"/>
        </w:rPr>
        <w:t>畢業之最低學分，仍暫時不發予學位證書。</w:t>
      </w:r>
    </w:p>
    <w:p w:rsidR="0027588B" w:rsidRPr="0005459D" w:rsidRDefault="0027588B" w:rsidP="0027588B">
      <w:pPr>
        <w:pStyle w:val="ae"/>
        <w:numPr>
          <w:ilvl w:val="0"/>
          <w:numId w:val="3"/>
        </w:numPr>
        <w:adjustRightInd w:val="0"/>
        <w:spacing w:line="380" w:lineRule="exact"/>
        <w:ind w:leftChars="0"/>
        <w:jc w:val="both"/>
        <w:rPr>
          <w:rFonts w:eastAsia="標楷體"/>
        </w:rPr>
      </w:pPr>
      <w:r w:rsidRPr="0005459D">
        <w:rPr>
          <w:rFonts w:eastAsia="標楷體"/>
          <w:color w:val="000000"/>
        </w:rPr>
        <w:t>學生不得以放棄修讀輔系資格為由，於加退選或終止修習期限截止後要求</w:t>
      </w:r>
      <w:proofErr w:type="gramStart"/>
      <w:r w:rsidRPr="0005459D">
        <w:rPr>
          <w:rFonts w:eastAsia="標楷體"/>
          <w:color w:val="000000"/>
        </w:rPr>
        <w:t>補辦退選</w:t>
      </w:r>
      <w:proofErr w:type="gramEnd"/>
      <w:r w:rsidRPr="0005459D">
        <w:rPr>
          <w:rFonts w:eastAsia="標楷體"/>
          <w:color w:val="000000"/>
        </w:rPr>
        <w:t>、終止修習。放棄修讀輔系資格後，其已修習</w:t>
      </w:r>
      <w:proofErr w:type="gramStart"/>
      <w:r w:rsidRPr="0005459D">
        <w:rPr>
          <w:rFonts w:eastAsia="標楷體"/>
          <w:color w:val="000000"/>
        </w:rPr>
        <w:t>及格之輔系</w:t>
      </w:r>
      <w:proofErr w:type="gramEnd"/>
      <w:r w:rsidRPr="0005459D">
        <w:rPr>
          <w:rFonts w:eastAsia="標楷體"/>
          <w:color w:val="000000"/>
        </w:rPr>
        <w:t>科目與學分是否</w:t>
      </w:r>
      <w:proofErr w:type="gramStart"/>
      <w:r w:rsidRPr="0005459D">
        <w:rPr>
          <w:rFonts w:eastAsia="標楷體"/>
          <w:color w:val="000000"/>
        </w:rPr>
        <w:t>採</w:t>
      </w:r>
      <w:proofErr w:type="gramEnd"/>
      <w:r w:rsidRPr="0005459D">
        <w:rPr>
          <w:rFonts w:eastAsia="標楷體"/>
          <w:color w:val="000000"/>
        </w:rPr>
        <w:t>計為本學系選修學分，應經該學系系主任認定。</w:t>
      </w:r>
      <w:r w:rsidRPr="0005459D">
        <w:rPr>
          <w:rFonts w:eastAsia="標楷體" w:hint="eastAsia"/>
          <w:color w:val="000000"/>
        </w:rPr>
        <w:t>凡</w:t>
      </w:r>
    </w:p>
    <w:p w:rsidR="0027588B" w:rsidRPr="0005459D" w:rsidRDefault="0027588B" w:rsidP="0027588B">
      <w:pPr>
        <w:pStyle w:val="ae"/>
        <w:numPr>
          <w:ilvl w:val="0"/>
          <w:numId w:val="3"/>
        </w:numPr>
        <w:adjustRightInd w:val="0"/>
        <w:spacing w:line="380" w:lineRule="exact"/>
        <w:ind w:leftChars="0"/>
        <w:jc w:val="both"/>
        <w:rPr>
          <w:rFonts w:eastAsia="標楷體"/>
        </w:rPr>
      </w:pPr>
      <w:proofErr w:type="gramStart"/>
      <w:r w:rsidRPr="0005459D">
        <w:rPr>
          <w:rFonts w:eastAsia="標楷體" w:hint="eastAsia"/>
          <w:color w:val="000000"/>
        </w:rPr>
        <w:t>修滿輔系</w:t>
      </w:r>
      <w:proofErr w:type="gramEnd"/>
      <w:r w:rsidRPr="0005459D">
        <w:rPr>
          <w:rFonts w:eastAsia="標楷體" w:hint="eastAsia"/>
          <w:color w:val="000000"/>
        </w:rPr>
        <w:t>規定之科目與學分成績及格者，其畢業名冊、歷年成績表及畢業證書應加</w:t>
      </w:r>
      <w:proofErr w:type="gramStart"/>
      <w:r w:rsidRPr="0005459D">
        <w:rPr>
          <w:rFonts w:eastAsia="標楷體" w:hint="eastAsia"/>
          <w:color w:val="000000"/>
        </w:rPr>
        <w:t>註</w:t>
      </w:r>
      <w:proofErr w:type="gramEnd"/>
      <w:r w:rsidRPr="0005459D">
        <w:rPr>
          <w:rFonts w:eastAsia="標楷體" w:hint="eastAsia"/>
          <w:color w:val="000000"/>
        </w:rPr>
        <w:t>輔系名稱。</w:t>
      </w:r>
    </w:p>
    <w:p w:rsidR="00337F6D" w:rsidRPr="0027588B" w:rsidRDefault="00337F6D" w:rsidP="00337F6D"/>
    <w:p w:rsidR="002C7FBC" w:rsidRPr="00337F6D" w:rsidRDefault="002C7FBC" w:rsidP="00C61FCB">
      <w:pPr>
        <w:spacing w:line="400" w:lineRule="exact"/>
        <w:ind w:right="660"/>
        <w:jc w:val="right"/>
        <w:rPr>
          <w:rFonts w:ascii="標楷體" w:eastAsia="標楷體" w:hAnsi="標楷體"/>
        </w:rPr>
      </w:pPr>
      <w:bookmarkStart w:id="0" w:name="_GoBack"/>
      <w:bookmarkEnd w:id="0"/>
    </w:p>
    <w:sectPr w:rsidR="002C7FBC" w:rsidRPr="00337F6D" w:rsidSect="007E625F">
      <w:headerReference w:type="default" r:id="rId10"/>
      <w:footerReference w:type="default" r:id="rId11"/>
      <w:pgSz w:w="11906" w:h="16838" w:code="9"/>
      <w:pgMar w:top="567" w:right="567" w:bottom="284" w:left="567" w:header="454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E3" w:rsidRDefault="00B129E3" w:rsidP="004E0818">
      <w:r>
        <w:separator/>
      </w:r>
    </w:p>
  </w:endnote>
  <w:endnote w:type="continuationSeparator" w:id="0">
    <w:p w:rsidR="00B129E3" w:rsidRDefault="00B129E3" w:rsidP="004E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25F" w:rsidRDefault="001400B0">
    <w:pPr>
      <w:pStyle w:val="a5"/>
    </w:pPr>
    <w:r>
      <w:rPr>
        <w:rFonts w:hint="eastAsia"/>
      </w:rPr>
      <w:t>「※」為文字說明，不需列在課程綱要中。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25F" w:rsidRDefault="007E62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E3" w:rsidRDefault="00B129E3" w:rsidP="004E0818">
      <w:r>
        <w:separator/>
      </w:r>
    </w:p>
  </w:footnote>
  <w:footnote w:type="continuationSeparator" w:id="0">
    <w:p w:rsidR="00B129E3" w:rsidRDefault="00B129E3" w:rsidP="004E0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F4" w:rsidRPr="004065A5" w:rsidRDefault="00FB1019" w:rsidP="00902CF4">
    <w:pPr>
      <w:pStyle w:val="a3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附件一</w:t>
    </w:r>
    <w:r>
      <w:rPr>
        <w:rFonts w:hint="eastAsia"/>
        <w:bdr w:val="single" w:sz="4" w:space="0" w:color="auto"/>
      </w:rPr>
      <w:t>_</w:t>
    </w:r>
    <w:r w:rsidR="001C271F" w:rsidRPr="004065A5">
      <w:rPr>
        <w:rFonts w:hint="eastAsia"/>
        <w:bdr w:val="single" w:sz="4" w:space="0" w:color="auto"/>
      </w:rPr>
      <w:t>課程綱要格式範例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25F" w:rsidRPr="004065A5" w:rsidRDefault="007E625F" w:rsidP="00902CF4">
    <w:pPr>
      <w:pStyle w:val="a3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1259"/>
    <w:multiLevelType w:val="hybridMultilevel"/>
    <w:tmpl w:val="08B08F88"/>
    <w:lvl w:ilvl="0" w:tplc="0409000F">
      <w:start w:val="1"/>
      <w:numFmt w:val="decimal"/>
      <w:lvlText w:val="%1."/>
      <w:lvlJc w:val="left"/>
      <w:pPr>
        <w:ind w:left="954" w:hanging="88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C1501F"/>
    <w:multiLevelType w:val="hybridMultilevel"/>
    <w:tmpl w:val="D23C0942"/>
    <w:lvl w:ilvl="0" w:tplc="A9B037D8">
      <w:start w:val="1"/>
      <w:numFmt w:val="taiwaneseCountingThousand"/>
      <w:lvlText w:val="(%1)"/>
      <w:lvlJc w:val="left"/>
      <w:pPr>
        <w:ind w:left="904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" w15:restartNumberingAfterBreak="0">
    <w:nsid w:val="4D1A2A3C"/>
    <w:multiLevelType w:val="hybridMultilevel"/>
    <w:tmpl w:val="4EE4052C"/>
    <w:lvl w:ilvl="0" w:tplc="FA38E4C8">
      <w:start w:val="2"/>
      <w:numFmt w:val="taiwaneseCountingThousand"/>
      <w:lvlText w:val="%1、"/>
      <w:lvlJc w:val="left"/>
      <w:pPr>
        <w:ind w:left="720" w:hanging="600"/>
      </w:pPr>
      <w:rPr>
        <w:rFonts w:asciiTheme="minorHAnsi" w:hAnsiTheme="minorHAnsi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41"/>
    <w:rsid w:val="00056EEB"/>
    <w:rsid w:val="001400B0"/>
    <w:rsid w:val="00181412"/>
    <w:rsid w:val="001A0570"/>
    <w:rsid w:val="001C271F"/>
    <w:rsid w:val="001F5F4C"/>
    <w:rsid w:val="0024133B"/>
    <w:rsid w:val="00265C4E"/>
    <w:rsid w:val="00270BA2"/>
    <w:rsid w:val="0027588B"/>
    <w:rsid w:val="00291FF4"/>
    <w:rsid w:val="002C2522"/>
    <w:rsid w:val="002C3FCC"/>
    <w:rsid w:val="002C7FBC"/>
    <w:rsid w:val="002E5BDD"/>
    <w:rsid w:val="00337F6D"/>
    <w:rsid w:val="00347F53"/>
    <w:rsid w:val="003775BC"/>
    <w:rsid w:val="003A4E4C"/>
    <w:rsid w:val="003B4CFC"/>
    <w:rsid w:val="004065A5"/>
    <w:rsid w:val="00415876"/>
    <w:rsid w:val="0046147E"/>
    <w:rsid w:val="00491973"/>
    <w:rsid w:val="004C414C"/>
    <w:rsid w:val="004D1493"/>
    <w:rsid w:val="004E0818"/>
    <w:rsid w:val="004F3AEB"/>
    <w:rsid w:val="00525E05"/>
    <w:rsid w:val="00563EC3"/>
    <w:rsid w:val="00570476"/>
    <w:rsid w:val="0058445A"/>
    <w:rsid w:val="00613CCE"/>
    <w:rsid w:val="007309FC"/>
    <w:rsid w:val="00745264"/>
    <w:rsid w:val="0075007C"/>
    <w:rsid w:val="00780844"/>
    <w:rsid w:val="00787441"/>
    <w:rsid w:val="007C49B0"/>
    <w:rsid w:val="007E40DC"/>
    <w:rsid w:val="007E625F"/>
    <w:rsid w:val="00826B11"/>
    <w:rsid w:val="00856252"/>
    <w:rsid w:val="00902CF4"/>
    <w:rsid w:val="00917A02"/>
    <w:rsid w:val="009647EF"/>
    <w:rsid w:val="009670A3"/>
    <w:rsid w:val="00A43A4E"/>
    <w:rsid w:val="00A66DE0"/>
    <w:rsid w:val="00AA75E9"/>
    <w:rsid w:val="00AB142F"/>
    <w:rsid w:val="00AB7D9C"/>
    <w:rsid w:val="00AC676C"/>
    <w:rsid w:val="00AC7FAE"/>
    <w:rsid w:val="00AE7EA1"/>
    <w:rsid w:val="00B129E3"/>
    <w:rsid w:val="00B36A10"/>
    <w:rsid w:val="00B647DE"/>
    <w:rsid w:val="00BA2FD6"/>
    <w:rsid w:val="00BA3FB3"/>
    <w:rsid w:val="00BB608F"/>
    <w:rsid w:val="00BF118B"/>
    <w:rsid w:val="00C155EF"/>
    <w:rsid w:val="00C246E5"/>
    <w:rsid w:val="00C61FCB"/>
    <w:rsid w:val="00DD159E"/>
    <w:rsid w:val="00DE52D0"/>
    <w:rsid w:val="00DE7465"/>
    <w:rsid w:val="00DF6A7F"/>
    <w:rsid w:val="00E378E9"/>
    <w:rsid w:val="00E746D0"/>
    <w:rsid w:val="00ED508E"/>
    <w:rsid w:val="00ED6419"/>
    <w:rsid w:val="00F64BD6"/>
    <w:rsid w:val="00FB1019"/>
    <w:rsid w:val="00F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DF1A2E-365F-4AFB-A872-EBECA8AE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E08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0818"/>
    <w:rPr>
      <w:sz w:val="20"/>
      <w:szCs w:val="20"/>
    </w:rPr>
  </w:style>
  <w:style w:type="character" w:styleId="a7">
    <w:name w:val="Hyperlink"/>
    <w:basedOn w:val="a0"/>
    <w:uiPriority w:val="99"/>
    <w:unhideWhenUsed/>
    <w:rsid w:val="00AB142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4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1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147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902CF4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ab">
    <w:name w:val="Body Text Indent"/>
    <w:basedOn w:val="a"/>
    <w:link w:val="ac"/>
    <w:rsid w:val="00902CF4"/>
    <w:pPr>
      <w:spacing w:afterLines="20"/>
      <w:ind w:left="482"/>
    </w:pPr>
    <w:rPr>
      <w:rFonts w:ascii="新細明體" w:eastAsia="新細明體" w:hAnsi="新細明體" w:cs="Times New Roman"/>
      <w:szCs w:val="24"/>
    </w:rPr>
  </w:style>
  <w:style w:type="character" w:customStyle="1" w:styleId="ac">
    <w:name w:val="本文縮排 字元"/>
    <w:basedOn w:val="a0"/>
    <w:link w:val="ab"/>
    <w:rsid w:val="00902CF4"/>
    <w:rPr>
      <w:rFonts w:ascii="新細明體" w:eastAsia="新細明體" w:hAnsi="新細明體" w:cs="Times New Roman"/>
      <w:szCs w:val="24"/>
    </w:rPr>
  </w:style>
  <w:style w:type="character" w:styleId="ad">
    <w:name w:val="Emphasis"/>
    <w:basedOn w:val="a0"/>
    <w:uiPriority w:val="20"/>
    <w:qFormat/>
    <w:rsid w:val="00181412"/>
    <w:rPr>
      <w:i/>
      <w:iCs/>
    </w:rPr>
  </w:style>
  <w:style w:type="paragraph" w:styleId="ae">
    <w:name w:val="List Paragraph"/>
    <w:basedOn w:val="a"/>
    <w:uiPriority w:val="34"/>
    <w:qFormat/>
    <w:rsid w:val="00337F6D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C9A89-9741-496F-8AC9-1ECD905F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2021-02-18T08:06:00Z</cp:lastPrinted>
  <dcterms:created xsi:type="dcterms:W3CDTF">2016-11-10T06:34:00Z</dcterms:created>
  <dcterms:modified xsi:type="dcterms:W3CDTF">2022-07-26T06:23:00Z</dcterms:modified>
</cp:coreProperties>
</file>