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69" w:rsidRPr="00F7623C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bCs/>
          <w:szCs w:val="28"/>
          <w:lang w:val="zh-TW"/>
        </w:rPr>
      </w:pP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>國立臺東大學</w:t>
      </w:r>
      <w:r w:rsidR="0098733B">
        <w:rPr>
          <w:rFonts w:ascii="標楷體" w:eastAsia="標楷體" w:hAnsi="標楷體" w:hint="eastAsia"/>
          <w:b/>
          <w:bCs/>
          <w:szCs w:val="28"/>
          <w:lang w:val="zh-TW"/>
        </w:rPr>
        <w:t xml:space="preserve">  106</w:t>
      </w:r>
      <w:r w:rsidR="00924D73" w:rsidRPr="00F7623C">
        <w:rPr>
          <w:rFonts w:ascii="標楷體" w:eastAsia="標楷體" w:hAnsi="標楷體" w:hint="eastAsia"/>
          <w:b/>
          <w:bCs/>
          <w:szCs w:val="28"/>
          <w:lang w:val="zh-TW"/>
        </w:rPr>
        <w:t xml:space="preserve"> </w:t>
      </w: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>學年度 課程綱要</w:t>
      </w:r>
    </w:p>
    <w:p w:rsidR="007D1269" w:rsidRPr="00F7623C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bCs/>
          <w:szCs w:val="28"/>
          <w:lang w:val="zh-TW"/>
        </w:rPr>
      </w:pP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 xml:space="preserve">師範學院  </w:t>
      </w:r>
      <w:r w:rsidRPr="00F7623C">
        <w:rPr>
          <w:rFonts w:ascii="標楷體" w:eastAsia="標楷體" w:hAnsi="標楷體" w:hint="eastAsia"/>
          <w:b/>
          <w:bCs/>
          <w:szCs w:val="28"/>
          <w:bdr w:val="single" w:sz="4" w:space="0" w:color="auto" w:frame="1"/>
          <w:shd w:val="pct15" w:color="auto" w:fill="FFFFFF"/>
          <w:lang w:val="zh-TW"/>
        </w:rPr>
        <w:t>體育學系碩士班</w:t>
      </w:r>
      <w:r w:rsidRPr="00F7623C">
        <w:rPr>
          <w:rFonts w:ascii="標楷體" w:eastAsia="標楷體" w:hAnsi="標楷體"/>
          <w:b/>
          <w:bCs/>
          <w:szCs w:val="28"/>
        </w:rPr>
        <w:t xml:space="preserve">  </w:t>
      </w: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>專門課程</w:t>
      </w:r>
    </w:p>
    <w:p w:rsidR="0098733B" w:rsidRPr="0098733B" w:rsidRDefault="0098733B" w:rsidP="0098733B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</w:rPr>
      </w:pPr>
      <w:r w:rsidRPr="0098733B">
        <w:rPr>
          <w:rFonts w:ascii="標楷體" w:eastAsia="標楷體" w:hAnsi="標楷體" w:hint="eastAsia"/>
          <w:sz w:val="16"/>
          <w:szCs w:val="16"/>
        </w:rPr>
        <w:t>105學年度第2學期第3次系課程委員會通過</w:t>
      </w:r>
      <w:r>
        <w:rPr>
          <w:rFonts w:ascii="標楷體" w:eastAsia="標楷體" w:hAnsi="標楷體" w:hint="eastAsia"/>
          <w:sz w:val="16"/>
          <w:szCs w:val="16"/>
        </w:rPr>
        <w:t>106.04.18</w:t>
      </w:r>
    </w:p>
    <w:p w:rsidR="007976E2" w:rsidRDefault="0098733B" w:rsidP="0098733B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</w:rPr>
      </w:pPr>
      <w:r w:rsidRPr="0098733B">
        <w:rPr>
          <w:rFonts w:ascii="標楷體" w:eastAsia="標楷體" w:hAnsi="標楷體" w:hint="eastAsia"/>
          <w:sz w:val="16"/>
          <w:szCs w:val="16"/>
        </w:rPr>
        <w:t>105學年度第2學期第4次系務會議核備</w:t>
      </w:r>
      <w:r>
        <w:rPr>
          <w:rFonts w:ascii="標楷體" w:eastAsia="標楷體" w:hAnsi="標楷體" w:hint="eastAsia"/>
          <w:sz w:val="16"/>
          <w:szCs w:val="16"/>
        </w:rPr>
        <w:t>106.04.24</w:t>
      </w:r>
    </w:p>
    <w:p w:rsidR="006C7E31" w:rsidRPr="006C7E31" w:rsidRDefault="006C7E31" w:rsidP="006C7E31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</w:rPr>
      </w:pPr>
      <w:r w:rsidRPr="006C7E31">
        <w:rPr>
          <w:rFonts w:ascii="標楷體" w:eastAsia="標楷體" w:hAnsi="標楷體" w:hint="eastAsia"/>
          <w:sz w:val="16"/>
          <w:szCs w:val="16"/>
        </w:rPr>
        <w:t>105學年度第2學期第2次院課程委員會通過</w:t>
      </w:r>
      <w:r>
        <w:rPr>
          <w:rFonts w:ascii="標楷體" w:eastAsia="標楷體" w:hAnsi="標楷體" w:hint="eastAsia"/>
          <w:sz w:val="16"/>
          <w:szCs w:val="16"/>
        </w:rPr>
        <w:t>106.05.09</w:t>
      </w:r>
    </w:p>
    <w:p w:rsidR="006C7E31" w:rsidRPr="006C7E31" w:rsidRDefault="006C7E31" w:rsidP="006C7E31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</w:rPr>
      </w:pPr>
      <w:r w:rsidRPr="006C7E31">
        <w:rPr>
          <w:rFonts w:ascii="標楷體" w:eastAsia="標楷體" w:hAnsi="標楷體" w:hint="eastAsia"/>
          <w:sz w:val="16"/>
          <w:szCs w:val="16"/>
        </w:rPr>
        <w:t>105學年度第2學期第2次校課程委員會通過</w:t>
      </w:r>
      <w:r>
        <w:rPr>
          <w:rFonts w:ascii="標楷體" w:eastAsia="標楷體" w:hAnsi="標楷體" w:hint="eastAsia"/>
          <w:sz w:val="16"/>
          <w:szCs w:val="16"/>
        </w:rPr>
        <w:t>106.05.18</w:t>
      </w:r>
    </w:p>
    <w:p w:rsidR="007D1269" w:rsidRPr="00F7623C" w:rsidRDefault="00F7623C" w:rsidP="007D1269">
      <w:pPr>
        <w:autoSpaceDE w:val="0"/>
        <w:autoSpaceDN w:val="0"/>
        <w:adjustRightInd w:val="0"/>
        <w:snapToGrid w:val="0"/>
        <w:spacing w:line="240" w:lineRule="exact"/>
        <w:ind w:right="160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一、</w:t>
      </w:r>
      <w:r w:rsidR="007D1269" w:rsidRPr="00F7623C">
        <w:rPr>
          <w:rFonts w:ascii="標楷體" w:eastAsia="標楷體" w:hAnsi="標楷體" w:hint="eastAsia"/>
          <w:b/>
          <w:sz w:val="22"/>
        </w:rPr>
        <w:t>目標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1.</w:t>
      </w:r>
      <w:r w:rsidRPr="00F7623C">
        <w:rPr>
          <w:rFonts w:ascii="標楷體" w:eastAsia="標楷體" w:hAnsi="標楷體" w:hint="eastAsia"/>
          <w:sz w:val="22"/>
        </w:rPr>
        <w:t>培育體育與運動研究人才。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2.</w:t>
      </w:r>
      <w:r w:rsidRPr="00F7623C">
        <w:rPr>
          <w:rFonts w:ascii="標楷體" w:eastAsia="標楷體" w:hAnsi="標楷體" w:hint="eastAsia"/>
          <w:sz w:val="22"/>
        </w:rPr>
        <w:t>提升體育與運動學術研究之水準。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3.</w:t>
      </w:r>
      <w:r w:rsidRPr="00F7623C">
        <w:rPr>
          <w:rFonts w:ascii="標楷體" w:eastAsia="標楷體" w:hAnsi="標楷體" w:hint="eastAsia"/>
          <w:sz w:val="22"/>
        </w:rPr>
        <w:t>結合運動科學與人文教育學研究，提升教學與訓練之成效。</w:t>
      </w:r>
    </w:p>
    <w:p w:rsidR="007D1269" w:rsidRPr="00F7623C" w:rsidRDefault="00F7623C" w:rsidP="007D1269">
      <w:pPr>
        <w:snapToGrid w:val="0"/>
        <w:spacing w:line="480" w:lineRule="exact"/>
        <w:jc w:val="both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二、</w:t>
      </w:r>
      <w:r w:rsidR="007D1269" w:rsidRPr="00F7623C">
        <w:rPr>
          <w:rFonts w:ascii="標楷體" w:eastAsia="標楷體" w:hAnsi="標楷體" w:hint="eastAsia"/>
          <w:b/>
          <w:sz w:val="22"/>
        </w:rPr>
        <w:t>課程結構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241"/>
        <w:gridCol w:w="1871"/>
        <w:gridCol w:w="1821"/>
        <w:gridCol w:w="1376"/>
      </w:tblGrid>
      <w:tr w:rsidR="007D1269" w:rsidRPr="00F7623C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課程類別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必選修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</w:tr>
      <w:tr w:rsidR="007D1269" w:rsidRPr="00F7623C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合計</w:t>
            </w:r>
          </w:p>
        </w:tc>
      </w:tr>
      <w:tr w:rsidR="00CE4D4D" w:rsidRPr="00F7623C" w:rsidTr="00F63747">
        <w:trPr>
          <w:cantSplit/>
          <w:trHeight w:val="219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研究方法學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F7623C">
              <w:rPr>
                <w:rFonts w:ascii="標楷體" w:eastAsia="標楷體" w:hAnsi="標楷體"/>
                <w:color w:val="000000"/>
                <w:sz w:val="22"/>
              </w:rPr>
              <w:t>30</w:t>
            </w:r>
          </w:p>
          <w:p w:rsidR="00CE4D4D" w:rsidRPr="00F7623C" w:rsidRDefault="00CE4D4D" w:rsidP="00CE4D4D">
            <w:pPr>
              <w:rPr>
                <w:rFonts w:ascii="標楷體" w:eastAsia="標楷體" w:hAnsi="標楷體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174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CE4D4D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308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專門課程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運動人文科學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20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運動自然科學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2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論文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71002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碩士論文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71002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71002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/>
                <w:color w:val="000000"/>
                <w:sz w:val="22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</w:tbl>
    <w:p w:rsidR="007D1269" w:rsidRPr="00F7623C" w:rsidRDefault="007D1269" w:rsidP="007D1269">
      <w:pPr>
        <w:snapToGrid w:val="0"/>
        <w:spacing w:line="400" w:lineRule="exact"/>
        <w:ind w:leftChars="300" w:left="1545" w:hangingChars="375" w:hanging="825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 w:hint="eastAsia"/>
          <w:color w:val="000000"/>
          <w:sz w:val="22"/>
        </w:rPr>
        <w:t>說明一：除碩士論文不計學分外，研究生必須修足</w:t>
      </w:r>
      <w:r w:rsidRPr="00F7623C">
        <w:rPr>
          <w:rFonts w:ascii="標楷體" w:eastAsia="標楷體" w:hAnsi="標楷體"/>
          <w:color w:val="000000"/>
          <w:sz w:val="22"/>
        </w:rPr>
        <w:t>30</w:t>
      </w:r>
      <w:r w:rsidRPr="00F7623C">
        <w:rPr>
          <w:rFonts w:ascii="標楷體" w:eastAsia="標楷體" w:hAnsi="標楷體" w:hint="eastAsia"/>
          <w:color w:val="000000"/>
          <w:sz w:val="22"/>
        </w:rPr>
        <w:t>學分，並通過碩士論文口試始可畢業，在職生修業年限</w:t>
      </w:r>
      <w:r w:rsidRPr="00F7623C">
        <w:rPr>
          <w:rFonts w:ascii="標楷體" w:eastAsia="標楷體" w:hAnsi="標楷體"/>
          <w:color w:val="000000"/>
          <w:sz w:val="22"/>
        </w:rPr>
        <w:t>2~5</w:t>
      </w:r>
      <w:r w:rsidRPr="00F7623C">
        <w:rPr>
          <w:rFonts w:ascii="標楷體" w:eastAsia="標楷體" w:hAnsi="標楷體" w:hint="eastAsia"/>
          <w:color w:val="000000"/>
          <w:sz w:val="22"/>
        </w:rPr>
        <w:t>年，全職生修業年限為</w:t>
      </w:r>
      <w:r w:rsidRPr="00F7623C">
        <w:rPr>
          <w:rFonts w:ascii="標楷體" w:eastAsia="標楷體" w:hAnsi="標楷體"/>
          <w:color w:val="000000"/>
          <w:sz w:val="22"/>
        </w:rPr>
        <w:t>1.5~4</w:t>
      </w:r>
      <w:r w:rsidRPr="00F7623C">
        <w:rPr>
          <w:rFonts w:ascii="標楷體" w:eastAsia="標楷體" w:hAnsi="標楷體" w:hint="eastAsia"/>
          <w:color w:val="000000"/>
          <w:sz w:val="22"/>
        </w:rPr>
        <w:t>年</w:t>
      </w:r>
      <w:r w:rsidRPr="00F7623C">
        <w:rPr>
          <w:rFonts w:ascii="標楷體" w:eastAsia="標楷體" w:hAnsi="標楷體"/>
          <w:color w:val="000000"/>
          <w:sz w:val="22"/>
        </w:rPr>
        <w:t>(</w:t>
      </w:r>
      <w:r w:rsidRPr="00F7623C">
        <w:rPr>
          <w:rFonts w:ascii="標楷體" w:eastAsia="標楷體" w:hAnsi="標楷體" w:hint="eastAsia"/>
          <w:color w:val="000000"/>
          <w:sz w:val="22"/>
        </w:rPr>
        <w:t>預備研究生不在此限</w:t>
      </w:r>
      <w:r w:rsidRPr="00F7623C">
        <w:rPr>
          <w:rFonts w:ascii="標楷體" w:eastAsia="標楷體" w:hAnsi="標楷體"/>
          <w:color w:val="000000"/>
          <w:sz w:val="22"/>
        </w:rPr>
        <w:t>)</w:t>
      </w:r>
      <w:r w:rsidRPr="00F7623C">
        <w:rPr>
          <w:rFonts w:ascii="標楷體" w:eastAsia="標楷體" w:hAnsi="標楷體" w:hint="eastAsia"/>
          <w:color w:val="000000"/>
          <w:sz w:val="22"/>
        </w:rPr>
        <w:t>。</w:t>
      </w:r>
    </w:p>
    <w:p w:rsidR="007D1269" w:rsidRPr="00F7623C" w:rsidRDefault="007D1269" w:rsidP="007D1269">
      <w:pPr>
        <w:snapToGrid w:val="0"/>
        <w:spacing w:line="400" w:lineRule="exact"/>
        <w:ind w:leftChars="300" w:left="1545" w:hangingChars="375" w:hanging="825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 w:hint="eastAsia"/>
          <w:color w:val="000000"/>
          <w:sz w:val="22"/>
        </w:rPr>
        <w:t>說明二：在職生選課每學期上限為</w:t>
      </w:r>
      <w:r w:rsidRPr="00F7623C">
        <w:rPr>
          <w:rFonts w:ascii="標楷體" w:eastAsia="標楷體" w:hAnsi="標楷體"/>
          <w:color w:val="000000"/>
          <w:sz w:val="22"/>
        </w:rPr>
        <w:t>10</w:t>
      </w:r>
      <w:r w:rsidRPr="00F7623C">
        <w:rPr>
          <w:rFonts w:ascii="標楷體" w:eastAsia="標楷體" w:hAnsi="標楷體" w:hint="eastAsia"/>
          <w:color w:val="000000"/>
          <w:sz w:val="22"/>
        </w:rPr>
        <w:t>學分，全職生選課每學期上限為</w:t>
      </w:r>
      <w:r w:rsidRPr="00F7623C">
        <w:rPr>
          <w:rFonts w:ascii="標楷體" w:eastAsia="標楷體" w:hAnsi="標楷體"/>
          <w:color w:val="000000"/>
          <w:sz w:val="22"/>
        </w:rPr>
        <w:t>12</w:t>
      </w:r>
      <w:r w:rsidRPr="00F7623C">
        <w:rPr>
          <w:rFonts w:ascii="標楷體" w:eastAsia="標楷體" w:hAnsi="標楷體" w:hint="eastAsia"/>
          <w:color w:val="000000"/>
          <w:sz w:val="22"/>
        </w:rPr>
        <w:t>學分，加修體育學系大學部專門課程或學程者，每學期學分上限為</w:t>
      </w:r>
      <w:r w:rsidRPr="00F7623C">
        <w:rPr>
          <w:rFonts w:ascii="標楷體" w:eastAsia="標楷體" w:hAnsi="標楷體"/>
          <w:color w:val="000000"/>
          <w:sz w:val="22"/>
        </w:rPr>
        <w:t>15</w:t>
      </w:r>
      <w:r w:rsidRPr="00F7623C">
        <w:rPr>
          <w:rFonts w:ascii="標楷體" w:eastAsia="標楷體" w:hAnsi="標楷體" w:hint="eastAsia"/>
          <w:color w:val="000000"/>
          <w:sz w:val="22"/>
        </w:rPr>
        <w:t>學分。</w:t>
      </w:r>
    </w:p>
    <w:p w:rsidR="007D1269" w:rsidRPr="00F7623C" w:rsidRDefault="00F7623C" w:rsidP="007D1269">
      <w:pPr>
        <w:snapToGrid w:val="0"/>
        <w:spacing w:line="480" w:lineRule="exact"/>
        <w:jc w:val="both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三、</w:t>
      </w:r>
      <w:r w:rsidR="007D1269" w:rsidRPr="00F7623C">
        <w:rPr>
          <w:rFonts w:ascii="標楷體" w:eastAsia="標楷體" w:hAnsi="標楷體" w:hint="eastAsia"/>
          <w:b/>
          <w:sz w:val="22"/>
        </w:rPr>
        <w:t>選課暨學位論文須知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1.</w:t>
      </w:r>
      <w:r w:rsidRPr="00F7623C">
        <w:rPr>
          <w:rFonts w:ascii="標楷體" w:eastAsia="標楷體" w:hAnsi="標楷體" w:hint="eastAsia"/>
          <w:sz w:val="22"/>
        </w:rPr>
        <w:t>必修科目：研究生共同必修科目三門，共計9學分。另「碩士論文」為必修</w:t>
      </w:r>
      <w:r w:rsidRPr="00F7623C">
        <w:rPr>
          <w:rFonts w:ascii="標楷體" w:eastAsia="標楷體" w:hAnsi="標楷體"/>
          <w:sz w:val="22"/>
        </w:rPr>
        <w:t>0</w:t>
      </w:r>
      <w:r w:rsidRPr="00F7623C">
        <w:rPr>
          <w:rFonts w:ascii="標楷體" w:eastAsia="標楷體" w:hAnsi="標楷體" w:hint="eastAsia"/>
          <w:sz w:val="22"/>
        </w:rPr>
        <w:t>學分。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2.</w:t>
      </w:r>
      <w:r w:rsidRPr="00F7623C">
        <w:rPr>
          <w:rFonts w:ascii="標楷體" w:eastAsia="標楷體" w:hAnsi="標楷體" w:hint="eastAsia"/>
          <w:sz w:val="22"/>
        </w:rPr>
        <w:t>選修科目：</w:t>
      </w:r>
      <w:r w:rsidRPr="00F7623C">
        <w:rPr>
          <w:rFonts w:ascii="標楷體" w:eastAsia="標楷體" w:hAnsi="標楷體" w:hint="eastAsia"/>
          <w:sz w:val="22"/>
          <w:lang w:val="zh-TW"/>
        </w:rPr>
        <w:t>學生選修課程除本系所開課外，亦可跨校(系)選修，為不得多於6學分，跨校(系)選課辦法依學校規定辦理。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3.</w:t>
      </w:r>
      <w:r w:rsidRPr="00F7623C">
        <w:rPr>
          <w:rFonts w:ascii="標楷體" w:eastAsia="標楷體" w:hAnsi="標楷體" w:hint="eastAsia"/>
          <w:color w:val="000000"/>
          <w:sz w:val="22"/>
        </w:rPr>
        <w:t>本系研究生須符合下列規範始得提出論文考試：</w:t>
      </w:r>
    </w:p>
    <w:p w:rsidR="007D1269" w:rsidRPr="00F7623C" w:rsidRDefault="007D1269" w:rsidP="007D1269">
      <w:pPr>
        <w:snapToGrid w:val="0"/>
        <w:ind w:leftChars="350" w:left="904" w:hangingChars="29" w:hanging="6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(1)</w:t>
      </w:r>
      <w:r w:rsidRPr="00F7623C">
        <w:rPr>
          <w:rFonts w:ascii="標楷體" w:eastAsia="標楷體" w:hAnsi="標楷體" w:hint="eastAsia"/>
          <w:color w:val="000000"/>
          <w:sz w:val="22"/>
        </w:rPr>
        <w:t>在學期間須參與校內外體育學</w:t>
      </w:r>
      <w:r w:rsidRPr="00F7623C">
        <w:rPr>
          <w:rFonts w:ascii="標楷體" w:eastAsia="標楷體" w:hAnsi="標楷體" w:hint="eastAsia"/>
          <w:sz w:val="22"/>
        </w:rPr>
        <w:t>術研討會至少兩次。</w:t>
      </w:r>
    </w:p>
    <w:p w:rsidR="007D1269" w:rsidRPr="00F7623C" w:rsidRDefault="007D1269" w:rsidP="007D1269">
      <w:pPr>
        <w:snapToGrid w:val="0"/>
        <w:ind w:leftChars="350" w:left="1124" w:hangingChars="129" w:hanging="28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(2)</w:t>
      </w:r>
      <w:r w:rsidRPr="00F7623C">
        <w:rPr>
          <w:rFonts w:ascii="標楷體" w:eastAsia="標楷體" w:hAnsi="標楷體" w:hint="eastAsia"/>
          <w:sz w:val="22"/>
        </w:rPr>
        <w:t>在學期間，應以第一作者</w:t>
      </w:r>
      <w:r w:rsidRPr="00F7623C">
        <w:rPr>
          <w:rFonts w:ascii="標楷體" w:eastAsia="標楷體" w:hAnsi="標楷體"/>
          <w:sz w:val="22"/>
        </w:rPr>
        <w:t>(</w:t>
      </w:r>
      <w:r w:rsidRPr="00F7623C">
        <w:rPr>
          <w:rFonts w:ascii="標楷體" w:eastAsia="標楷體" w:hAnsi="標楷體" w:hint="eastAsia"/>
          <w:sz w:val="22"/>
        </w:rPr>
        <w:t>或通訊作者</w:t>
      </w:r>
      <w:r w:rsidRPr="00F7623C">
        <w:rPr>
          <w:rFonts w:ascii="標楷體" w:eastAsia="標楷體" w:hAnsi="標楷體"/>
          <w:sz w:val="22"/>
        </w:rPr>
        <w:t>)</w:t>
      </w:r>
      <w:r w:rsidRPr="00F7623C">
        <w:rPr>
          <w:rFonts w:ascii="標楷體" w:eastAsia="標楷體" w:hAnsi="標楷體" w:hint="eastAsia"/>
          <w:sz w:val="22"/>
        </w:rPr>
        <w:t>身份發表期刊論文或研討會論文至少乙篇。</w:t>
      </w:r>
      <w:r w:rsidRPr="00F7623C">
        <w:rPr>
          <w:rFonts w:ascii="標楷體" w:eastAsia="標楷體" w:hAnsi="標楷體"/>
          <w:sz w:val="22"/>
        </w:rPr>
        <w:t xml:space="preserve"> </w:t>
      </w:r>
      <w:r w:rsidRPr="00F7623C">
        <w:rPr>
          <w:rFonts w:ascii="標楷體" w:eastAsia="標楷體" w:hAnsi="標楷體" w:hint="eastAsia"/>
          <w:sz w:val="22"/>
        </w:rPr>
        <w:t>※(1)與(2)需不同研討會。</w:t>
      </w:r>
    </w:p>
    <w:p w:rsidR="007D1269" w:rsidRPr="00F7623C" w:rsidRDefault="007D1269" w:rsidP="007D1269">
      <w:pPr>
        <w:snapToGrid w:val="0"/>
        <w:ind w:leftChars="350" w:left="1124" w:hangingChars="129" w:hanging="284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(3)</w:t>
      </w:r>
      <w:r w:rsidRPr="00F7623C">
        <w:rPr>
          <w:rFonts w:ascii="標楷體" w:eastAsia="標楷體" w:hAnsi="標楷體" w:hint="eastAsia"/>
          <w:color w:val="000000"/>
          <w:sz w:val="22"/>
        </w:rPr>
        <w:t>研究生在一、二年級期間，必須參加研究生讀書會，無故缺席者需延後一學期申請學位論文考試。</w:t>
      </w:r>
    </w:p>
    <w:p w:rsidR="00D74483" w:rsidRPr="00883936" w:rsidRDefault="00D74483" w:rsidP="00883936">
      <w:pPr>
        <w:ind w:leftChars="354" w:left="850"/>
        <w:rPr>
          <w:rFonts w:ascii="標楷體" w:eastAsia="標楷體" w:hAnsi="標楷體"/>
          <w:sz w:val="22"/>
          <w:szCs w:val="22"/>
        </w:rPr>
      </w:pPr>
      <w:r w:rsidRPr="00883936">
        <w:rPr>
          <w:rFonts w:ascii="標楷體" w:eastAsia="標楷體" w:hAnsi="標楷體" w:hint="eastAsia"/>
          <w:color w:val="000000"/>
          <w:sz w:val="22"/>
          <w:szCs w:val="22"/>
        </w:rPr>
        <w:t>(4)</w:t>
      </w:r>
      <w:bookmarkStart w:id="0" w:name="_GoBack"/>
      <w:bookmarkEnd w:id="0"/>
      <w:r w:rsidR="00883936" w:rsidRPr="00883936">
        <w:rPr>
          <w:rFonts w:eastAsia="標楷體" w:hint="eastAsia"/>
          <w:bCs/>
          <w:color w:val="FF0000"/>
          <w:sz w:val="22"/>
          <w:szCs w:val="22"/>
          <w:u w:val="single"/>
        </w:rPr>
        <w:t>學術研究倫理教育課程為必修，學分數為</w:t>
      </w:r>
      <w:r w:rsidR="00883936" w:rsidRPr="00883936">
        <w:rPr>
          <w:rFonts w:eastAsia="標楷體" w:hint="eastAsia"/>
          <w:bCs/>
          <w:color w:val="FF0000"/>
          <w:sz w:val="22"/>
          <w:szCs w:val="22"/>
          <w:u w:val="single"/>
        </w:rPr>
        <w:t>0</w:t>
      </w:r>
      <w:r w:rsidR="00883936" w:rsidRPr="00883936">
        <w:rPr>
          <w:rFonts w:eastAsia="標楷體" w:hint="eastAsia"/>
          <w:bCs/>
          <w:color w:val="FF0000"/>
          <w:sz w:val="22"/>
          <w:szCs w:val="22"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4.</w:t>
      </w:r>
      <w:r w:rsidRPr="00F7623C">
        <w:rPr>
          <w:rFonts w:ascii="標楷體" w:eastAsia="標楷體" w:hAnsi="標楷體" w:hint="eastAsia"/>
          <w:color w:val="000000"/>
          <w:sz w:val="22"/>
        </w:rPr>
        <w:t>學位論文之指導教授須由本學系專、兼任助理教授以上之教師擔任之。若本系無適當教授指導時，得聘請校內外助理教授以上教師擔任，但本系得有一位教授協同校外指導教授共同指導。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5.</w:t>
      </w:r>
      <w:r w:rsidRPr="00F7623C">
        <w:rPr>
          <w:rFonts w:ascii="標楷體" w:eastAsia="標楷體" w:hAnsi="標楷體" w:hint="eastAsia"/>
          <w:color w:val="000000"/>
          <w:sz w:val="22"/>
        </w:rPr>
        <w:t>學位論文計畫須公開審查，經口試委員會認可後，始得進行學位論文之撰寫。論文計畫發表後三個月以上並隔學期，始得申請學位論文考試。</w:t>
      </w:r>
    </w:p>
    <w:p w:rsidR="00F7623C" w:rsidRPr="00F7623C" w:rsidRDefault="00F7623C" w:rsidP="007D1269">
      <w:pPr>
        <w:snapToGrid w:val="0"/>
        <w:rPr>
          <w:rFonts w:ascii="標楷體" w:eastAsia="標楷體" w:hAnsi="標楷體"/>
          <w:b/>
          <w:strike/>
          <w:sz w:val="22"/>
        </w:rPr>
      </w:pPr>
    </w:p>
    <w:p w:rsidR="007D1269" w:rsidRPr="00F7623C" w:rsidRDefault="00F7623C" w:rsidP="007D1269">
      <w:pPr>
        <w:snapToGrid w:val="0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</w:t>
      </w:r>
      <w:r w:rsidR="007D1269" w:rsidRPr="00F7623C">
        <w:rPr>
          <w:rFonts w:ascii="標楷體" w:eastAsia="標楷體" w:hAnsi="標楷體" w:hint="eastAsia"/>
          <w:b/>
          <w:sz w:val="22"/>
        </w:rPr>
        <w:t>四</w:t>
      </w:r>
      <w:r w:rsidRPr="00F7623C">
        <w:rPr>
          <w:rFonts w:ascii="標楷體" w:eastAsia="標楷體" w:hAnsi="標楷體" w:hint="eastAsia"/>
          <w:b/>
          <w:sz w:val="22"/>
        </w:rPr>
        <w:t>、</w:t>
      </w:r>
      <w:r w:rsidR="007D1269" w:rsidRPr="00F7623C">
        <w:rPr>
          <w:rFonts w:ascii="標楷體" w:eastAsia="標楷體" w:hAnsi="標楷體" w:hint="eastAsia"/>
          <w:b/>
          <w:sz w:val="22"/>
        </w:rPr>
        <w:t>專門課程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619"/>
        <w:gridCol w:w="1545"/>
        <w:gridCol w:w="567"/>
        <w:gridCol w:w="567"/>
        <w:gridCol w:w="389"/>
        <w:gridCol w:w="613"/>
        <w:gridCol w:w="10"/>
        <w:gridCol w:w="3825"/>
      </w:tblGrid>
      <w:tr w:rsidR="007D1269" w:rsidRPr="00F7623C" w:rsidTr="00D8721A">
        <w:trPr>
          <w:cantSplit/>
          <w:trHeight w:val="672"/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</w:rPr>
              <w:t>類別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</w:rPr>
              <w:t>科目中文名稱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必選修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時數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開課學期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科目英文名稱</w:t>
            </w:r>
          </w:p>
        </w:tc>
      </w:tr>
      <w:tr w:rsidR="00AB31DE" w:rsidRPr="00F7623C" w:rsidTr="00D8721A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4A0E2C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</w:t>
            </w:r>
            <w:r w:rsidR="00AB31DE" w:rsidRPr="00F7623C">
              <w:rPr>
                <w:rFonts w:ascii="標楷體" w:eastAsia="標楷體" w:hAnsi="標楷體" w:hint="eastAsia"/>
                <w:color w:val="000000"/>
                <w:sz w:val="22"/>
              </w:rPr>
              <w:t>研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究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方法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︹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lastRenderedPageBreak/>
              <w:t>至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/>
                <w:color w:val="000000"/>
              </w:rPr>
              <w:t>15</w:t>
            </w:r>
            <w:r w:rsidRPr="00F7623C">
              <w:rPr>
                <w:rFonts w:ascii="標楷體" w:eastAsia="標楷體" w:hAnsi="標楷體" w:hint="eastAsia"/>
                <w:color w:val="000000"/>
              </w:rPr>
              <w:t>學分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身體活動研究法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EPH21D00A001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8941E4">
              <w:rPr>
                <w:rFonts w:eastAsia="標楷體"/>
                <w:color w:val="000000"/>
                <w:sz w:val="22"/>
              </w:rPr>
              <w:t>Research Method in Physical Activity</w:t>
            </w:r>
          </w:p>
        </w:tc>
      </w:tr>
      <w:tr w:rsidR="00AB31DE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實驗設計與統計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EPH21D00A002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8941E4">
              <w:rPr>
                <w:rFonts w:eastAsia="標楷體"/>
                <w:color w:val="000000"/>
                <w:sz w:val="22"/>
              </w:rPr>
              <w:t>Experimental Design and Statistics</w:t>
            </w:r>
          </w:p>
        </w:tc>
      </w:tr>
      <w:tr w:rsidR="00AB31DE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質性研究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EPH21D00A00</w:t>
            </w:r>
            <w:r w:rsidRPr="00F7623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8941E4">
              <w:rPr>
                <w:rFonts w:eastAsia="標楷體"/>
                <w:color w:val="000000"/>
                <w:sz w:val="22"/>
              </w:rPr>
              <w:t>Qualitative Research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論文寫作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Thesis Writing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問卷調查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Questionnaire Survey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電腦資料分析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Data Analysis with Computer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專門課程：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運動人文科學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︹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3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 w:hint="eastAsia"/>
              </w:rPr>
              <w:t>至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</w:rPr>
              <w:t>15</w:t>
            </w:r>
            <w:r w:rsidRPr="00F7623C">
              <w:rPr>
                <w:rFonts w:ascii="標楷體" w:eastAsia="標楷體" w:hAnsi="標楷體" w:hint="eastAsia"/>
              </w:rPr>
              <w:t>學分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運動教育學專題研究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 xml:space="preserve">in </w:t>
            </w:r>
            <w:r w:rsidRPr="008941E4">
              <w:rPr>
                <w:rFonts w:eastAsia="標楷體"/>
                <w:sz w:val="22"/>
              </w:rPr>
              <w:t>Sport Pedagogy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體育教學法研究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Teaching Methods of Physical Education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適應體育專題研究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Adapted Physical Education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體育史研究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the History of Physical Education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運動社會學專題研究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Sport Sociology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探索教育專題研究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Adventure Education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運動產業專題研究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Industry Sport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運動組織領導專題研究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Organization and Leadership of Sport</w:t>
            </w:r>
          </w:p>
        </w:tc>
      </w:tr>
      <w:tr w:rsidR="009836EC" w:rsidRPr="00F7623C" w:rsidTr="00D8721A">
        <w:trPr>
          <w:cantSplit/>
          <w:trHeight w:val="3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運動休閒專題研究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Recreation</w:t>
            </w:r>
          </w:p>
        </w:tc>
      </w:tr>
      <w:tr w:rsidR="009836EC" w:rsidRPr="00F7623C" w:rsidTr="00D8721A">
        <w:trPr>
          <w:cantSplit/>
          <w:trHeight w:val="347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山林旅遊專題研究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in </w:t>
            </w:r>
            <w:r w:rsidRPr="008941E4">
              <w:rPr>
                <w:rFonts w:eastAsia="標楷體"/>
                <w:kern w:val="0"/>
                <w:sz w:val="22"/>
              </w:rPr>
              <w:t>Mountain Tourism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bCs/>
              </w:rPr>
              <w:t>戶外遊憩管理專題研究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Management of Outdoor Activities</w:t>
            </w:r>
          </w:p>
        </w:tc>
      </w:tr>
    </w:tbl>
    <w:p w:rsidR="007D1269" w:rsidRPr="00F7623C" w:rsidRDefault="007D1269" w:rsidP="007D1269">
      <w:pPr>
        <w:snapToGrid w:val="0"/>
        <w:spacing w:line="0" w:lineRule="atLeast"/>
        <w:ind w:left="720" w:hangingChars="300" w:hanging="720"/>
        <w:rPr>
          <w:rFonts w:ascii="標楷體" w:eastAsia="標楷體" w:hAnsi="標楷體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2646"/>
        <w:gridCol w:w="1554"/>
        <w:gridCol w:w="560"/>
        <w:gridCol w:w="560"/>
        <w:gridCol w:w="424"/>
        <w:gridCol w:w="12"/>
        <w:gridCol w:w="573"/>
        <w:gridCol w:w="3878"/>
      </w:tblGrid>
      <w:tr w:rsidR="009836EC" w:rsidRPr="00F7623C" w:rsidTr="00A42D38">
        <w:trPr>
          <w:cantSplit/>
          <w:trHeight w:val="672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7623C">
              <w:rPr>
                <w:rFonts w:ascii="標楷體" w:eastAsia="標楷體" w:hAnsi="標楷體"/>
                <w:b/>
                <w:bCs/>
              </w:rPr>
              <w:t>類別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7623C">
              <w:rPr>
                <w:rFonts w:ascii="標楷體" w:eastAsia="標楷體" w:hAnsi="標楷體"/>
                <w:b/>
                <w:bCs/>
              </w:rPr>
              <w:t>科目中文名稱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科目代碼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必選修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學分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時</w:t>
            </w:r>
          </w:p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開課學期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科目英文名稱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專門課程：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動自然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科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學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︹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3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至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</w:rPr>
              <w:t>15學分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運動生理學專題研究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Exercise Physiology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運動生物力學專題研究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Sport Biomechanics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運動心理學專題研究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 xml:space="preserve">in </w:t>
            </w:r>
            <w:r w:rsidRPr="008941E4">
              <w:rPr>
                <w:rFonts w:eastAsia="標楷體"/>
                <w:sz w:val="22"/>
              </w:rPr>
              <w:t>Sport Psychology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運動技能學習專題研究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Motor Skill Acquisition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控制、協調與運動技能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Control, Coordination and Motor Skill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動作行為動力系統基礎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Dynamical System Fundamental in Motor Behavior 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運動控制專題研究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Motor Control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動作協調型態質量變化研究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Qualitative and Quantitative Change in Motor Learning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 w:val="22"/>
              </w:rPr>
            </w:pPr>
            <w:r w:rsidRPr="00F7623C">
              <w:rPr>
                <w:rFonts w:ascii="標楷體" w:eastAsia="標楷體" w:hAnsi="標楷體"/>
                <w:bCs/>
                <w:sz w:val="22"/>
              </w:rPr>
              <w:t>山海運動技能專題研究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AB31DE" w:rsidP="00D8721A">
            <w:pPr>
              <w:snapToGrid w:val="0"/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8941E4" w:rsidRDefault="007D1269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 xml:space="preserve">in </w:t>
            </w:r>
            <w:r w:rsidRPr="008941E4">
              <w:rPr>
                <w:rFonts w:eastAsia="標楷體"/>
                <w:kern w:val="0"/>
                <w:sz w:val="22"/>
              </w:rPr>
              <w:t>Mountain and Marine Sport Skills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 w:val="22"/>
              </w:rPr>
            </w:pPr>
            <w:r w:rsidRPr="00F7623C">
              <w:rPr>
                <w:rFonts w:ascii="標楷體" w:eastAsia="標楷體" w:hAnsi="標楷體"/>
                <w:bCs/>
                <w:sz w:val="22"/>
              </w:rPr>
              <w:t>原野生態體驗與技能專題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Experience and Skill of Field Ecology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海洋運動專題研究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in </w:t>
            </w:r>
            <w:r w:rsidRPr="008941E4">
              <w:rPr>
                <w:rFonts w:eastAsia="標楷體"/>
                <w:bCs/>
                <w:sz w:val="22"/>
              </w:rPr>
              <w:t>Marine Sports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戶外運動與健康專題研究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bCs/>
                <w:sz w:val="22"/>
              </w:rPr>
            </w:pPr>
            <w:r w:rsidRPr="008941E4">
              <w:rPr>
                <w:rFonts w:eastAsia="標楷體"/>
                <w:bCs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bCs/>
                <w:sz w:val="22"/>
              </w:rPr>
              <w:t xml:space="preserve"> Outdoor Physical Activity and Health</w:t>
            </w:r>
          </w:p>
        </w:tc>
      </w:tr>
      <w:tr w:rsidR="009836EC" w:rsidRPr="00F7623C" w:rsidTr="00883936">
        <w:trPr>
          <w:cantSplit/>
          <w:trHeight w:val="172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論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文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︹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0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</w:rPr>
              <w:t>學分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碩士論文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</w:t>
            </w:r>
            <w:r w:rsidR="005D56D5" w:rsidRPr="00F7623C">
              <w:rPr>
                <w:rFonts w:ascii="標楷體" w:eastAsia="標楷體" w:hAnsi="標楷體" w:hint="eastAsia"/>
              </w:rPr>
              <w:t>1D00A004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kern w:val="0"/>
                <w:sz w:val="22"/>
              </w:rPr>
              <w:t>Master’s Thesis</w:t>
            </w:r>
          </w:p>
        </w:tc>
      </w:tr>
    </w:tbl>
    <w:p w:rsidR="008554AA" w:rsidRPr="00883936" w:rsidRDefault="008554AA">
      <w:pPr>
        <w:rPr>
          <w:sz w:val="2"/>
        </w:rPr>
      </w:pPr>
    </w:p>
    <w:sectPr w:rsidR="008554AA" w:rsidRPr="00883936" w:rsidSect="00F76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96" w:rsidRDefault="000D4696" w:rsidP="00A42D38">
      <w:r>
        <w:separator/>
      </w:r>
    </w:p>
  </w:endnote>
  <w:endnote w:type="continuationSeparator" w:id="0">
    <w:p w:rsidR="000D4696" w:rsidRDefault="000D4696" w:rsidP="00A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96" w:rsidRDefault="000D4696" w:rsidP="00A42D38">
      <w:r>
        <w:separator/>
      </w:r>
    </w:p>
  </w:footnote>
  <w:footnote w:type="continuationSeparator" w:id="0">
    <w:p w:rsidR="000D4696" w:rsidRDefault="000D4696" w:rsidP="00A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174"/>
    <w:multiLevelType w:val="hybridMultilevel"/>
    <w:tmpl w:val="7F206AA4"/>
    <w:lvl w:ilvl="0" w:tplc="AAF61B76">
      <w:start w:val="1"/>
      <w:numFmt w:val="bullet"/>
      <w:pStyle w:val="7"/>
      <w:lvlText w:val=""/>
      <w:lvlJc w:val="left"/>
      <w:pPr>
        <w:ind w:left="482" w:hanging="48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9"/>
    <w:rsid w:val="00036350"/>
    <w:rsid w:val="00080964"/>
    <w:rsid w:val="000D4696"/>
    <w:rsid w:val="00145239"/>
    <w:rsid w:val="001F5B0A"/>
    <w:rsid w:val="00261159"/>
    <w:rsid w:val="002C4E0D"/>
    <w:rsid w:val="003275B1"/>
    <w:rsid w:val="003F3A57"/>
    <w:rsid w:val="00423D3B"/>
    <w:rsid w:val="00437C98"/>
    <w:rsid w:val="0044146D"/>
    <w:rsid w:val="004665D3"/>
    <w:rsid w:val="004715AD"/>
    <w:rsid w:val="00487C32"/>
    <w:rsid w:val="004A0E2C"/>
    <w:rsid w:val="00516794"/>
    <w:rsid w:val="00573FDF"/>
    <w:rsid w:val="005B12AB"/>
    <w:rsid w:val="005D56D5"/>
    <w:rsid w:val="00623D4D"/>
    <w:rsid w:val="00671112"/>
    <w:rsid w:val="006C2841"/>
    <w:rsid w:val="006C7E31"/>
    <w:rsid w:val="006F0AB3"/>
    <w:rsid w:val="00725D10"/>
    <w:rsid w:val="007976E2"/>
    <w:rsid w:val="007A185E"/>
    <w:rsid w:val="007D1269"/>
    <w:rsid w:val="0083257B"/>
    <w:rsid w:val="008554AA"/>
    <w:rsid w:val="00883936"/>
    <w:rsid w:val="008941E4"/>
    <w:rsid w:val="008B0573"/>
    <w:rsid w:val="008B3F21"/>
    <w:rsid w:val="0091117B"/>
    <w:rsid w:val="00916CC4"/>
    <w:rsid w:val="00924D73"/>
    <w:rsid w:val="009661E6"/>
    <w:rsid w:val="009836EC"/>
    <w:rsid w:val="0098733B"/>
    <w:rsid w:val="00A144EC"/>
    <w:rsid w:val="00A25EB4"/>
    <w:rsid w:val="00A42D38"/>
    <w:rsid w:val="00A9557B"/>
    <w:rsid w:val="00AB31DE"/>
    <w:rsid w:val="00AF7418"/>
    <w:rsid w:val="00C317C5"/>
    <w:rsid w:val="00C35ECF"/>
    <w:rsid w:val="00CA6524"/>
    <w:rsid w:val="00CB3754"/>
    <w:rsid w:val="00CD00E6"/>
    <w:rsid w:val="00CE4D4D"/>
    <w:rsid w:val="00D32761"/>
    <w:rsid w:val="00D55D3A"/>
    <w:rsid w:val="00D74483"/>
    <w:rsid w:val="00E576E4"/>
    <w:rsid w:val="00F0148B"/>
    <w:rsid w:val="00F17A21"/>
    <w:rsid w:val="00F7623C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42882-D368-4E10-9B04-54959A66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79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qFormat/>
    <w:rsid w:val="00516794"/>
    <w:pPr>
      <w:numPr>
        <w:numId w:val="3"/>
      </w:numPr>
      <w:spacing w:line="240" w:lineRule="exact"/>
      <w:ind w:right="62"/>
      <w:jc w:val="both"/>
    </w:pPr>
    <w:rPr>
      <w:rFonts w:ascii="新細明體" w:eastAsiaTheme="minorEastAsia" w:hAnsi="新細明體" w:cstheme="minorBidi"/>
      <w:sz w:val="16"/>
      <w:szCs w:val="22"/>
    </w:rPr>
  </w:style>
  <w:style w:type="character" w:customStyle="1" w:styleId="10">
    <w:name w:val="標題 1 字元"/>
    <w:link w:val="1"/>
    <w:uiPriority w:val="9"/>
    <w:rsid w:val="00516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167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link w:val="5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71">
    <w:name w:val="標題 7 字元"/>
    <w:link w:val="70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link w:val="9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516794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1679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link w:val="a4"/>
    <w:uiPriority w:val="10"/>
    <w:rsid w:val="0051679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679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link w:val="a6"/>
    <w:uiPriority w:val="11"/>
    <w:rsid w:val="00516794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uiPriority w:val="22"/>
    <w:qFormat/>
    <w:rsid w:val="00516794"/>
    <w:rPr>
      <w:b/>
      <w:bCs/>
    </w:rPr>
  </w:style>
  <w:style w:type="character" w:styleId="a9">
    <w:name w:val="Emphasis"/>
    <w:uiPriority w:val="20"/>
    <w:qFormat/>
    <w:rsid w:val="00516794"/>
    <w:rPr>
      <w:i/>
      <w:iCs/>
    </w:rPr>
  </w:style>
  <w:style w:type="paragraph" w:styleId="aa">
    <w:name w:val="No Spacing"/>
    <w:basedOn w:val="a"/>
    <w:link w:val="ab"/>
    <w:uiPriority w:val="1"/>
    <w:qFormat/>
    <w:rsid w:val="00516794"/>
    <w:rPr>
      <w:rFonts w:asciiTheme="minorHAnsi" w:eastAsiaTheme="minorEastAsia" w:hAnsiTheme="minorHAnsi" w:cstheme="minorBidi"/>
      <w:szCs w:val="22"/>
    </w:rPr>
  </w:style>
  <w:style w:type="character" w:customStyle="1" w:styleId="ab">
    <w:name w:val="無間距 字元"/>
    <w:link w:val="aa"/>
    <w:uiPriority w:val="1"/>
    <w:rsid w:val="00516794"/>
  </w:style>
  <w:style w:type="paragraph" w:styleId="ac">
    <w:name w:val="List Paragraph"/>
    <w:basedOn w:val="a"/>
    <w:uiPriority w:val="34"/>
    <w:qFormat/>
    <w:rsid w:val="0051679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d">
    <w:name w:val="Quote"/>
    <w:basedOn w:val="a"/>
    <w:next w:val="a"/>
    <w:link w:val="ae"/>
    <w:uiPriority w:val="29"/>
    <w:qFormat/>
    <w:rsid w:val="00516794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e">
    <w:name w:val="引文 字元"/>
    <w:link w:val="ad"/>
    <w:uiPriority w:val="29"/>
    <w:rsid w:val="0051679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167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af0">
    <w:name w:val="鮮明引文 字元"/>
    <w:link w:val="af"/>
    <w:uiPriority w:val="30"/>
    <w:rsid w:val="00516794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51679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16794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16794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1679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1679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167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573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573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2015-10-01T02:02:00Z</cp:lastPrinted>
  <dcterms:created xsi:type="dcterms:W3CDTF">2017-05-03T07:25:00Z</dcterms:created>
  <dcterms:modified xsi:type="dcterms:W3CDTF">2017-06-30T07:01:00Z</dcterms:modified>
</cp:coreProperties>
</file>