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18" w:rsidRPr="00A1159F" w:rsidRDefault="00534F18" w:rsidP="004F1C2B">
      <w:pPr>
        <w:snapToGrid w:val="0"/>
        <w:ind w:leftChars="-75" w:hangingChars="50" w:hanging="18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A1159F">
        <w:rPr>
          <w:rFonts w:eastAsia="標楷體"/>
          <w:b/>
          <w:color w:val="000000" w:themeColor="text1"/>
          <w:sz w:val="36"/>
          <w:szCs w:val="36"/>
        </w:rPr>
        <w:t>國立臺東大學</w:t>
      </w:r>
      <w:r w:rsidR="00E55E63" w:rsidRPr="00A1159F">
        <w:rPr>
          <w:rFonts w:eastAsia="標楷體"/>
          <w:b/>
          <w:color w:val="000000" w:themeColor="text1"/>
          <w:sz w:val="36"/>
          <w:szCs w:val="36"/>
        </w:rPr>
        <w:t xml:space="preserve"> 1</w:t>
      </w:r>
      <w:r w:rsidR="00281682" w:rsidRPr="00A1159F">
        <w:rPr>
          <w:rFonts w:eastAsia="標楷體" w:hint="eastAsia"/>
          <w:b/>
          <w:color w:val="000000" w:themeColor="text1"/>
          <w:sz w:val="36"/>
          <w:szCs w:val="36"/>
        </w:rPr>
        <w:t>0</w:t>
      </w:r>
      <w:r w:rsidR="00753C75" w:rsidRPr="00A1159F">
        <w:rPr>
          <w:rFonts w:eastAsia="標楷體" w:hint="eastAsia"/>
          <w:b/>
          <w:color w:val="000000" w:themeColor="text1"/>
          <w:sz w:val="36"/>
          <w:szCs w:val="36"/>
        </w:rPr>
        <w:t>6</w:t>
      </w:r>
      <w:r w:rsidRPr="00A1159F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A1159F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:rsidR="00534F18" w:rsidRPr="00A1159F" w:rsidRDefault="00527720" w:rsidP="00534F18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A1159F">
        <w:rPr>
          <w:rFonts w:eastAsia="標楷體"/>
          <w:b/>
          <w:color w:val="000000" w:themeColor="text1"/>
          <w:sz w:val="36"/>
          <w:szCs w:val="36"/>
        </w:rPr>
        <w:t>人文</w:t>
      </w:r>
      <w:r w:rsidR="00534F18" w:rsidRPr="00A1159F">
        <w:rPr>
          <w:rFonts w:eastAsia="標楷體"/>
          <w:b/>
          <w:color w:val="000000" w:themeColor="text1"/>
          <w:sz w:val="36"/>
          <w:szCs w:val="36"/>
        </w:rPr>
        <w:t>學院</w:t>
      </w:r>
      <w:r w:rsidR="00534F18" w:rsidRPr="00A1159F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Pr="00A1159F">
        <w:rPr>
          <w:rFonts w:eastAsia="標楷體"/>
          <w:b/>
          <w:color w:val="000000" w:themeColor="text1"/>
          <w:sz w:val="36"/>
          <w:szCs w:val="36"/>
        </w:rPr>
        <w:t>音樂</w:t>
      </w:r>
      <w:r w:rsidR="00534F18" w:rsidRPr="00A1159F">
        <w:rPr>
          <w:rFonts w:eastAsia="標楷體"/>
          <w:b/>
          <w:color w:val="000000" w:themeColor="text1"/>
          <w:sz w:val="36"/>
          <w:szCs w:val="36"/>
        </w:rPr>
        <w:t>學系</w:t>
      </w:r>
    </w:p>
    <w:p w:rsidR="00753C75" w:rsidRPr="00A1159F" w:rsidRDefault="00753C75" w:rsidP="00753C75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5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1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 w:rsidRPr="00A1159F">
        <w:rPr>
          <w:rFonts w:eastAsia="標楷體" w:hint="eastAsia"/>
          <w:color w:val="000000" w:themeColor="text1"/>
          <w:sz w:val="20"/>
          <w:szCs w:val="20"/>
        </w:rPr>
        <w:t>系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.</w:t>
      </w:r>
      <w:r w:rsidRPr="00A1159F">
        <w:rPr>
          <w:rFonts w:eastAsia="標楷體" w:hint="eastAsia"/>
          <w:color w:val="000000" w:themeColor="text1"/>
          <w:sz w:val="20"/>
          <w:szCs w:val="20"/>
        </w:rPr>
        <w:t>02.20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E116F5" w:rsidRPr="00A1159F" w:rsidRDefault="00E116F5" w:rsidP="00E116F5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5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1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院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.</w:t>
      </w:r>
      <w:r w:rsidRPr="00A1159F">
        <w:rPr>
          <w:rFonts w:eastAsia="標楷體" w:hint="eastAsia"/>
          <w:color w:val="000000" w:themeColor="text1"/>
          <w:sz w:val="20"/>
          <w:szCs w:val="20"/>
        </w:rPr>
        <w:t>03.28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E116F5" w:rsidRPr="00A1159F" w:rsidRDefault="00E116F5" w:rsidP="00E116F5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5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4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 w:rsidRPr="00A1159F">
        <w:rPr>
          <w:rFonts w:eastAsia="標楷體" w:hint="eastAsia"/>
          <w:color w:val="000000" w:themeColor="text1"/>
          <w:sz w:val="20"/>
          <w:szCs w:val="20"/>
        </w:rPr>
        <w:t>系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修正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.</w:t>
      </w:r>
      <w:r w:rsidRPr="00A1159F">
        <w:rPr>
          <w:rFonts w:eastAsia="標楷體" w:hint="eastAsia"/>
          <w:color w:val="000000" w:themeColor="text1"/>
          <w:sz w:val="20"/>
          <w:szCs w:val="20"/>
        </w:rPr>
        <w:t>05.04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A1159F" w:rsidRPr="00A1159F" w:rsidRDefault="00A1159F" w:rsidP="00A1159F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5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院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.</w:t>
      </w:r>
      <w:r w:rsidRPr="00A1159F">
        <w:rPr>
          <w:rFonts w:eastAsia="標楷體" w:hint="eastAsia"/>
          <w:color w:val="000000" w:themeColor="text1"/>
          <w:sz w:val="20"/>
          <w:szCs w:val="20"/>
        </w:rPr>
        <w:t>05.09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E116F5" w:rsidRPr="00A1159F" w:rsidRDefault="00A1159F" w:rsidP="00753C75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5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 w:rsidRPr="00A1159F">
        <w:rPr>
          <w:rFonts w:eastAsia="標楷體" w:hint="eastAsia"/>
          <w:color w:val="000000" w:themeColor="text1"/>
          <w:sz w:val="20"/>
          <w:szCs w:val="20"/>
        </w:rPr>
        <w:t>校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.</w:t>
      </w:r>
      <w:r w:rsidRPr="00A1159F">
        <w:rPr>
          <w:rFonts w:eastAsia="標楷體" w:hint="eastAsia"/>
          <w:color w:val="000000" w:themeColor="text1"/>
          <w:sz w:val="20"/>
          <w:szCs w:val="20"/>
        </w:rPr>
        <w:t>05.18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62013C" w:rsidRPr="00A1159F" w:rsidRDefault="0062013C" w:rsidP="007F2BAD">
      <w:pPr>
        <w:snapToGrid w:val="0"/>
        <w:spacing w:line="240" w:lineRule="exact"/>
        <w:ind w:rightChars="35" w:right="84"/>
        <w:jc w:val="right"/>
        <w:rPr>
          <w:rFonts w:eastAsia="標楷體"/>
          <w:color w:val="000000" w:themeColor="text1"/>
          <w:sz w:val="20"/>
          <w:szCs w:val="20"/>
        </w:rPr>
      </w:pPr>
    </w:p>
    <w:p w:rsidR="00534F18" w:rsidRPr="00A1159F" w:rsidRDefault="00534F18" w:rsidP="00EF566F">
      <w:pPr>
        <w:spacing w:beforeLines="20" w:before="72" w:afterLines="20" w:after="72" w:line="360" w:lineRule="exact"/>
        <w:ind w:leftChars="-88" w:left="-211" w:firstLineChars="75" w:firstLine="210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一</w:t>
      </w:r>
      <w:r w:rsidR="00F33498"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目標</w:t>
      </w:r>
    </w:p>
    <w:p w:rsidR="00F657AF" w:rsidRPr="00A1159F" w:rsidRDefault="00F657AF" w:rsidP="0096122D">
      <w:pPr>
        <w:snapToGrid w:val="0"/>
        <w:ind w:leftChars="59" w:left="142" w:firstLineChars="12" w:firstLine="2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本系乃為培養學生具有音樂專業能力為目的開設之課程。</w:t>
      </w:r>
      <w:r w:rsidR="001F4E01" w:rsidRPr="00A1159F">
        <w:rPr>
          <w:rFonts w:eastAsia="標楷體"/>
          <w:color w:val="000000" w:themeColor="text1"/>
        </w:rPr>
        <w:t>其教育目標如下：</w:t>
      </w:r>
    </w:p>
    <w:p w:rsidR="00971AA7" w:rsidRPr="00A1159F" w:rsidRDefault="001F4E01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演奏</w:t>
      </w:r>
      <w:r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唱</w:t>
      </w:r>
      <w:r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人才的培育。</w:t>
      </w:r>
    </w:p>
    <w:p w:rsidR="001F4E01" w:rsidRPr="00A1159F" w:rsidRDefault="001F4E01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原住民</w:t>
      </w:r>
      <w:r w:rsidR="00AF6E13" w:rsidRPr="00A1159F">
        <w:rPr>
          <w:rFonts w:eastAsia="標楷體" w:hint="eastAsia"/>
          <w:color w:val="000000" w:themeColor="text1"/>
        </w:rPr>
        <w:t>學生</w:t>
      </w:r>
      <w:r w:rsidRPr="00A1159F">
        <w:rPr>
          <w:rFonts w:eastAsia="標楷體"/>
          <w:color w:val="000000" w:themeColor="text1"/>
        </w:rPr>
        <w:t>音樂人才的培育。</w:t>
      </w:r>
    </w:p>
    <w:p w:rsidR="001F4E01" w:rsidRPr="00A1159F" w:rsidRDefault="007A0729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音樂與</w:t>
      </w:r>
      <w:r w:rsidR="001F4E01" w:rsidRPr="00A1159F">
        <w:rPr>
          <w:rFonts w:eastAsia="標楷體"/>
          <w:color w:val="000000" w:themeColor="text1"/>
        </w:rPr>
        <w:t>科技整合人才的培育。</w:t>
      </w:r>
    </w:p>
    <w:p w:rsidR="00534F18" w:rsidRPr="00A1159F" w:rsidRDefault="00F33498" w:rsidP="00EF566F">
      <w:pPr>
        <w:spacing w:beforeLines="50" w:before="180"/>
        <w:ind w:leftChars="-97" w:left="-233" w:firstLineChars="83" w:firstLine="233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二、</w:t>
      </w:r>
      <w:r w:rsidR="00534F18" w:rsidRPr="00A1159F">
        <w:rPr>
          <w:rFonts w:eastAsia="標楷體"/>
          <w:b/>
          <w:bCs/>
          <w:color w:val="000000" w:themeColor="text1"/>
          <w:sz w:val="28"/>
          <w:szCs w:val="28"/>
        </w:rPr>
        <w:t>課程結構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992"/>
        <w:gridCol w:w="1560"/>
        <w:gridCol w:w="2971"/>
        <w:gridCol w:w="1565"/>
        <w:gridCol w:w="567"/>
      </w:tblGrid>
      <w:tr w:rsidR="00114FA4" w:rsidRPr="00A1159F" w:rsidTr="00873B4C">
        <w:trPr>
          <w:trHeight w:val="397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A1159F" w:rsidRDefault="00534F18" w:rsidP="00EF566F">
            <w:pPr>
              <w:snapToGrid w:val="0"/>
              <w:ind w:firstLineChars="700" w:firstLine="1822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課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程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類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A1159F" w:rsidRDefault="00534F18" w:rsidP="00EF566F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學分數合計</w:t>
            </w:r>
          </w:p>
        </w:tc>
      </w:tr>
      <w:tr w:rsidR="00741319" w:rsidRPr="00A1159F" w:rsidTr="00873B4C">
        <w:trPr>
          <w:trHeight w:val="11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通識教育課程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A1159F">
              <w:rPr>
                <w:rFonts w:eastAsia="標楷體" w:hint="eastAsia"/>
                <w:bCs/>
                <w:color w:val="000000" w:themeColor="text1"/>
              </w:rPr>
              <w:t>詳見通識</w:t>
            </w:r>
            <w:proofErr w:type="gramEnd"/>
            <w:r w:rsidRPr="00A1159F">
              <w:rPr>
                <w:rFonts w:eastAsia="標楷體" w:hint="eastAsia"/>
                <w:bCs/>
                <w:color w:val="000000" w:themeColor="text1"/>
              </w:rPr>
              <w:t>教育中心課程綱要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28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  <w:tr w:rsidR="00EF566F" w:rsidRPr="00A1159F" w:rsidTr="00873B4C">
        <w:trPr>
          <w:trHeight w:val="32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A1159F" w:rsidRDefault="00EF566F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院共同課程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6F" w:rsidRPr="00A1159F" w:rsidRDefault="00873B4C" w:rsidP="00EF566F">
            <w:pPr>
              <w:autoSpaceDE w:val="0"/>
              <w:autoSpaceDN w:val="0"/>
              <w:snapToGrid w:val="0"/>
              <w:rPr>
                <w:rFonts w:eastAsia="標楷體"/>
                <w:color w:val="000000" w:themeColor="text1"/>
                <w:lang w:val="zh-TW"/>
              </w:rPr>
            </w:pPr>
            <w:r w:rsidRPr="00A1159F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A1159F">
              <w:rPr>
                <w:rFonts w:eastAsia="標楷體" w:hint="eastAsia"/>
                <w:color w:val="000000" w:themeColor="text1"/>
              </w:rPr>
              <w:t>（一）、</w:t>
            </w:r>
            <w:r w:rsidRPr="00A1159F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A1159F">
              <w:rPr>
                <w:rFonts w:eastAsia="標楷體" w:hint="eastAsia"/>
                <w:color w:val="000000" w:themeColor="text1"/>
              </w:rPr>
              <w:t>（二）</w:t>
            </w:r>
            <w:r w:rsidR="00E116F5" w:rsidRPr="00A1159F">
              <w:rPr>
                <w:rFonts w:eastAsia="標楷體" w:hint="eastAsia"/>
                <w:color w:val="000000" w:themeColor="text1"/>
              </w:rPr>
              <w:t>、程式設計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A1159F" w:rsidRDefault="00E116F5" w:rsidP="00873B4C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7</w:t>
            </w:r>
            <w:r w:rsidR="00EF566F"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A1159F" w:rsidRDefault="00EF566F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80</w:t>
            </w:r>
          </w:p>
          <w:p w:rsidR="00EF566F" w:rsidRPr="00A1159F" w:rsidRDefault="00EF566F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學</w:t>
            </w:r>
          </w:p>
          <w:p w:rsidR="00EF566F" w:rsidRPr="00A1159F" w:rsidRDefault="00EF566F" w:rsidP="00E42210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分</w:t>
            </w:r>
          </w:p>
        </w:tc>
      </w:tr>
      <w:tr w:rsidR="00DA3DC4" w:rsidRPr="00A1159F" w:rsidTr="00873B4C">
        <w:trPr>
          <w:trHeight w:val="70"/>
          <w:jc w:val="center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基礎模組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12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2</w:t>
            </w:r>
            <w:r w:rsidR="00E116F5" w:rsidRPr="00A1159F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DA3DC4" w:rsidRPr="00A1159F" w:rsidTr="00873B4C">
        <w:trPr>
          <w:trHeight w:val="70"/>
          <w:jc w:val="center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</w:t>
            </w:r>
            <w:r w:rsidR="00E116F5" w:rsidRPr="00A1159F">
              <w:rPr>
                <w:rFonts w:eastAsia="標楷體" w:hint="eastAsia"/>
                <w:bCs/>
                <w:color w:val="000000" w:themeColor="text1"/>
              </w:rPr>
              <w:t>3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</w:tr>
      <w:tr w:rsidR="00DA3DC4" w:rsidRPr="00A1159F" w:rsidTr="00873B4C">
        <w:trPr>
          <w:trHeight w:val="70"/>
          <w:jc w:val="center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核心模組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12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26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DA3DC4" w:rsidRPr="00A1159F" w:rsidTr="00873B4C">
        <w:trPr>
          <w:trHeight w:val="70"/>
          <w:jc w:val="center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14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1319" w:rsidRPr="00A1159F" w:rsidTr="00873B4C">
        <w:trPr>
          <w:trHeight w:val="6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專</w:t>
            </w:r>
          </w:p>
          <w:p w:rsidR="00741319" w:rsidRPr="00A1159F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業</w:t>
            </w:r>
          </w:p>
          <w:p w:rsidR="00741319" w:rsidRPr="00A1159F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模</w:t>
            </w:r>
          </w:p>
          <w:p w:rsidR="00741319" w:rsidRPr="00A1159F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bCs/>
                <w:color w:val="000000" w:themeColor="text1"/>
              </w:rPr>
              <w:t>演唱奏與</w:t>
            </w:r>
            <w:proofErr w:type="gramEnd"/>
            <w:r w:rsidRPr="00A1159F">
              <w:rPr>
                <w:rFonts w:eastAsia="標楷體"/>
                <w:bCs/>
                <w:color w:val="000000" w:themeColor="text1"/>
              </w:rPr>
              <w:t>教學模組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10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753C75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修讀一個專業模組</w:t>
            </w:r>
            <w:r w:rsidRPr="00A1159F">
              <w:rPr>
                <w:rFonts w:eastAsia="標楷體"/>
                <w:bCs/>
                <w:color w:val="000000" w:themeColor="text1"/>
              </w:rPr>
              <w:t>22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22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1319" w:rsidRPr="00A1159F" w:rsidTr="00873B4C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12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1319" w:rsidRPr="00A1159F" w:rsidTr="00873B4C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應用與創意模組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8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1319" w:rsidRPr="00A1159F" w:rsidTr="00873B4C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14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1319" w:rsidRPr="00A1159F" w:rsidTr="00873B4C">
        <w:trPr>
          <w:trHeight w:val="239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自由選修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6F" w:rsidRPr="00A1159F" w:rsidRDefault="00EF566F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</w:rPr>
            </w:pPr>
            <w:r w:rsidRPr="00A1159F">
              <w:rPr>
                <w:rFonts w:eastAsia="標楷體"/>
                <w:bCs/>
                <w:color w:val="000000" w:themeColor="text1"/>
                <w:kern w:val="0"/>
              </w:rPr>
              <w:t>一、「</w:t>
            </w:r>
            <w:proofErr w:type="gramStart"/>
            <w:r w:rsidRPr="00A1159F">
              <w:rPr>
                <w:rFonts w:eastAsia="標楷體"/>
                <w:bCs/>
                <w:color w:val="000000" w:themeColor="text1"/>
                <w:kern w:val="0"/>
              </w:rPr>
              <w:t>超修</w:t>
            </w:r>
            <w:proofErr w:type="gramEnd"/>
            <w:r w:rsidRPr="00A1159F">
              <w:rPr>
                <w:rFonts w:eastAsia="標楷體"/>
                <w:bCs/>
                <w:color w:val="000000" w:themeColor="text1"/>
                <w:kern w:val="0"/>
              </w:rPr>
              <w:t>」課程</w:t>
            </w:r>
            <w:r w:rsidRPr="00A1159F">
              <w:rPr>
                <w:rFonts w:eastAsia="標楷體" w:hint="eastAsia"/>
                <w:bCs/>
                <w:color w:val="000000" w:themeColor="text1"/>
                <w:kern w:val="0"/>
              </w:rPr>
              <w:t>，包含</w:t>
            </w:r>
            <w:r w:rsidRPr="00A1159F">
              <w:rPr>
                <w:rFonts w:eastAsia="標楷體"/>
                <w:bCs/>
                <w:color w:val="000000" w:themeColor="text1"/>
                <w:kern w:val="0"/>
              </w:rPr>
              <w:t>：</w:t>
            </w:r>
          </w:p>
          <w:p w:rsidR="00EF566F" w:rsidRPr="00A1159F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一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通識教育課程之跨領域核心課程。</w:t>
            </w:r>
          </w:p>
          <w:p w:rsidR="00EF566F" w:rsidRPr="00A1159F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二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院共同課程。</w:t>
            </w:r>
          </w:p>
          <w:p w:rsidR="00EF566F" w:rsidRPr="00A1159F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三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系基礎模組。</w:t>
            </w:r>
          </w:p>
          <w:p w:rsidR="00EF566F" w:rsidRPr="00A1159F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四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系核心模組。</w:t>
            </w:r>
          </w:p>
          <w:p w:rsidR="00EF566F" w:rsidRPr="00A1159F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五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系專業模組。</w:t>
            </w:r>
          </w:p>
          <w:p w:rsidR="00741319" w:rsidRPr="00A1159F" w:rsidRDefault="00EF566F" w:rsidP="00EF566F">
            <w:pPr>
              <w:widowControl/>
              <w:snapToGrid w:val="0"/>
              <w:ind w:left="516" w:hangingChars="215" w:hanging="516"/>
              <w:rPr>
                <w:rFonts w:eastAsia="標楷體"/>
                <w:bCs/>
                <w:color w:val="000000" w:themeColor="text1"/>
                <w:kern w:val="0"/>
              </w:rPr>
            </w:pPr>
            <w:r w:rsidRPr="00A1159F">
              <w:rPr>
                <w:rFonts w:eastAsia="標楷體"/>
                <w:bCs/>
                <w:color w:val="000000" w:themeColor="text1"/>
                <w:kern w:val="0"/>
              </w:rPr>
              <w:t>二、</w:t>
            </w:r>
            <w:proofErr w:type="gramStart"/>
            <w:r w:rsidRPr="00A1159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加修之</w:t>
            </w:r>
            <w:proofErr w:type="gramEnd"/>
            <w:r w:rsidRPr="00A1159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課程、學程，惟學分數不得重複認列。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20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  <w:tr w:rsidR="00741319" w:rsidRPr="00A1159F" w:rsidTr="00873B4C">
        <w:trPr>
          <w:trHeight w:val="498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總</w:t>
            </w:r>
            <w:r w:rsidRPr="00A1159F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A1159F">
              <w:rPr>
                <w:rFonts w:eastAsia="標楷體"/>
                <w:bCs/>
                <w:color w:val="000000" w:themeColor="text1"/>
              </w:rPr>
              <w:t>計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128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</w:tbl>
    <w:p w:rsidR="00E42210" w:rsidRPr="00A1159F" w:rsidRDefault="00E42210" w:rsidP="002002A4">
      <w:pPr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E42210" w:rsidRPr="00A1159F" w:rsidRDefault="00E42210">
      <w:pPr>
        <w:widowControl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b/>
          <w:bCs/>
          <w:color w:val="000000" w:themeColor="text1"/>
          <w:sz w:val="28"/>
          <w:szCs w:val="28"/>
        </w:rPr>
        <w:br w:type="page"/>
      </w:r>
    </w:p>
    <w:p w:rsidR="00534F18" w:rsidRPr="00A1159F" w:rsidRDefault="00534F18" w:rsidP="002002A4">
      <w:pPr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b/>
          <w:bCs/>
          <w:color w:val="000000" w:themeColor="text1"/>
          <w:sz w:val="28"/>
          <w:szCs w:val="28"/>
        </w:rPr>
        <w:lastRenderedPageBreak/>
        <w:t>三</w:t>
      </w:r>
      <w:r w:rsidR="002002A4"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選課須知</w:t>
      </w:r>
    </w:p>
    <w:p w:rsidR="00755432" w:rsidRPr="00A1159F" w:rsidRDefault="00755432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本系課程分為四類：包含「通識教育課程」</w:t>
      </w:r>
      <w:r w:rsidRPr="00A1159F">
        <w:rPr>
          <w:rFonts w:eastAsia="標楷體"/>
          <w:color w:val="000000" w:themeColor="text1"/>
        </w:rPr>
        <w:t>28</w:t>
      </w:r>
      <w:r w:rsidRPr="00A1159F">
        <w:rPr>
          <w:rFonts w:eastAsia="標楷體"/>
          <w:color w:val="000000" w:themeColor="text1"/>
        </w:rPr>
        <w:t>學分、「院共同課程」</w:t>
      </w:r>
      <w:r w:rsidR="00F23F95" w:rsidRPr="00A1159F">
        <w:rPr>
          <w:rFonts w:eastAsia="標楷體" w:hint="eastAsia"/>
          <w:color w:val="000000" w:themeColor="text1"/>
        </w:rPr>
        <w:t>7</w:t>
      </w:r>
      <w:r w:rsidRPr="00A1159F">
        <w:rPr>
          <w:rFonts w:eastAsia="標楷體"/>
          <w:color w:val="000000" w:themeColor="text1"/>
        </w:rPr>
        <w:t>學分、「系課程」</w:t>
      </w:r>
      <w:r w:rsidR="00340DD5"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含基礎模組</w:t>
      </w:r>
      <w:r w:rsidRPr="00A1159F">
        <w:rPr>
          <w:rFonts w:eastAsia="標楷體"/>
          <w:color w:val="000000" w:themeColor="text1"/>
        </w:rPr>
        <w:t>2</w:t>
      </w:r>
      <w:r w:rsidR="00F23F95" w:rsidRPr="00A1159F">
        <w:rPr>
          <w:rFonts w:eastAsia="標楷體" w:hint="eastAsia"/>
          <w:color w:val="000000" w:themeColor="text1"/>
        </w:rPr>
        <w:t>5</w:t>
      </w:r>
      <w:r w:rsidRPr="00A1159F">
        <w:rPr>
          <w:rFonts w:eastAsia="標楷體"/>
          <w:color w:val="000000" w:themeColor="text1"/>
        </w:rPr>
        <w:t>學分、核心模組</w:t>
      </w:r>
      <w:r w:rsidRPr="00A1159F">
        <w:rPr>
          <w:rFonts w:eastAsia="標楷體"/>
          <w:color w:val="000000" w:themeColor="text1"/>
        </w:rPr>
        <w:t>26</w:t>
      </w:r>
      <w:r w:rsidRPr="00A1159F">
        <w:rPr>
          <w:rFonts w:eastAsia="標楷體"/>
          <w:color w:val="000000" w:themeColor="text1"/>
        </w:rPr>
        <w:t>學分、專業模組</w:t>
      </w:r>
      <w:r w:rsidR="00340DD5" w:rsidRPr="00A1159F">
        <w:rPr>
          <w:rFonts w:eastAsia="標楷體"/>
          <w:color w:val="000000" w:themeColor="text1"/>
        </w:rPr>
        <w:t>(</w:t>
      </w:r>
      <w:proofErr w:type="gramStart"/>
      <w:r w:rsidRPr="00A1159F">
        <w:rPr>
          <w:rFonts w:eastAsia="標楷體"/>
          <w:color w:val="000000" w:themeColor="text1"/>
        </w:rPr>
        <w:t>演唱奏與</w:t>
      </w:r>
      <w:proofErr w:type="gramEnd"/>
      <w:r w:rsidRPr="00A1159F">
        <w:rPr>
          <w:rFonts w:eastAsia="標楷體"/>
          <w:color w:val="000000" w:themeColor="text1"/>
        </w:rPr>
        <w:t>教學模組或應用與創意模組</w:t>
      </w:r>
      <w:r w:rsidR="00340DD5"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22</w:t>
      </w:r>
      <w:r w:rsidRPr="00A1159F">
        <w:rPr>
          <w:rFonts w:eastAsia="標楷體"/>
          <w:color w:val="000000" w:themeColor="text1"/>
        </w:rPr>
        <w:t>學分</w:t>
      </w:r>
      <w:r w:rsidR="00340DD5"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至少需修滿</w:t>
      </w:r>
      <w:r w:rsidRPr="00A1159F">
        <w:rPr>
          <w:rFonts w:eastAsia="標楷體"/>
          <w:color w:val="000000" w:themeColor="text1"/>
        </w:rPr>
        <w:t>108</w:t>
      </w:r>
      <w:r w:rsidRPr="00A1159F">
        <w:rPr>
          <w:rFonts w:eastAsia="標楷體"/>
          <w:color w:val="000000" w:themeColor="text1"/>
        </w:rPr>
        <w:t>學分、「自由選修課程」</w:t>
      </w:r>
      <w:r w:rsidRPr="00A1159F">
        <w:rPr>
          <w:rFonts w:eastAsia="標楷體"/>
          <w:color w:val="000000" w:themeColor="text1"/>
        </w:rPr>
        <w:t>20</w:t>
      </w:r>
      <w:r w:rsidRPr="00A1159F">
        <w:rPr>
          <w:rFonts w:eastAsia="標楷體"/>
          <w:color w:val="000000" w:themeColor="text1"/>
        </w:rPr>
        <w:t>學分。四年修課學分數總計不得少於</w:t>
      </w:r>
      <w:r w:rsidRPr="00A1159F">
        <w:rPr>
          <w:rFonts w:eastAsia="標楷體"/>
          <w:color w:val="000000" w:themeColor="text1"/>
        </w:rPr>
        <w:t>128</w:t>
      </w:r>
      <w:r w:rsidRPr="00A1159F">
        <w:rPr>
          <w:rFonts w:eastAsia="標楷體"/>
          <w:color w:val="000000" w:themeColor="text1"/>
        </w:rPr>
        <w:t>學分。</w:t>
      </w:r>
    </w:p>
    <w:p w:rsidR="00DE2D9D" w:rsidRPr="00A1159F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「第二主修」之選修以學年為單位，經老師同意後選修</w:t>
      </w:r>
      <w:r w:rsidR="00340DD5"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必要時得甄試</w:t>
      </w:r>
      <w:r w:rsidR="00340DD5"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，中途停止選修或學期考試兩次未通過者不得再</w:t>
      </w:r>
      <w:r w:rsidR="00340DD5"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續</w:t>
      </w:r>
      <w:r w:rsidR="00340DD5"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選。「第二主修」通過時給予學分、但此學分不得列入畢業總學分數</w:t>
      </w:r>
      <w:r w:rsidRPr="00A1159F">
        <w:rPr>
          <w:rFonts w:eastAsia="標楷體"/>
          <w:color w:val="000000" w:themeColor="text1"/>
        </w:rPr>
        <w:t>128</w:t>
      </w:r>
      <w:r w:rsidRPr="00A1159F">
        <w:rPr>
          <w:rFonts w:eastAsia="標楷體"/>
          <w:color w:val="000000" w:themeColor="text1"/>
        </w:rPr>
        <w:t>學分計算，以免影響音樂系全人教育之培育目標。</w:t>
      </w:r>
    </w:p>
    <w:p w:rsidR="00DE2D9D" w:rsidRPr="00A1159F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音樂基礎訓練</w:t>
      </w:r>
      <w:r w:rsidRPr="00A1159F">
        <w:rPr>
          <w:rFonts w:eastAsia="標楷體"/>
          <w:color w:val="000000" w:themeColor="text1"/>
        </w:rPr>
        <w:t>(</w:t>
      </w:r>
      <w:proofErr w:type="gramStart"/>
      <w:r w:rsidRPr="00A1159F">
        <w:rPr>
          <w:rFonts w:eastAsia="標楷體"/>
          <w:color w:val="000000" w:themeColor="text1"/>
        </w:rPr>
        <w:t>一</w:t>
      </w:r>
      <w:proofErr w:type="gramEnd"/>
      <w:r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～</w:t>
      </w:r>
      <w:r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四</w:t>
      </w:r>
      <w:r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為分組上課</w:t>
      </w:r>
      <w:r w:rsidR="00F414F9" w:rsidRPr="00A1159F">
        <w:rPr>
          <w:rFonts w:eastAsia="標楷體"/>
          <w:color w:val="000000" w:themeColor="text1"/>
        </w:rPr>
        <w:t>，必須修滿四個學期</w:t>
      </w:r>
      <w:r w:rsidRPr="00A1159F">
        <w:rPr>
          <w:rFonts w:eastAsia="標楷體"/>
          <w:color w:val="000000" w:themeColor="text1"/>
        </w:rPr>
        <w:t>。</w:t>
      </w:r>
    </w:p>
    <w:p w:rsidR="00DE2D9D" w:rsidRPr="00A1159F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「合唱」、「管絃樂合奏」四學年皆有開課：</w:t>
      </w:r>
    </w:p>
    <w:p w:rsidR="00DE2D9D" w:rsidRPr="00A1159F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159F">
        <w:rPr>
          <w:rFonts w:ascii="Times New Roman" w:hAnsi="Times New Roman"/>
          <w:b w:val="0"/>
          <w:color w:val="000000" w:themeColor="text1"/>
          <w:sz w:val="24"/>
          <w:szCs w:val="24"/>
        </w:rPr>
        <w:t>「主修」聲樂者，必修「合唱」。</w:t>
      </w:r>
    </w:p>
    <w:p w:rsidR="00DE2D9D" w:rsidRPr="00A1159F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159F">
        <w:rPr>
          <w:rFonts w:ascii="Times New Roman" w:hAnsi="Times New Roman"/>
          <w:b w:val="0"/>
          <w:color w:val="000000" w:themeColor="text1"/>
          <w:sz w:val="24"/>
          <w:szCs w:val="24"/>
        </w:rPr>
        <w:t>「主修」管絃樂、敲擊樂器者，必修「管絃樂合奏」。</w:t>
      </w:r>
    </w:p>
    <w:p w:rsidR="00B2560D" w:rsidRPr="00A1159F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159F">
        <w:rPr>
          <w:rFonts w:ascii="Times New Roman" w:hAnsi="Times New Roman"/>
          <w:b w:val="0"/>
          <w:color w:val="000000" w:themeColor="text1"/>
          <w:sz w:val="24"/>
          <w:szCs w:val="24"/>
        </w:rPr>
        <w:t>「主修」其他項目者，「合唱」、「管絃樂合奏」必選一項。</w:t>
      </w:r>
    </w:p>
    <w:p w:rsidR="0088212D" w:rsidRPr="00A1159F" w:rsidRDefault="00AF6E13" w:rsidP="00660410">
      <w:pPr>
        <w:pStyle w:val="aff1"/>
        <w:numPr>
          <w:ilvl w:val="0"/>
          <w:numId w:val="39"/>
        </w:numPr>
        <w:spacing w:line="240" w:lineRule="auto"/>
        <w:ind w:leftChars="100" w:left="720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159F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申請入學組別為音樂系原住民生之畢業門檻：至少半場音樂會</w:t>
      </w:r>
      <w:r w:rsidRPr="00A1159F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(30</w:t>
      </w:r>
      <w:r w:rsidRPr="00A1159F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分鐘</w:t>
      </w:r>
      <w:r w:rsidRPr="00A1159F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)</w:t>
      </w:r>
      <w:r w:rsidRPr="00A1159F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，比照主修學生</w:t>
      </w:r>
      <w:proofErr w:type="gramStart"/>
      <w:r w:rsidRPr="00A1159F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以畢音</w:t>
      </w:r>
      <w:proofErr w:type="gramEnd"/>
      <w:r w:rsidRPr="00A1159F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形式呈現。</w:t>
      </w:r>
    </w:p>
    <w:p w:rsidR="00534F18" w:rsidRPr="00A1159F" w:rsidRDefault="00534F18" w:rsidP="007E4B32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四</w:t>
      </w:r>
      <w:r w:rsidR="002002A4"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院共同</w:t>
      </w:r>
      <w:r w:rsidR="00990797" w:rsidRPr="00A1159F">
        <w:rPr>
          <w:rFonts w:eastAsia="標楷體"/>
          <w:b/>
          <w:bCs/>
          <w:color w:val="000000" w:themeColor="text1"/>
          <w:sz w:val="28"/>
          <w:szCs w:val="28"/>
        </w:rPr>
        <w:t>課程</w:t>
      </w: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及</w:t>
      </w:r>
      <w:r w:rsidR="00990797" w:rsidRPr="00A1159F">
        <w:rPr>
          <w:rFonts w:eastAsia="標楷體"/>
          <w:b/>
          <w:bCs/>
          <w:color w:val="000000" w:themeColor="text1"/>
          <w:sz w:val="28"/>
          <w:szCs w:val="28"/>
        </w:rPr>
        <w:t>系</w:t>
      </w: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模組課程</w:t>
      </w:r>
    </w:p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40"/>
        <w:gridCol w:w="1979"/>
        <w:gridCol w:w="1652"/>
        <w:gridCol w:w="546"/>
        <w:gridCol w:w="448"/>
        <w:gridCol w:w="496"/>
        <w:gridCol w:w="708"/>
        <w:gridCol w:w="2215"/>
        <w:gridCol w:w="1765"/>
      </w:tblGrid>
      <w:tr w:rsidR="00E42210" w:rsidRPr="00A1159F" w:rsidTr="00E42210">
        <w:trPr>
          <w:tblHeader/>
          <w:jc w:val="center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類</w:t>
            </w:r>
          </w:p>
          <w:p w:rsidR="00534F18" w:rsidRPr="00A1159F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別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ind w:leftChars="-52" w:left="-125" w:rightChars="-33" w:right="-79" w:firstLineChars="12" w:firstLine="29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ind w:leftChars="-43" w:left="-65" w:rightChars="-26" w:right="-62" w:hangingChars="16" w:hanging="38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2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A1159F" w:rsidRDefault="00534F18" w:rsidP="008F0EF3">
            <w:pPr>
              <w:snapToGrid w:val="0"/>
              <w:spacing w:line="280" w:lineRule="exact"/>
              <w:ind w:leftChars="-12" w:hangingChars="12" w:hanging="29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17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E116F5" w:rsidRPr="00A1159F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16F5" w:rsidRPr="00A1159F" w:rsidRDefault="00E116F5" w:rsidP="00873B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院共同課程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 w:hint="eastAsia"/>
                <w:b/>
                <w:color w:val="000000" w:themeColor="text1"/>
              </w:rPr>
              <w:t>7</w:t>
            </w:r>
          </w:p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</w:t>
            </w:r>
          </w:p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16F5" w:rsidRPr="00A1159F" w:rsidRDefault="00E116F5" w:rsidP="00873B4C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人文與藝術概論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HSC11C00A001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116F5" w:rsidRPr="00A1159F" w:rsidRDefault="00E116F5" w:rsidP="00873B4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  <w:p w:rsidR="00E116F5" w:rsidRPr="00A1159F" w:rsidRDefault="00E116F5" w:rsidP="00873B4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E116F5" w:rsidRPr="00A1159F" w:rsidRDefault="00E116F5" w:rsidP="00873B4C">
            <w:pPr>
              <w:pStyle w:val="a6"/>
              <w:tabs>
                <w:tab w:val="clear" w:pos="4153"/>
                <w:tab w:val="clear" w:pos="8306"/>
              </w:tabs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 w:hint="eastAsia"/>
                <w:color w:val="000000" w:themeColor="text1"/>
              </w:rPr>
              <w:t>Introduction to Humanities and the Arts (</w:t>
            </w:r>
            <w:r w:rsidRPr="00A1159F">
              <w:rPr>
                <w:rFonts w:eastAsia="標楷體" w:hint="eastAsia"/>
                <w:color w:val="000000" w:themeColor="text1"/>
              </w:rPr>
              <w:t>Ⅰ</w:t>
            </w:r>
            <w:r w:rsidRPr="00A1159F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16F5" w:rsidRPr="00A1159F" w:rsidRDefault="00E116F5" w:rsidP="00873B4C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116F5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116F5" w:rsidRPr="00A1159F" w:rsidRDefault="00E116F5" w:rsidP="00873B4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116F5" w:rsidRPr="00A1159F" w:rsidRDefault="00E116F5" w:rsidP="00873B4C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人文與藝術概論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HSC11C00A00</w:t>
            </w: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E116F5" w:rsidP="00873B4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  <w:p w:rsidR="00E116F5" w:rsidRPr="00A1159F" w:rsidRDefault="00E116F5" w:rsidP="00873B4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E116F5" w:rsidP="00873B4C">
            <w:pPr>
              <w:pStyle w:val="a6"/>
              <w:tabs>
                <w:tab w:val="clear" w:pos="4153"/>
                <w:tab w:val="clear" w:pos="8306"/>
              </w:tabs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 w:hint="eastAsia"/>
                <w:color w:val="000000" w:themeColor="text1"/>
              </w:rPr>
              <w:t>Introduction to Humanities and the Arts (</w:t>
            </w:r>
            <w:r w:rsidRPr="00A1159F">
              <w:rPr>
                <w:rFonts w:eastAsia="標楷體" w:hint="eastAsia"/>
                <w:color w:val="000000" w:themeColor="text1"/>
              </w:rPr>
              <w:t>Ⅱ</w:t>
            </w:r>
            <w:r w:rsidRPr="00A1159F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E116F5" w:rsidRPr="00A1159F" w:rsidRDefault="00E116F5" w:rsidP="00873B4C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116F5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116F5" w:rsidRPr="00A1159F" w:rsidRDefault="00E116F5" w:rsidP="00873B4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116F5" w:rsidRPr="00A1159F" w:rsidRDefault="00E116F5" w:rsidP="00873B4C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程式設計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A1159F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0"/>
              </w:rPr>
            </w:pPr>
            <w:r w:rsidRPr="00A1159F">
              <w:rPr>
                <w:color w:val="000000" w:themeColor="text1"/>
                <w:sz w:val="20"/>
              </w:rPr>
              <w:t>HSC11C00A003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0B2F63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0B2F63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1159F" w:rsidRPr="00A1159F" w:rsidRDefault="00A1159F" w:rsidP="00A1159F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  <w:p w:rsidR="00E116F5" w:rsidRPr="00A1159F" w:rsidRDefault="00A1159F" w:rsidP="00A1159F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A1159F" w:rsidP="00873B4C">
            <w:pPr>
              <w:pStyle w:val="a6"/>
              <w:tabs>
                <w:tab w:val="clear" w:pos="4153"/>
                <w:tab w:val="clear" w:pos="8306"/>
              </w:tabs>
              <w:rPr>
                <w:rFonts w:eastAsia="標楷體"/>
                <w:color w:val="000000" w:themeColor="text1"/>
              </w:rPr>
            </w:pPr>
            <w:r w:rsidRPr="00A1159F">
              <w:rPr>
                <w:color w:val="000000" w:themeColor="text1"/>
              </w:rPr>
              <w:t>Computer Programming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E116F5" w:rsidRPr="00A1159F" w:rsidRDefault="00E116F5" w:rsidP="00873B4C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928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基</w:t>
            </w:r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b/>
                <w:color w:val="000000" w:themeColor="text1"/>
              </w:rPr>
              <w:t>礎</w:t>
            </w:r>
            <w:proofErr w:type="gramEnd"/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模</w:t>
            </w:r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組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必修</w:t>
            </w:r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12</w:t>
            </w:r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A03AB" w:rsidRPr="00A1159F" w:rsidRDefault="00EA03A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2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A1159F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Chorus (I)</w:t>
            </w:r>
          </w:p>
        </w:tc>
        <w:tc>
          <w:tcPr>
            <w:tcW w:w="176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3AB" w:rsidRPr="00A1159F" w:rsidRDefault="00EA03AB" w:rsidP="00E42210">
            <w:pPr>
              <w:snapToGrid w:val="0"/>
              <w:spacing w:line="240" w:lineRule="exact"/>
              <w:ind w:leftChars="-18" w:left="-43" w:rightChars="-163" w:right="-391" w:firstLine="1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EA03AB" w:rsidRPr="00A1159F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EA03AB" w:rsidRPr="00A1159F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03AB" w:rsidRPr="00A1159F" w:rsidRDefault="00EA03AB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HMU11E10A002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A03AB" w:rsidRPr="00A1159F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Chorus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EA03AB" w:rsidRPr="00A1159F" w:rsidRDefault="00EA03AB" w:rsidP="00EF566F">
            <w:pPr>
              <w:snapToGrid w:val="0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1119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6F68" w:rsidRPr="00A1159F" w:rsidRDefault="00BC6F68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HMU11E10A003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F68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C6F68" w:rsidRPr="00A1159F" w:rsidRDefault="00BC6F68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Orchestra 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BC6F68" w:rsidRPr="00A1159F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「主修」管絃樂、敲擊樂器者，必修「管絃樂合奏」。</w:t>
            </w:r>
          </w:p>
          <w:p w:rsidR="00BC6F68" w:rsidRPr="00A1159F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BC6F68" w:rsidRPr="00A1159F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6F68" w:rsidRPr="00A1159F" w:rsidRDefault="00BC6F68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HMU11E10A004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F68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C6F68" w:rsidRPr="00A1159F" w:rsidRDefault="00BC6F6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Orchestra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BC6F68" w:rsidRPr="00A1159F" w:rsidRDefault="00BC6F68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A470C8" w:rsidRPr="00A1159F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70C8" w:rsidRPr="00A1159F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70C8" w:rsidRPr="00A1159F" w:rsidRDefault="00A470C8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470C8" w:rsidRPr="00A1159F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HMU11E10A005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470C8" w:rsidRPr="00A1159F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470C8" w:rsidRPr="00A1159F" w:rsidRDefault="00DA3E6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470C8" w:rsidRPr="00A1159F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0C8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70C8" w:rsidRPr="00A1159F" w:rsidRDefault="00A470C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Sight Singing and Ear Training </w:t>
            </w:r>
            <w:r w:rsidR="00E92F0D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7A0729" w:rsidRPr="00A1159F" w:rsidRDefault="007A0729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A470C8" w:rsidRPr="00A1159F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70C8" w:rsidRPr="00A1159F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70C8" w:rsidRPr="00A1159F" w:rsidRDefault="00A470C8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470C8" w:rsidRPr="00A1159F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A1159F">
              <w:rPr>
                <w:rFonts w:eastAsia="標楷體"/>
                <w:color w:val="000000" w:themeColor="text1"/>
                <w:sz w:val="20"/>
                <w:szCs w:val="20"/>
              </w:rPr>
              <w:t>A006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470C8" w:rsidRPr="00A1159F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470C8" w:rsidRPr="00A1159F" w:rsidRDefault="00DA3E6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470C8" w:rsidRPr="00A1159F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0C8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70C8" w:rsidRPr="00A1159F" w:rsidRDefault="00A470C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Sight Singing and Ear Training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470C8" w:rsidRPr="00A1159F" w:rsidRDefault="00A470C8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A1159F">
              <w:rPr>
                <w:rFonts w:eastAsia="標楷體"/>
                <w:color w:val="000000" w:themeColor="text1"/>
                <w:sz w:val="20"/>
                <w:szCs w:val="20"/>
              </w:rPr>
              <w:t>A007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Harmony </w:t>
            </w:r>
            <w:r w:rsidR="00E92F0D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A1159F">
              <w:rPr>
                <w:rFonts w:eastAsia="標楷體"/>
                <w:color w:val="000000" w:themeColor="text1"/>
                <w:sz w:val="20"/>
                <w:szCs w:val="20"/>
              </w:rPr>
              <w:t>A008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Harmony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3953CE" w:rsidRPr="00A1159F" w:rsidRDefault="003953CE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A1159F">
              <w:rPr>
                <w:rFonts w:eastAsia="標楷體"/>
                <w:color w:val="000000" w:themeColor="text1"/>
                <w:sz w:val="20"/>
                <w:szCs w:val="20"/>
              </w:rPr>
              <w:t>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The Western Music History </w:t>
            </w:r>
            <w:r w:rsidR="00E92F0D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A1159F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A1159F">
              <w:rPr>
                <w:rFonts w:eastAsia="標楷體"/>
                <w:color w:val="000000" w:themeColor="text1"/>
                <w:sz w:val="20"/>
                <w:szCs w:val="20"/>
              </w:rPr>
              <w:t>A010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A1159F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The Western Music History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53CE" w:rsidRPr="00A1159F" w:rsidRDefault="003953CE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選修</w:t>
            </w:r>
          </w:p>
          <w:p w:rsidR="00B24105" w:rsidRPr="00A1159F" w:rsidRDefault="0057046F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1</w:t>
            </w:r>
            <w:r w:rsidR="00E116F5" w:rsidRPr="00A1159F">
              <w:rPr>
                <w:rFonts w:eastAsia="標楷體" w:hint="eastAsia"/>
                <w:b/>
                <w:color w:val="000000" w:themeColor="text1"/>
              </w:rPr>
              <w:t>3</w:t>
            </w:r>
          </w:p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室內樂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A1159F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</w:t>
            </w:r>
            <w:r w:rsidR="00865567" w:rsidRPr="00A1159F">
              <w:rPr>
                <w:rFonts w:eastAsia="標楷體"/>
                <w:color w:val="000000" w:themeColor="text1"/>
                <w:sz w:val="20"/>
                <w:szCs w:val="20"/>
              </w:rPr>
              <w:t>0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A1159F" w:rsidRDefault="00B2410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Chamber Music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室內樂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A1159F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HMU12E10A002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A1159F" w:rsidRDefault="00B2410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Chamber Music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A1159F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HMU12E10A003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Italian</w:t>
            </w:r>
            <w:r w:rsidR="00485B9A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A1159F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HMU12E10A004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Italian</w:t>
            </w:r>
            <w:r w:rsidR="00485B9A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音樂與戲劇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A1159F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HMU12E10A005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Music and Drama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亞歷山大教學法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A1159F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HMU12E10A006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  <w:r w:rsidR="00B76068" w:rsidRPr="00A1159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The Alexander Technic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8F5F5D" w:rsidRPr="00A1159F" w:rsidRDefault="008F5F5D" w:rsidP="00EA03AB">
            <w:pPr>
              <w:ind w:leftChars="-23" w:hangingChars="25" w:hanging="55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電腦輔助樂譜製作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HMU12E10A007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Computer-assisted Music Notation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8F5F5D" w:rsidRPr="00A1159F" w:rsidRDefault="008F5F5D" w:rsidP="00EF566F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配器法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HMU12E10A014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Instrumentation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and Orohestration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4D26FD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4D26FD" w:rsidRPr="00A1159F" w:rsidRDefault="004D26FD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奧福教學法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HMU12E10A008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4D26FD" w:rsidRPr="00A1159F" w:rsidRDefault="004D26F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Orff</w:t>
            </w: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Pedagogy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4D26FD" w:rsidRPr="00A1159F" w:rsidRDefault="004D26FD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D26FD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達克羅茲教學法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26FD" w:rsidRPr="00A1159F" w:rsidRDefault="004D26F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Dalcroze Pedagogy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4D26FD" w:rsidRPr="00A1159F" w:rsidRDefault="004D26FD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歌唱教學法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3953CE" w:rsidRPr="00A1159F" w:rsidRDefault="001F6DAF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485B9A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Methods of Singing Teaching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3953CE" w:rsidRPr="00A1159F" w:rsidRDefault="003953CE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E1542" w:rsidRPr="00A1159F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數位化編曲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HMU12E10A011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1E1542" w:rsidRPr="00A1159F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Digital Music Arranging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F5F5D" w:rsidRPr="00A1159F" w:rsidRDefault="008F5F5D" w:rsidP="00EA03AB">
            <w:pPr>
              <w:ind w:leftChars="-40" w:left="1" w:rightChars="-53" w:right="-127" w:hangingChars="44" w:hanging="97"/>
              <w:rPr>
                <w:rFonts w:eastAsia="標楷體"/>
                <w:color w:val="000000" w:themeColor="text1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音樂行政與實作</w:t>
            </w:r>
            <w:bookmarkEnd w:id="0"/>
            <w:bookmarkEnd w:id="1"/>
            <w:bookmarkEnd w:id="2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HMU12E10A012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8F5F5D" w:rsidRPr="00A1159F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Music Administration and Practice(I)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EA03AB">
            <w:pPr>
              <w:ind w:leftChars="-40" w:left="1" w:rightChars="-47" w:right="-113" w:hangingChars="44" w:hanging="97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音樂行政與實作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HMU12E10A013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Music Administration and Practice(II)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946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核</w:t>
            </w:r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心</w:t>
            </w:r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模組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必修</w:t>
            </w:r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12</w:t>
            </w:r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A1159F" w:rsidRDefault="00EA03A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EA03AB" w:rsidRPr="00A1159F" w:rsidRDefault="00EA03AB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Chorus (III)</w:t>
            </w:r>
          </w:p>
        </w:tc>
        <w:tc>
          <w:tcPr>
            <w:tcW w:w="176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3AB" w:rsidRPr="00A1159F" w:rsidRDefault="00EA03AB" w:rsidP="00E42210">
            <w:pPr>
              <w:snapToGrid w:val="0"/>
              <w:spacing w:line="240" w:lineRule="exact"/>
              <w:ind w:leftChars="-18" w:left="-43" w:rightChars="-104" w:right="-25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EA03AB" w:rsidRPr="00A1159F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EA03AB" w:rsidRPr="00A1159F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EA03AB" w:rsidRPr="00A1159F" w:rsidRDefault="00EA03AB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HMU11E20A002</w:t>
            </w:r>
          </w:p>
        </w:tc>
        <w:tc>
          <w:tcPr>
            <w:tcW w:w="546" w:type="dxa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EA03AB" w:rsidRPr="00A1159F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Chorus 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EA03AB" w:rsidRPr="00A1159F" w:rsidRDefault="00EA03AB" w:rsidP="00EA03AB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1151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869AE" w:rsidRPr="00A1159F" w:rsidRDefault="008869A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HMU11E20A003</w:t>
            </w:r>
          </w:p>
        </w:tc>
        <w:tc>
          <w:tcPr>
            <w:tcW w:w="546" w:type="dxa"/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869AE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8869AE" w:rsidRPr="00A1159F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8869AE" w:rsidRPr="00A1159F" w:rsidRDefault="00E92F0D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  <w:r w:rsidR="008869AE"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「主修」管絃樂、敲擊樂器者，必修「管絃樂合奏」。</w:t>
            </w:r>
          </w:p>
          <w:p w:rsidR="008869AE" w:rsidRPr="00A1159F" w:rsidRDefault="008869AE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A1159F" w:rsidRDefault="008869AE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869AE" w:rsidRPr="00A1159F" w:rsidRDefault="008869A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HMU11E20A004</w:t>
            </w:r>
          </w:p>
        </w:tc>
        <w:tc>
          <w:tcPr>
            <w:tcW w:w="546" w:type="dxa"/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869AE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8869AE" w:rsidRPr="00A1159F" w:rsidRDefault="008869A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HMU11E20A005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Sight Singing and Ear Training </w:t>
            </w:r>
            <w:r w:rsidR="007E428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HMU11E20A006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Sight Singing and Ear Training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rPr>
                <w:rFonts w:eastAsia="標楷體"/>
                <w:strike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指揮法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HMU11E20A007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Conducting </w:t>
            </w:r>
            <w:r w:rsidR="00E92F0D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rPr>
                <w:rFonts w:eastAsia="標楷體"/>
                <w:strike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指揮法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HMU11E20A008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Conducting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HMU11E20A009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The Western Music History </w:t>
            </w:r>
            <w:r w:rsidR="007E428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HMU11E20A010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The Western Music History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選修</w:t>
            </w:r>
          </w:p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1</w:t>
            </w:r>
            <w:r w:rsidR="0057046F" w:rsidRPr="00A1159F">
              <w:rPr>
                <w:rFonts w:eastAsia="標楷體"/>
                <w:b/>
                <w:color w:val="000000" w:themeColor="text1"/>
              </w:rPr>
              <w:t>4</w:t>
            </w:r>
          </w:p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管樂合奏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1542" w:rsidRPr="00A1159F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Wind Ensemble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12" w:space="0" w:color="auto"/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管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樂合奏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二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HMU12E20A002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A1159F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Wind Ensemble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弦樂合奏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HMU12E20A003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A1159F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String Ensemble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弦樂合奏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二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HMU12E20A004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A1159F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String Ensemble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弦樂合奏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三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HMU12E20A005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A1159F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String Ensemble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弦樂合奏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四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HMU12E20A006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A1159F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String Ensemble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德文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HMU12E20A007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German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德文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HMU12E20A008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German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法文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HMU12E20A009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French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法文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HMU12E20A010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French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對位法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HMU12E20A011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Counterpoint </w:t>
            </w:r>
            <w:r w:rsidR="00E92F0D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1542" w:rsidRPr="00A1159F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對位法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HMU12E20A012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Counterpoint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914DC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2914DC" w:rsidRPr="00A1159F" w:rsidRDefault="002914DC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鋼琴作品賞析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</w:t>
            </w: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46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2914DC" w:rsidRPr="00A1159F" w:rsidRDefault="002914DC" w:rsidP="000B2F6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Piano Literature(I)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2914DC" w:rsidRPr="00A1159F" w:rsidRDefault="002914DC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2914DC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2914DC" w:rsidRPr="00A1159F" w:rsidRDefault="002914DC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鋼琴作品賞析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</w:t>
            </w: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46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下</w:t>
            </w:r>
          </w:p>
        </w:tc>
        <w:tc>
          <w:tcPr>
            <w:tcW w:w="2215" w:type="dxa"/>
            <w:vAlign w:val="center"/>
          </w:tcPr>
          <w:p w:rsidR="002914DC" w:rsidRPr="00A1159F" w:rsidRDefault="002914DC" w:rsidP="000B2F6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Piano Literature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2914DC" w:rsidRPr="00A1159F" w:rsidRDefault="002914DC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914DC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2914DC" w:rsidRPr="00A1159F" w:rsidRDefault="002914DC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聲樂作品賞析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</w:t>
            </w: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46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2914DC" w:rsidRPr="00A1159F" w:rsidRDefault="002914DC" w:rsidP="000B2F6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Voice Literature(I)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914DC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2914DC" w:rsidRPr="00A1159F" w:rsidRDefault="002914DC" w:rsidP="000B2F63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聲樂作品賞析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</w:t>
            </w: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46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下</w:t>
            </w:r>
          </w:p>
        </w:tc>
        <w:tc>
          <w:tcPr>
            <w:tcW w:w="2215" w:type="dxa"/>
            <w:vAlign w:val="center"/>
          </w:tcPr>
          <w:p w:rsidR="002914DC" w:rsidRPr="00A1159F" w:rsidRDefault="002914DC" w:rsidP="000B2F6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Voice Literature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弦樂作品賞析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HMU12E20A015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B21B6" w:rsidRPr="00A1159F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String Literature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0B21B6" w:rsidRPr="00A1159F" w:rsidRDefault="00E0576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管樂作品賞析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HMU12E20A016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B21B6" w:rsidRPr="00A1159F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Wind Literature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歌劇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Opera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EE6453" w:rsidRPr="00A1159F" w:rsidRDefault="00EE6453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歌劇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Opera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EE6453" w:rsidRPr="00A1159F" w:rsidRDefault="00EE6453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HMU12E20A019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Harmony(III)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EE6453" w:rsidRPr="00A1159F" w:rsidRDefault="00EE6453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6453" w:rsidRPr="00A1159F" w:rsidRDefault="00EE6453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HMU12E20A020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vAlign w:val="center"/>
          </w:tcPr>
          <w:p w:rsidR="00EE6453" w:rsidRPr="00A1159F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Harmony(IV)</w:t>
            </w:r>
          </w:p>
        </w:tc>
        <w:tc>
          <w:tcPr>
            <w:tcW w:w="176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6453" w:rsidRPr="00A1159F" w:rsidRDefault="00EE6453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演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唱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proofErr w:type="gramStart"/>
            <w:r w:rsidRPr="00A1159F">
              <w:rPr>
                <w:rFonts w:eastAsia="標楷體"/>
                <w:b/>
                <w:color w:val="000000" w:themeColor="text1"/>
                <w:kern w:val="0"/>
              </w:rPr>
              <w:t>奏與教學</w:t>
            </w:r>
            <w:proofErr w:type="gramEnd"/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模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組</w:t>
            </w:r>
            <w:r w:rsidRPr="00A1159F">
              <w:rPr>
                <w:rFonts w:eastAsia="標楷體"/>
                <w:b/>
                <w:color w:val="000000" w:themeColor="text1"/>
                <w:kern w:val="0"/>
              </w:rPr>
              <w:br/>
            </w:r>
            <w:r w:rsidRPr="00A1159F">
              <w:rPr>
                <w:rFonts w:eastAsia="標楷體"/>
                <w:b/>
                <w:color w:val="000000" w:themeColor="text1"/>
              </w:rPr>
              <w:t>22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學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必修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1</w:t>
            </w:r>
            <w:r w:rsidR="0057046F" w:rsidRPr="00A1159F">
              <w:rPr>
                <w:rFonts w:eastAsia="標楷體"/>
                <w:b/>
                <w:color w:val="000000" w:themeColor="text1"/>
              </w:rPr>
              <w:t>0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E92F0D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A1159F">
              <w:rPr>
                <w:rFonts w:eastAsia="標楷體"/>
                <w:color w:val="000000" w:themeColor="text1"/>
                <w:sz w:val="20"/>
                <w:szCs w:val="20"/>
              </w:rPr>
              <w:t>Voice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HMU11E30A109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HMU11E30A110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Major-French Horn</w:t>
            </w:r>
            <w:r w:rsidR="000B21B6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HMU11E30A209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HMU11E30A210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Major-Double Bass</w:t>
            </w:r>
            <w:r w:rsidR="000B21B6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A1159F">
              <w:rPr>
                <w:rFonts w:eastAsia="標楷體"/>
                <w:color w:val="000000" w:themeColor="text1"/>
                <w:sz w:val="20"/>
                <w:szCs w:val="20"/>
              </w:rPr>
              <w:t>Voice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7E428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7E428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7E428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7E428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7E428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7E428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HMU11E30A309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Major-Trombone</w:t>
            </w:r>
            <w:r w:rsidR="000B21B6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HMU11E30A310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A1159F">
              <w:rPr>
                <w:rFonts w:eastAsia="標楷體"/>
                <w:color w:val="000000" w:themeColor="text1"/>
                <w:sz w:val="20"/>
                <w:szCs w:val="20"/>
              </w:rPr>
              <w:t>Voice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HMU11E30A409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HMU11E30A410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 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 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 Saxophone</w:t>
            </w:r>
            <w:r w:rsidR="00BC0433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HMU11E30A509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HMU11E30A510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 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949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五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HMU11E30A001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Chorus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8869AE" w:rsidRPr="00A1159F" w:rsidRDefault="008869AE" w:rsidP="00E42210">
            <w:pPr>
              <w:snapToGrid w:val="0"/>
              <w:spacing w:line="240" w:lineRule="exact"/>
              <w:ind w:leftChars="-31" w:left="-74" w:rightChars="-52" w:right="-125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8869AE" w:rsidRPr="00A1159F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A1159F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rPr>
                <w:rFonts w:eastAsia="標楷體"/>
                <w:strike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六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HMU11E30A002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Chorus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8869AE" w:rsidRPr="00A1159F" w:rsidRDefault="008869AE" w:rsidP="00621ACF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1146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五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HMU11E30A003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8869AE" w:rsidRPr="00A1159F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「主修」管絃樂、敲擊樂器者，必修「管絃樂合奏」。</w:t>
            </w:r>
          </w:p>
          <w:p w:rsidR="008869AE" w:rsidRPr="00A1159F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A1159F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869AE" w:rsidRPr="00A1159F" w:rsidRDefault="008869A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六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HMU11E30A004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869AE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vAlign w:val="center"/>
          </w:tcPr>
          <w:p w:rsidR="008869AE" w:rsidRPr="00A1159F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選修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1</w:t>
            </w:r>
            <w:r w:rsidR="0057046F" w:rsidRPr="00A1159F">
              <w:rPr>
                <w:rFonts w:eastAsia="標楷體"/>
                <w:b/>
                <w:color w:val="000000" w:themeColor="text1"/>
              </w:rPr>
              <w:t>2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鍵盤和聲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Keyboard Harmony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曲式學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Music Forms </w:t>
            </w:r>
            <w:r w:rsidR="00E92F0D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21B6" w:rsidRPr="00A1159F" w:rsidRDefault="000B21B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曲式學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Music Forms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伴奏法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Accompanying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樂器學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Organology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0B21B6" w:rsidRPr="00A1159F" w:rsidRDefault="00E0576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二十世紀音樂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20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Century Music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鋼琴教學法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Piano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F6A90" w:rsidRPr="00A1159F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EF6A90" w:rsidRPr="00A1159F" w:rsidRDefault="00EF6A90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F6A90" w:rsidRPr="00A1159F" w:rsidRDefault="00EF6A90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 w:hint="eastAsia"/>
                <w:color w:val="000000" w:themeColor="text1"/>
                <w:sz w:val="22"/>
              </w:rPr>
              <w:t>演唱奏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sz w:val="22"/>
              </w:rPr>
              <w:t>專題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F6A90" w:rsidRPr="00A1159F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</w:t>
            </w: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F6A90" w:rsidRPr="00A1159F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F6A90" w:rsidRPr="00A1159F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F6A90" w:rsidRPr="00A1159F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F6A90" w:rsidRPr="00A1159F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6A90" w:rsidRPr="00A1159F" w:rsidRDefault="00EF6A90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Performance Practicum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EF6A90" w:rsidRPr="00A1159F" w:rsidRDefault="00EF6A90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合唱教學法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Choral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器樂教學法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Instrumental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管樂合奏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三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Wind Ensemble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21B6" w:rsidRPr="00A1159F" w:rsidRDefault="000B21B6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管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樂合奏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四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HMU12E30A012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Wind Ensemble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bottom w:val="single" w:sz="18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應用與創意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模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組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22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學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必修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8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數位影音製作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HMU11E40A001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Digital Video and Audio Production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原住民音樂概論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HMU11E40A002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Introduction to Indigenous Music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應用音樂：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樂團唱奏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HMU11E40A003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Music : Band Performance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414F9" w:rsidRPr="00A1159F" w:rsidRDefault="00F414F9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應用音樂：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樂團唱奏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HMU11E40A004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Music : Band Performance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選修</w:t>
            </w:r>
          </w:p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14</w:t>
            </w:r>
          </w:p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lastRenderedPageBreak/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混錄音工程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Mixing and Recording Engineering</w:t>
            </w:r>
          </w:p>
        </w:tc>
        <w:tc>
          <w:tcPr>
            <w:tcW w:w="1765" w:type="dxa"/>
            <w:tcBorders>
              <w:top w:val="single" w:sz="12" w:space="0" w:color="auto"/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518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621ACF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應用音樂：</w:t>
            </w:r>
            <w:proofErr w:type="gramStart"/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樂團唱奏</w:t>
            </w:r>
            <w:proofErr w:type="gramEnd"/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三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HMU12E40A002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Music : Band Performance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應用音樂：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樂團唱奏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HMU12E40A003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Music : Band Performance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F5F5D" w:rsidRPr="00A1159F" w:rsidRDefault="008F5F5D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流行音樂</w:t>
            </w:r>
          </w:p>
        </w:tc>
        <w:tc>
          <w:tcPr>
            <w:tcW w:w="1652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HMU12E40A004</w:t>
            </w:r>
          </w:p>
        </w:tc>
        <w:tc>
          <w:tcPr>
            <w:tcW w:w="546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F5F5D" w:rsidRPr="00A1159F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Popular Music 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8F5F5D" w:rsidRPr="00A1159F" w:rsidRDefault="008F5F5D" w:rsidP="00E42210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F5F5D" w:rsidRPr="00A1159F" w:rsidRDefault="00264874" w:rsidP="00621ACF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bookmarkStart w:id="3" w:name="OLE_LINK4"/>
            <w:bookmarkStart w:id="4" w:name="OLE_LINK5"/>
            <w:r w:rsidRPr="00A1159F">
              <w:rPr>
                <w:rFonts w:eastAsia="標楷體"/>
                <w:color w:val="000000" w:themeColor="text1"/>
                <w:sz w:val="22"/>
              </w:rPr>
              <w:t>流行音樂產業與行銷</w:t>
            </w:r>
            <w:bookmarkEnd w:id="3"/>
            <w:bookmarkEnd w:id="4"/>
          </w:p>
        </w:tc>
        <w:tc>
          <w:tcPr>
            <w:tcW w:w="1652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HMU12E40A017</w:t>
            </w:r>
          </w:p>
        </w:tc>
        <w:tc>
          <w:tcPr>
            <w:tcW w:w="546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F5F5D" w:rsidRPr="00A1159F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Popular Music Industry and Marketing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HMU12E40A005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Instruments and Playing of Indigenous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HMU12E40A006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Instruments and Playing of Indigenous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數位影音製作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HMU12E40A007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Digital Video and Audio Production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田野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風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HMU12E40A008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The Fieldwork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HMU12E40A009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Indigenous Music Dance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HMU12E40A010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Indigenous Music Dance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三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HMU12E40A011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Indigenous Music Dance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HMU12E40A012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Indigenous Music Dance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114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D798B" w:rsidRPr="00A1159F" w:rsidRDefault="000D798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七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HMU12E40A013</w:t>
            </w:r>
          </w:p>
        </w:tc>
        <w:tc>
          <w:tcPr>
            <w:tcW w:w="546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D798B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0D798B" w:rsidRPr="00A1159F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Chorus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0D798B" w:rsidRPr="00A1159F" w:rsidRDefault="000D798B" w:rsidP="00E42210">
            <w:pPr>
              <w:snapToGrid w:val="0"/>
              <w:spacing w:line="240" w:lineRule="exact"/>
              <w:ind w:leftChars="-13" w:left="-31" w:rightChars="-64" w:right="-15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0D798B" w:rsidRPr="00A1159F" w:rsidRDefault="000D798B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「主修」其他項目者，「合唱」、「管絃樂合奏」選修</w:t>
            </w:r>
            <w:r w:rsidR="00DC0471" w:rsidRPr="00A1159F">
              <w:rPr>
                <w:rFonts w:eastAsia="標楷體"/>
                <w:color w:val="000000" w:themeColor="text1"/>
                <w:sz w:val="20"/>
                <w:szCs w:val="20"/>
              </w:rPr>
              <w:t>其中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一項。</w:t>
            </w:r>
          </w:p>
          <w:p w:rsidR="000D798B" w:rsidRPr="00A1159F" w:rsidRDefault="000D798B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D798B" w:rsidRPr="00A1159F" w:rsidRDefault="000D798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八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HMU12E40A014</w:t>
            </w:r>
          </w:p>
        </w:tc>
        <w:tc>
          <w:tcPr>
            <w:tcW w:w="546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D798B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0D798B" w:rsidRPr="00A1159F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Chorus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0D798B" w:rsidRPr="00A1159F" w:rsidRDefault="000D798B" w:rsidP="00621ACF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110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D798B" w:rsidRPr="00A1159F" w:rsidRDefault="000D798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七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HMU12E40A015</w:t>
            </w:r>
          </w:p>
        </w:tc>
        <w:tc>
          <w:tcPr>
            <w:tcW w:w="546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D798B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0D798B" w:rsidRPr="00A1159F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E42210" w:rsidRPr="00A1159F" w:rsidRDefault="00E42210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「主修」管絃樂、敲擊樂器者，必修「管絃樂合奏」。</w:t>
            </w:r>
          </w:p>
          <w:p w:rsidR="00E42210" w:rsidRPr="00A1159F" w:rsidRDefault="00E42210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0D798B" w:rsidRPr="00A1159F" w:rsidRDefault="00E42210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798B" w:rsidRPr="00A1159F" w:rsidRDefault="000D798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八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HMU12E40A016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D798B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vAlign w:val="center"/>
          </w:tcPr>
          <w:p w:rsidR="000D798B" w:rsidRPr="00A1159F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E96865" w:rsidRPr="00A1159F" w:rsidRDefault="00534F18" w:rsidP="007E4B32">
      <w:pPr>
        <w:spacing w:afterLines="20" w:after="72"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A1159F">
        <w:rPr>
          <w:rFonts w:ascii="新細明體" w:hAnsi="新細明體" w:cs="新細明體" w:hint="eastAsia"/>
          <w:b/>
          <w:bCs/>
          <w:color w:val="000000" w:themeColor="text1"/>
          <w:sz w:val="28"/>
          <w:szCs w:val="28"/>
        </w:rPr>
        <w:t>※</w:t>
      </w:r>
      <w:r w:rsidRPr="00A1159F">
        <w:rPr>
          <w:rFonts w:eastAsia="標楷體"/>
          <w:color w:val="000000" w:themeColor="text1"/>
          <w:kern w:val="0"/>
          <w:sz w:val="28"/>
          <w:szCs w:val="28"/>
        </w:rPr>
        <w:t>不同模組中相同課程或等同課程，可經模組所屬單位審查同意認列，以滿足不同模組計算需求，惟認列課程在畢業學分總計中只能計算一次。</w:t>
      </w:r>
    </w:p>
    <w:p w:rsidR="007E4B32" w:rsidRPr="00A1159F" w:rsidRDefault="007E4B32" w:rsidP="007E4B32">
      <w:pPr>
        <w:rPr>
          <w:rFonts w:eastAsia="標楷體"/>
          <w:color w:val="000000" w:themeColor="text1"/>
          <w:kern w:val="0"/>
        </w:rPr>
      </w:pPr>
    </w:p>
    <w:p w:rsidR="007E4B32" w:rsidRPr="00A1159F" w:rsidRDefault="007E4B32" w:rsidP="007E4B32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A1159F">
        <w:rPr>
          <w:rFonts w:eastAsia="標楷體"/>
          <w:b/>
          <w:color w:val="000000" w:themeColor="text1"/>
          <w:sz w:val="28"/>
          <w:szCs w:val="28"/>
        </w:rPr>
        <w:t>五</w:t>
      </w:r>
      <w:r w:rsidR="006519DF" w:rsidRPr="00A1159F">
        <w:rPr>
          <w:rFonts w:eastAsia="標楷體" w:hint="eastAsia"/>
          <w:b/>
          <w:color w:val="000000" w:themeColor="text1"/>
          <w:sz w:val="28"/>
          <w:szCs w:val="28"/>
        </w:rPr>
        <w:t>、</w:t>
      </w:r>
      <w:r w:rsidRPr="00A1159F">
        <w:rPr>
          <w:rFonts w:eastAsia="標楷體"/>
          <w:b/>
          <w:color w:val="000000" w:themeColor="text1"/>
          <w:sz w:val="28"/>
          <w:szCs w:val="28"/>
        </w:rPr>
        <w:t>第二主修選修課程</w:t>
      </w:r>
    </w:p>
    <w:p w:rsidR="007E4B32" w:rsidRPr="00A1159F" w:rsidRDefault="007E4B32" w:rsidP="007E4B32">
      <w:pPr>
        <w:rPr>
          <w:rFonts w:eastAsia="標楷體"/>
          <w:color w:val="000000" w:themeColor="text1"/>
          <w:kern w:val="0"/>
        </w:rPr>
      </w:pPr>
      <w:r w:rsidRPr="00A1159F">
        <w:rPr>
          <w:rFonts w:eastAsia="標楷體"/>
          <w:bCs/>
          <w:color w:val="000000" w:themeColor="text1"/>
          <w:sz w:val="20"/>
          <w:szCs w:val="20"/>
        </w:rPr>
        <w:t xml:space="preserve">　　　</w:t>
      </w:r>
      <w:r w:rsidRPr="00A1159F">
        <w:rPr>
          <w:rFonts w:eastAsia="標楷體"/>
          <w:bCs/>
          <w:color w:val="000000" w:themeColor="text1"/>
        </w:rPr>
        <w:t xml:space="preserve">　可選修但不列入學位</w:t>
      </w:r>
      <w:r w:rsidRPr="00A1159F">
        <w:rPr>
          <w:rFonts w:eastAsia="標楷體"/>
          <w:bCs/>
          <w:color w:val="000000" w:themeColor="text1"/>
        </w:rPr>
        <w:t>128</w:t>
      </w:r>
      <w:r w:rsidRPr="00A1159F">
        <w:rPr>
          <w:rFonts w:eastAsia="標楷體"/>
          <w:bCs/>
          <w:color w:val="000000" w:themeColor="text1"/>
        </w:rPr>
        <w:t>學分計算。</w:t>
      </w:r>
    </w:p>
    <w:tbl>
      <w:tblPr>
        <w:tblW w:w="103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"/>
        <w:gridCol w:w="425"/>
        <w:gridCol w:w="2309"/>
        <w:gridCol w:w="1846"/>
        <w:gridCol w:w="360"/>
        <w:gridCol w:w="360"/>
        <w:gridCol w:w="383"/>
        <w:gridCol w:w="697"/>
        <w:gridCol w:w="2704"/>
        <w:gridCol w:w="896"/>
      </w:tblGrid>
      <w:tr w:rsidR="00114FA4" w:rsidRPr="00A1159F" w:rsidTr="00621ACF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pStyle w:val="a6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ind w:left="122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b/>
                <w:color w:val="000000" w:themeColor="text1"/>
                <w:szCs w:val="24"/>
              </w:rPr>
            </w:pPr>
            <w:r w:rsidRPr="00A1159F">
              <w:rPr>
                <w:rFonts w:eastAsia="標楷體"/>
                <w:b/>
                <w:color w:val="000000" w:themeColor="text1"/>
                <w:szCs w:val="24"/>
              </w:rPr>
              <w:t>備註</w:t>
            </w:r>
          </w:p>
        </w:tc>
      </w:tr>
      <w:tr w:rsidR="00114FA4" w:rsidRPr="00A1159F" w:rsidTr="00621ACF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音樂學系專門課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7E4B32" w:rsidRPr="00A1159F" w:rsidRDefault="007E4B32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</w:t>
            </w:r>
            <w:r w:rsidR="006628D7" w:rsidRPr="00A1159F">
              <w:rPr>
                <w:rFonts w:eastAsia="標楷體"/>
                <w:color w:val="000000" w:themeColor="text1"/>
                <w:sz w:val="22"/>
              </w:rPr>
              <w:t>1</w:t>
            </w:r>
            <w:r w:rsidRPr="00A1159F">
              <w:rPr>
                <w:rFonts w:eastAsia="標楷體"/>
                <w:color w:val="000000" w:themeColor="text1"/>
                <w:sz w:val="22"/>
              </w:rPr>
              <w:t>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Major-Piano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:rsidTr="00621ACF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Major-Voice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Major-Oboe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Major-Clarinet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Major-Bassoon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Major-Percussion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Major-Flute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Major-Trumpet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Major-Trombone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Major-Tuba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Major-Violin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Major-Viola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Major-Cello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Major-Double Bass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Major-Classical Guitar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Major-Piano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Major-Voice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Major-Oboe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Major-Clarinet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Major-Bassoon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Major-Percussion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Major-Flute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Major-Trumpet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Major-Classical Guitar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Major-Piano </w:t>
            </w:r>
            <w:r w:rsidR="00A01819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A1159F" w:rsidRDefault="007E4B32" w:rsidP="00362197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Major-Voice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Major-Oboe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Major-Clarinet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Major-Bassoon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Major-Percussion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Major-Flute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Major-Trumpet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Major-Trombones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Major-Tuba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Major-French Horns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Major-Violin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Major-Viola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Major-Cello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 Saxophone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Major-Piano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Major-Voice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Major-Oboe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Major-Clarinet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Major-Bassoon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Major-Percussion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Major-Flute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Major-Trumpet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Major-Trombon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Major-Tuba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Major-Piano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lastRenderedPageBreak/>
              <w:t>學分計算</w:t>
            </w: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Major-Voice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Major-Oboe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Major-Clarinet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Major-Bassoon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255B16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Major-Trombone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7629B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Major-Piano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A1159F" w:rsidRDefault="007E4B32" w:rsidP="0077629B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Major-Voice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Major-Oboe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Major-Clarinet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Major-Bassoon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Major-Trombone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323F8A" w:rsidRPr="00A1159F">
              <w:rPr>
                <w:rFonts w:eastAsia="標楷體"/>
                <w:color w:val="000000" w:themeColor="text1"/>
                <w:sz w:val="20"/>
              </w:rPr>
              <w:t>Major-French Horn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Major-Piano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lastRenderedPageBreak/>
              <w:t>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Major-Voice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Major-Oboe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Major-Clarinet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Major-Bassoon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Major-Trombone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7629B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7629B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Major-Double Bass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  <w:szCs w:val="20"/>
              </w:rPr>
              <w:t>Major- Saxophone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Major-Classical Guitar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Major-Piano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="00790248" w:rsidRPr="00A1159F">
              <w:rPr>
                <w:rFonts w:eastAsia="標楷體"/>
                <w:color w:val="000000" w:themeColor="text1"/>
                <w:sz w:val="22"/>
                <w:szCs w:val="22"/>
              </w:rPr>
              <w:t>(VIII)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Major-Voice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Major-Oboe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Major-Clarinet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Major-Bassoon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7629B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Major-Trombone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Major-French Horn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7E4B32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621ACF" w:rsidRPr="00A1159F" w:rsidRDefault="00621ACF">
      <w:pPr>
        <w:widowControl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C4463" w:rsidRPr="00A1159F" w:rsidRDefault="001C4463" w:rsidP="00621ACF">
      <w:pPr>
        <w:widowControl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A1159F">
        <w:rPr>
          <w:rFonts w:eastAsia="標楷體"/>
          <w:b/>
          <w:color w:val="000000" w:themeColor="text1"/>
          <w:sz w:val="36"/>
          <w:szCs w:val="36"/>
        </w:rPr>
        <w:t>國立</w:t>
      </w:r>
      <w:proofErr w:type="gramStart"/>
      <w:r w:rsidRPr="00A1159F">
        <w:rPr>
          <w:rFonts w:eastAsia="標楷體"/>
          <w:b/>
          <w:color w:val="000000" w:themeColor="text1"/>
          <w:sz w:val="36"/>
          <w:szCs w:val="36"/>
        </w:rPr>
        <w:t>臺</w:t>
      </w:r>
      <w:proofErr w:type="gramEnd"/>
      <w:r w:rsidRPr="00A1159F">
        <w:rPr>
          <w:rFonts w:eastAsia="標楷體"/>
          <w:b/>
          <w:color w:val="000000" w:themeColor="text1"/>
          <w:sz w:val="36"/>
          <w:szCs w:val="36"/>
        </w:rPr>
        <w:t>東大學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10</w:t>
      </w:r>
      <w:r w:rsidR="00753C75" w:rsidRPr="00A1159F">
        <w:rPr>
          <w:rFonts w:eastAsia="標楷體" w:hint="eastAsia"/>
          <w:b/>
          <w:color w:val="000000" w:themeColor="text1"/>
          <w:sz w:val="36"/>
          <w:szCs w:val="36"/>
        </w:rPr>
        <w:t>6</w:t>
      </w:r>
      <w:r w:rsidRPr="00A1159F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A1159F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:rsidR="001C4463" w:rsidRPr="00A1159F" w:rsidRDefault="001C4463" w:rsidP="001C4463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8A6F90" w:rsidRPr="00A1159F">
        <w:rPr>
          <w:rFonts w:eastAsia="標楷體"/>
          <w:b/>
          <w:color w:val="000000" w:themeColor="text1"/>
          <w:sz w:val="36"/>
          <w:szCs w:val="36"/>
        </w:rPr>
        <w:t>人文</w:t>
      </w:r>
      <w:r w:rsidRPr="00A1159F">
        <w:rPr>
          <w:rFonts w:eastAsia="標楷體"/>
          <w:b/>
          <w:color w:val="000000" w:themeColor="text1"/>
          <w:sz w:val="36"/>
          <w:szCs w:val="36"/>
        </w:rPr>
        <w:t>學院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="008A6F90" w:rsidRPr="00A1159F">
        <w:rPr>
          <w:rFonts w:eastAsia="標楷體"/>
          <w:b/>
          <w:color w:val="000000" w:themeColor="text1"/>
          <w:sz w:val="36"/>
          <w:szCs w:val="36"/>
        </w:rPr>
        <w:t>音樂</w:t>
      </w:r>
      <w:r w:rsidRPr="00A1159F">
        <w:rPr>
          <w:rFonts w:eastAsia="標楷體"/>
          <w:b/>
          <w:color w:val="000000" w:themeColor="text1"/>
          <w:sz w:val="36"/>
          <w:szCs w:val="36"/>
        </w:rPr>
        <w:t>學系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621ACF" w:rsidRPr="00A1159F">
        <w:rPr>
          <w:rFonts w:eastAsia="標楷體" w:hint="eastAsia"/>
          <w:b/>
          <w:color w:val="000000" w:themeColor="text1"/>
          <w:sz w:val="36"/>
          <w:szCs w:val="36"/>
        </w:rPr>
        <w:t>音樂基礎能力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AE3910" w:rsidRPr="00A1159F">
        <w:rPr>
          <w:rFonts w:eastAsia="標楷體"/>
          <w:b/>
          <w:color w:val="000000" w:themeColor="text1"/>
          <w:sz w:val="36"/>
          <w:szCs w:val="36"/>
        </w:rPr>
        <w:t>副修</w:t>
      </w:r>
      <w:r w:rsidR="009B2A0F" w:rsidRPr="00A1159F">
        <w:rPr>
          <w:rFonts w:eastAsia="標楷體"/>
          <w:b/>
          <w:color w:val="000000" w:themeColor="text1"/>
          <w:sz w:val="36"/>
          <w:szCs w:val="36"/>
        </w:rPr>
        <w:t>模組</w:t>
      </w:r>
    </w:p>
    <w:p w:rsidR="00753C75" w:rsidRPr="00A1159F" w:rsidRDefault="00753C75" w:rsidP="00753C75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5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1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 w:rsidRPr="00A1159F">
        <w:rPr>
          <w:rFonts w:eastAsia="標楷體" w:hint="eastAsia"/>
          <w:color w:val="000000" w:themeColor="text1"/>
          <w:sz w:val="20"/>
          <w:szCs w:val="20"/>
        </w:rPr>
        <w:t>系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.</w:t>
      </w:r>
      <w:r w:rsidRPr="00A1159F">
        <w:rPr>
          <w:rFonts w:eastAsia="標楷體" w:hint="eastAsia"/>
          <w:color w:val="000000" w:themeColor="text1"/>
          <w:sz w:val="20"/>
          <w:szCs w:val="20"/>
        </w:rPr>
        <w:t>02.20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A85F69" w:rsidRPr="00A1159F" w:rsidRDefault="00A85F69" w:rsidP="00A85F69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5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1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院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.</w:t>
      </w:r>
      <w:r w:rsidRPr="00A1159F">
        <w:rPr>
          <w:rFonts w:eastAsia="標楷體" w:hint="eastAsia"/>
          <w:color w:val="000000" w:themeColor="text1"/>
          <w:sz w:val="20"/>
          <w:szCs w:val="20"/>
        </w:rPr>
        <w:t>03.28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EA6115" w:rsidRPr="00A1159F" w:rsidRDefault="00EA6115" w:rsidP="00EA6115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5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 w:rsidRPr="00A1159F">
        <w:rPr>
          <w:rFonts w:eastAsia="標楷體" w:hint="eastAsia"/>
          <w:color w:val="000000" w:themeColor="text1"/>
          <w:sz w:val="20"/>
          <w:szCs w:val="20"/>
        </w:rPr>
        <w:t>校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.</w:t>
      </w:r>
      <w:r w:rsidRPr="00A1159F">
        <w:rPr>
          <w:rFonts w:eastAsia="標楷體" w:hint="eastAsia"/>
          <w:color w:val="000000" w:themeColor="text1"/>
          <w:sz w:val="20"/>
          <w:szCs w:val="20"/>
        </w:rPr>
        <w:t>05.18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1C4463" w:rsidRPr="00A1159F" w:rsidRDefault="00E46B39" w:rsidP="00621ACF">
      <w:pPr>
        <w:snapToGrid w:val="0"/>
        <w:ind w:leftChars="-88" w:left="-211" w:firstLineChars="100" w:firstLine="280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一</w:t>
      </w:r>
      <w:r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="001C4463" w:rsidRPr="00A1159F">
        <w:rPr>
          <w:rFonts w:eastAsia="標楷體"/>
          <w:b/>
          <w:bCs/>
          <w:color w:val="000000" w:themeColor="text1"/>
          <w:sz w:val="28"/>
          <w:szCs w:val="28"/>
        </w:rPr>
        <w:t>目標</w:t>
      </w:r>
    </w:p>
    <w:p w:rsidR="007A0729" w:rsidRPr="00A1159F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培養學生基本音樂能力與概念。</w:t>
      </w:r>
    </w:p>
    <w:p w:rsidR="007A0729" w:rsidRPr="00A1159F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使學生了解古典音樂歷史發展及重要作品。</w:t>
      </w:r>
    </w:p>
    <w:p w:rsidR="007A0729" w:rsidRPr="00A1159F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訓練學生具備基本和聲寫作及分析能力。</w:t>
      </w:r>
    </w:p>
    <w:p w:rsidR="007A0729" w:rsidRPr="00A1159F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培養具備音樂鑑賞能力及音樂教學基本能力。</w:t>
      </w:r>
    </w:p>
    <w:p w:rsidR="00D2274B" w:rsidRPr="00A1159F" w:rsidRDefault="007A0729" w:rsidP="0096122D">
      <w:pPr>
        <w:snapToGrid w:val="0"/>
        <w:ind w:left="12" w:firstLine="468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color w:val="000000" w:themeColor="text1"/>
        </w:rPr>
        <w:t>基礎模組為本系課程之基石，除訓練學生具備音樂基本能力，並學習古典音樂之歷史起源及發展過程，使具備基礎專業知識及能力；並搭配模組選修課程，包含音樂教學法、義大利文、電腦輔助樂譜製作等，各選修課程皆強化學生音樂基礎訓練之能力、增進基礎課程的應用。</w:t>
      </w:r>
    </w:p>
    <w:p w:rsidR="00621ACF" w:rsidRPr="00A1159F" w:rsidRDefault="00621ACF" w:rsidP="00621ACF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C4463" w:rsidRPr="00A1159F" w:rsidRDefault="00E46B39" w:rsidP="00621ACF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二、</w:t>
      </w:r>
      <w:r w:rsidR="001C4463" w:rsidRPr="00A1159F">
        <w:rPr>
          <w:rFonts w:eastAsia="標楷體"/>
          <w:b/>
          <w:bCs/>
          <w:color w:val="000000" w:themeColor="text1"/>
          <w:sz w:val="28"/>
          <w:szCs w:val="28"/>
        </w:rPr>
        <w:t>選課須知</w:t>
      </w:r>
    </w:p>
    <w:p w:rsidR="00AB289F" w:rsidRPr="00A1159F" w:rsidRDefault="00AB289F" w:rsidP="00621ACF">
      <w:pPr>
        <w:pStyle w:val="aff0"/>
        <w:numPr>
          <w:ilvl w:val="0"/>
          <w:numId w:val="42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bCs/>
          <w:color w:val="000000" w:themeColor="text1"/>
        </w:rPr>
        <w:t>由外</w:t>
      </w:r>
      <w:proofErr w:type="gramStart"/>
      <w:r w:rsidRPr="00A1159F">
        <w:rPr>
          <w:rFonts w:eastAsia="標楷體"/>
          <w:bCs/>
          <w:color w:val="000000" w:themeColor="text1"/>
        </w:rPr>
        <w:t>系生修讀</w:t>
      </w:r>
      <w:proofErr w:type="gramEnd"/>
      <w:r w:rsidRPr="00A1159F">
        <w:rPr>
          <w:rFonts w:eastAsia="標楷體"/>
          <w:bCs/>
          <w:color w:val="000000" w:themeColor="text1"/>
        </w:rPr>
        <w:t>。</w:t>
      </w:r>
    </w:p>
    <w:p w:rsidR="00AB289F" w:rsidRPr="00A1159F" w:rsidRDefault="00AB289F" w:rsidP="00621ACF">
      <w:pPr>
        <w:pStyle w:val="aff0"/>
        <w:numPr>
          <w:ilvl w:val="0"/>
          <w:numId w:val="42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申請時間：無需申請，但須於大四上學期開學後一</w:t>
      </w:r>
      <w:proofErr w:type="gramStart"/>
      <w:r w:rsidRPr="00A1159F">
        <w:rPr>
          <w:rFonts w:eastAsia="標楷體"/>
          <w:color w:val="000000" w:themeColor="text1"/>
        </w:rPr>
        <w:t>週</w:t>
      </w:r>
      <w:proofErr w:type="gramEnd"/>
      <w:r w:rsidRPr="00A1159F">
        <w:rPr>
          <w:rFonts w:eastAsia="標楷體"/>
          <w:color w:val="000000" w:themeColor="text1"/>
        </w:rPr>
        <w:t>內於「畢業學分審查系統」登錄所修習之副修模組。</w:t>
      </w:r>
    </w:p>
    <w:p w:rsidR="00577C02" w:rsidRPr="00A1159F" w:rsidRDefault="00AB289F" w:rsidP="0096122D">
      <w:pPr>
        <w:pStyle w:val="aff0"/>
        <w:numPr>
          <w:ilvl w:val="0"/>
          <w:numId w:val="42"/>
        </w:numPr>
        <w:snapToGrid w:val="0"/>
        <w:ind w:leftChars="0" w:left="709" w:rightChars="-112" w:right="-269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color w:val="000000" w:themeColor="text1"/>
        </w:rPr>
        <w:t>畢業學分數：修畢一</w:t>
      </w:r>
      <w:proofErr w:type="gramStart"/>
      <w:r w:rsidRPr="00A1159F">
        <w:rPr>
          <w:rFonts w:eastAsia="標楷體"/>
          <w:color w:val="000000" w:themeColor="text1"/>
        </w:rPr>
        <w:t>完整副</w:t>
      </w:r>
      <w:proofErr w:type="gramEnd"/>
      <w:r w:rsidRPr="00A1159F">
        <w:rPr>
          <w:rFonts w:eastAsia="標楷體"/>
          <w:color w:val="000000" w:themeColor="text1"/>
        </w:rPr>
        <w:t>修模組，副修模組可抵自由學分。</w:t>
      </w:r>
      <w:r w:rsidR="00340DD5"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原則上至少</w:t>
      </w:r>
      <w:r w:rsidRPr="00A1159F">
        <w:rPr>
          <w:rFonts w:eastAsia="標楷體"/>
          <w:color w:val="000000" w:themeColor="text1"/>
        </w:rPr>
        <w:t>128</w:t>
      </w:r>
      <w:r w:rsidRPr="00A1159F">
        <w:rPr>
          <w:rFonts w:eastAsia="標楷體"/>
          <w:color w:val="000000" w:themeColor="text1"/>
        </w:rPr>
        <w:t>學分始得畢業</w:t>
      </w:r>
      <w:r w:rsidR="00340DD5"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。</w:t>
      </w:r>
    </w:p>
    <w:p w:rsidR="00621ACF" w:rsidRPr="00A1159F" w:rsidRDefault="00621ACF" w:rsidP="0096122D">
      <w:pPr>
        <w:pStyle w:val="aff0"/>
        <w:snapToGrid w:val="0"/>
        <w:ind w:leftChars="0" w:left="709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C4463" w:rsidRPr="00A1159F" w:rsidRDefault="00E46B39" w:rsidP="00E46B39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三、</w:t>
      </w:r>
      <w:r w:rsidR="002002A4"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音樂基礎能力</w:t>
      </w:r>
      <w:r w:rsidR="001C4463" w:rsidRPr="00A1159F">
        <w:rPr>
          <w:rFonts w:eastAsia="標楷體"/>
          <w:b/>
          <w:bCs/>
          <w:color w:val="000000" w:themeColor="text1"/>
          <w:sz w:val="28"/>
          <w:szCs w:val="28"/>
        </w:rPr>
        <w:t>副修</w:t>
      </w:r>
      <w:r w:rsidR="009B2A0F" w:rsidRPr="00A1159F">
        <w:rPr>
          <w:rFonts w:eastAsia="標楷體"/>
          <w:b/>
          <w:bCs/>
          <w:color w:val="000000" w:themeColor="text1"/>
          <w:sz w:val="28"/>
          <w:szCs w:val="28"/>
        </w:rPr>
        <w:t>模組</w:t>
      </w:r>
      <w:r w:rsidR="00BC2C8C" w:rsidRPr="00A1159F">
        <w:rPr>
          <w:rFonts w:eastAsia="標楷體"/>
          <w:b/>
          <w:bCs/>
          <w:color w:val="000000" w:themeColor="text1"/>
          <w:sz w:val="28"/>
          <w:szCs w:val="28"/>
        </w:rPr>
        <w:t xml:space="preserve"> </w:t>
      </w:r>
      <w:r w:rsidR="001C4463" w:rsidRPr="00A1159F">
        <w:rPr>
          <w:rFonts w:eastAsia="標楷體"/>
          <w:b/>
          <w:bCs/>
          <w:color w:val="000000" w:themeColor="text1"/>
          <w:sz w:val="28"/>
          <w:szCs w:val="28"/>
        </w:rPr>
        <w:t>(</w:t>
      </w:r>
      <w:r w:rsidR="00D2274B" w:rsidRPr="00A1159F">
        <w:rPr>
          <w:rFonts w:eastAsia="標楷體"/>
          <w:b/>
          <w:bCs/>
          <w:color w:val="000000" w:themeColor="text1"/>
          <w:sz w:val="28"/>
          <w:szCs w:val="28"/>
        </w:rPr>
        <w:t>26</w:t>
      </w:r>
      <w:r w:rsidR="001C4463" w:rsidRPr="00A1159F">
        <w:rPr>
          <w:rFonts w:eastAsia="標楷體"/>
          <w:b/>
          <w:bCs/>
          <w:color w:val="000000" w:themeColor="text1"/>
          <w:sz w:val="28"/>
          <w:szCs w:val="28"/>
        </w:rPr>
        <w:t>學分</w:t>
      </w:r>
      <w:r w:rsidR="001C4463" w:rsidRPr="00A1159F">
        <w:rPr>
          <w:rFonts w:eastAsia="標楷體"/>
          <w:b/>
          <w:bCs/>
          <w:color w:val="000000" w:themeColor="text1"/>
          <w:sz w:val="28"/>
          <w:szCs w:val="28"/>
        </w:rPr>
        <w:t>)</w:t>
      </w:r>
    </w:p>
    <w:tbl>
      <w:tblPr>
        <w:tblW w:w="10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27"/>
        <w:gridCol w:w="1842"/>
        <w:gridCol w:w="709"/>
        <w:gridCol w:w="457"/>
        <w:gridCol w:w="457"/>
        <w:gridCol w:w="787"/>
        <w:gridCol w:w="2839"/>
        <w:gridCol w:w="1106"/>
      </w:tblGrid>
      <w:tr w:rsidR="00A1159F" w:rsidRPr="00A1159F" w:rsidTr="0096122D">
        <w:trPr>
          <w:tblHeader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F34" w:rsidRPr="00A1159F" w:rsidRDefault="00D83F34" w:rsidP="0096122D">
            <w:pPr>
              <w:spacing w:line="300" w:lineRule="exact"/>
              <w:ind w:leftChars="-60" w:left="-132" w:rightChars="-59" w:right="-142" w:hangingChars="5" w:hanging="12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8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副</w:t>
            </w:r>
          </w:p>
          <w:p w:rsidR="008869AE" w:rsidRPr="00A1159F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修</w:t>
            </w:r>
          </w:p>
          <w:p w:rsidR="008869AE" w:rsidRPr="00A1159F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模</w:t>
            </w:r>
          </w:p>
          <w:p w:rsidR="008869AE" w:rsidRPr="00A1159F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組</w:t>
            </w:r>
          </w:p>
          <w:p w:rsidR="008869AE" w:rsidRPr="00A1159F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│</w:t>
            </w:r>
          </w:p>
          <w:p w:rsidR="008869AE" w:rsidRPr="00A1159F" w:rsidRDefault="008869AE" w:rsidP="00D2274B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26</w:t>
            </w:r>
          </w:p>
          <w:p w:rsidR="008869AE" w:rsidRPr="00A1159F" w:rsidRDefault="008869AE" w:rsidP="00D2274B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</w:t>
            </w:r>
          </w:p>
          <w:p w:rsidR="008869AE" w:rsidRPr="00A1159F" w:rsidRDefault="008869AE" w:rsidP="00D2274B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分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A1159F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2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="00621ACF"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="00621ACF"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Chorus </w:t>
            </w:r>
            <w:r w:rsidR="00E92F0D"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69AE" w:rsidRPr="00A1159F" w:rsidRDefault="008869AE" w:rsidP="000F31D6">
            <w:pPr>
              <w:spacing w:line="240" w:lineRule="exact"/>
              <w:ind w:leftChars="13" w:left="31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</w:rPr>
              <w:t>(1)</w:t>
            </w:r>
            <w:r w:rsidRPr="00A1159F">
              <w:rPr>
                <w:rFonts w:eastAsia="標楷體"/>
                <w:color w:val="000000" w:themeColor="text1"/>
                <w:sz w:val="18"/>
              </w:rPr>
              <w:t>可選「合唱」</w:t>
            </w:r>
            <w:r w:rsidRPr="00A1159F">
              <w:rPr>
                <w:rFonts w:eastAsia="標楷體"/>
                <w:b/>
                <w:color w:val="000000" w:themeColor="text1"/>
                <w:sz w:val="18"/>
              </w:rPr>
              <w:t>或</w:t>
            </w:r>
            <w:r w:rsidRPr="00A1159F">
              <w:rPr>
                <w:rFonts w:eastAsia="標楷體"/>
                <w:color w:val="000000" w:themeColor="text1"/>
                <w:sz w:val="18"/>
              </w:rPr>
              <w:t>「管絃樂合奏」課程修課。</w:t>
            </w:r>
          </w:p>
          <w:p w:rsidR="008869AE" w:rsidRPr="00A1159F" w:rsidRDefault="008869AE" w:rsidP="000F31D6">
            <w:pPr>
              <w:spacing w:line="240" w:lineRule="exact"/>
              <w:ind w:leftChars="13" w:left="31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18"/>
              </w:rPr>
              <w:t>(2)(</w:t>
            </w:r>
            <w:proofErr w:type="gramStart"/>
            <w:r w:rsidRPr="00A1159F">
              <w:rPr>
                <w:rFonts w:eastAsia="標楷體"/>
                <w:color w:val="000000" w:themeColor="text1"/>
                <w:sz w:val="18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18"/>
              </w:rPr>
              <w:t>)(</w:t>
            </w:r>
            <w:r w:rsidRPr="00A1159F">
              <w:rPr>
                <w:rFonts w:eastAsia="標楷體"/>
                <w:color w:val="000000" w:themeColor="text1"/>
                <w:sz w:val="18"/>
              </w:rPr>
              <w:t>二</w:t>
            </w:r>
            <w:r w:rsidRPr="00A1159F">
              <w:rPr>
                <w:rFonts w:eastAsia="標楷體"/>
                <w:color w:val="000000" w:themeColor="text1"/>
                <w:sz w:val="18"/>
              </w:rPr>
              <w:t>)</w:t>
            </w:r>
            <w:r w:rsidRPr="00A1159F">
              <w:rPr>
                <w:rFonts w:eastAsia="標楷體"/>
                <w:color w:val="000000" w:themeColor="text1"/>
                <w:sz w:val="18"/>
              </w:rPr>
              <w:t>修畢才可計學分。</w:t>
            </w: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A1159F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A1159F" w:rsidRDefault="00621ACF" w:rsidP="00621ACF">
            <w:pPr>
              <w:rPr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A1159F" w:rsidRDefault="00621ACF" w:rsidP="00621AC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Chorus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A1159F" w:rsidRDefault="00621ACF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A1159F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A1159F" w:rsidRDefault="00621ACF" w:rsidP="00621ACF">
            <w:pPr>
              <w:rPr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Orchestra (I)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A1159F" w:rsidRDefault="00621ACF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A1159F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A1159F" w:rsidRDefault="00621ACF" w:rsidP="00621ACF">
            <w:pPr>
              <w:rPr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A1159F" w:rsidRDefault="00621ACF" w:rsidP="00621AC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Orchestra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A1159F" w:rsidRDefault="00621ACF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A1159F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A1159F" w:rsidRDefault="00621ACF" w:rsidP="00621ACF">
            <w:pPr>
              <w:rPr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A1159F" w:rsidRDefault="00621ACF" w:rsidP="00621AC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Sight Singing and Ear Training 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621ACF" w:rsidRPr="00A1159F" w:rsidRDefault="00621ACF" w:rsidP="00621ACF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A1159F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A1159F" w:rsidRDefault="00621ACF" w:rsidP="00621ACF">
            <w:pPr>
              <w:rPr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A1159F" w:rsidRDefault="00621ACF" w:rsidP="00621AC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Sight Singing and Ear Training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A1159F" w:rsidRDefault="00621ACF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Harmony </w:t>
            </w:r>
            <w:r w:rsidR="00E92F0D"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C00487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Harmony </w:t>
            </w:r>
            <w:r w:rsidR="00026810"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8869AE" w:rsidRPr="00A1159F" w:rsidRDefault="008869AE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A1159F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8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The Western Music History </w:t>
            </w:r>
            <w:r w:rsidR="00E92F0D"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869AE" w:rsidRPr="00A1159F" w:rsidRDefault="008869AE" w:rsidP="00C00487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The Western Music History </w:t>
            </w:r>
            <w:r w:rsidR="00026810"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8869AE" w:rsidRPr="00A1159F" w:rsidRDefault="008869AE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D046D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室內樂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8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Chamber Music </w:t>
            </w:r>
            <w:r w:rsidR="00E92F0D" w:rsidRPr="00A1159F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C00487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室內樂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Chamber Music </w:t>
            </w:r>
            <w:r w:rsidR="00026810" w:rsidRPr="00A1159F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Italian </w:t>
            </w:r>
            <w:r w:rsidR="00E92F0D" w:rsidRPr="00A1159F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C00487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Italian </w:t>
            </w:r>
            <w:r w:rsidR="00026810" w:rsidRPr="00A1159F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音樂與戲劇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Music and Drama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亞歷山大教學法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The Alexander Technic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電腦輔助樂譜製作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Computer-assisted Music Notation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奧福教學法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Orff</w:t>
            </w:r>
            <w:r w:rsidR="00625D4B" w:rsidRPr="00A1159F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>Pedagogy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達克羅茲教學法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before="24" w:after="24"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Dalcroze Pedagogy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A1159F" w:rsidRDefault="008869AE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869AE" w:rsidRPr="00A1159F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歌唱教學法</w:t>
            </w:r>
          </w:p>
        </w:tc>
        <w:tc>
          <w:tcPr>
            <w:tcW w:w="1842" w:type="dxa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HMU12E10A010</w:t>
            </w:r>
          </w:p>
        </w:tc>
        <w:tc>
          <w:tcPr>
            <w:tcW w:w="709" w:type="dxa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839" w:type="dxa"/>
            <w:vAlign w:val="center"/>
          </w:tcPr>
          <w:p w:rsidR="008869AE" w:rsidRPr="00A1159F" w:rsidRDefault="008869AE" w:rsidP="00F413D1">
            <w:pPr>
              <w:spacing w:before="24" w:after="24"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Methods of Singing Teaching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A1159F" w:rsidRDefault="008869AE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869AE" w:rsidRPr="00A1159F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數位化編曲</w:t>
            </w:r>
          </w:p>
        </w:tc>
        <w:tc>
          <w:tcPr>
            <w:tcW w:w="1842" w:type="dxa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HMU12E10A011</w:t>
            </w:r>
          </w:p>
        </w:tc>
        <w:tc>
          <w:tcPr>
            <w:tcW w:w="709" w:type="dxa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839" w:type="dxa"/>
            <w:vAlign w:val="center"/>
          </w:tcPr>
          <w:p w:rsidR="008869AE" w:rsidRPr="00A1159F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Digital Music Arranging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A1159F" w:rsidRDefault="008869AE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A1159F" w:rsidRDefault="008F5F5D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F5F5D" w:rsidRPr="00A1159F" w:rsidRDefault="008F5F5D" w:rsidP="00D57FF1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音樂行政與實作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HMU12E10A012</w:t>
            </w:r>
          </w:p>
        </w:tc>
        <w:tc>
          <w:tcPr>
            <w:tcW w:w="709" w:type="dxa"/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</w:rPr>
              <w:t>上</w:t>
            </w:r>
          </w:p>
        </w:tc>
        <w:tc>
          <w:tcPr>
            <w:tcW w:w="2839" w:type="dxa"/>
            <w:vAlign w:val="center"/>
          </w:tcPr>
          <w:p w:rsidR="008F5F5D" w:rsidRPr="00A1159F" w:rsidRDefault="008F5F5D" w:rsidP="008F5F5D">
            <w:pPr>
              <w:spacing w:line="3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Music Administration and Practice(I)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F5F5D" w:rsidRPr="00A1159F" w:rsidRDefault="008F5F5D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96122D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5D" w:rsidRPr="00A1159F" w:rsidRDefault="008F5F5D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D57FF1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音樂行政與實作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HMU12E10A013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一下</w:t>
            </w:r>
          </w:p>
        </w:tc>
        <w:tc>
          <w:tcPr>
            <w:tcW w:w="2839" w:type="dxa"/>
            <w:tcBorders>
              <w:bottom w:val="single" w:sz="18" w:space="0" w:color="auto"/>
            </w:tcBorders>
            <w:vAlign w:val="center"/>
          </w:tcPr>
          <w:p w:rsidR="008F5F5D" w:rsidRPr="00A1159F" w:rsidRDefault="008F5F5D" w:rsidP="008F5F5D">
            <w:pPr>
              <w:spacing w:line="3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Music Administration and Practice (II)</w:t>
            </w:r>
          </w:p>
        </w:tc>
        <w:tc>
          <w:tcPr>
            <w:tcW w:w="1106" w:type="dxa"/>
            <w:tcBorders>
              <w:bottom w:val="single" w:sz="18" w:space="0" w:color="auto"/>
              <w:right w:val="single" w:sz="18" w:space="0" w:color="auto"/>
            </w:tcBorders>
          </w:tcPr>
          <w:p w:rsidR="008F5F5D" w:rsidRPr="00A1159F" w:rsidRDefault="008F5F5D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1437C9" w:rsidRPr="00A1159F" w:rsidRDefault="001437C9" w:rsidP="00903D49">
      <w:pPr>
        <w:autoSpaceDE w:val="0"/>
        <w:autoSpaceDN w:val="0"/>
        <w:snapToGrid w:val="0"/>
        <w:rPr>
          <w:rFonts w:eastAsia="標楷體"/>
          <w:color w:val="000000" w:themeColor="text1"/>
          <w:kern w:val="0"/>
          <w:sz w:val="28"/>
          <w:szCs w:val="28"/>
        </w:rPr>
      </w:pPr>
    </w:p>
    <w:p w:rsidR="00DF6B85" w:rsidRPr="00A1159F" w:rsidRDefault="003A5A05" w:rsidP="0096122D">
      <w:pPr>
        <w:widowControl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A1159F">
        <w:rPr>
          <w:rFonts w:eastAsia="標楷體"/>
          <w:color w:val="000000" w:themeColor="text1"/>
          <w:kern w:val="0"/>
          <w:sz w:val="28"/>
          <w:szCs w:val="28"/>
        </w:rPr>
        <w:br w:type="page"/>
      </w:r>
      <w:r w:rsidR="00DF6B85" w:rsidRPr="00A1159F">
        <w:rPr>
          <w:rFonts w:eastAsia="標楷體"/>
          <w:b/>
          <w:color w:val="000000" w:themeColor="text1"/>
          <w:sz w:val="36"/>
          <w:szCs w:val="36"/>
        </w:rPr>
        <w:lastRenderedPageBreak/>
        <w:t>國立</w:t>
      </w:r>
      <w:proofErr w:type="gramStart"/>
      <w:r w:rsidR="00DF6B85" w:rsidRPr="00A1159F">
        <w:rPr>
          <w:rFonts w:eastAsia="標楷體"/>
          <w:b/>
          <w:color w:val="000000" w:themeColor="text1"/>
          <w:sz w:val="36"/>
          <w:szCs w:val="36"/>
        </w:rPr>
        <w:t>臺</w:t>
      </w:r>
      <w:proofErr w:type="gramEnd"/>
      <w:r w:rsidR="00DF6B85" w:rsidRPr="00A1159F">
        <w:rPr>
          <w:rFonts w:eastAsia="標楷體"/>
          <w:b/>
          <w:color w:val="000000" w:themeColor="text1"/>
          <w:sz w:val="36"/>
          <w:szCs w:val="36"/>
        </w:rPr>
        <w:t>東大學</w:t>
      </w:r>
      <w:r w:rsidR="00DF6B85" w:rsidRPr="00A1159F">
        <w:rPr>
          <w:rFonts w:eastAsia="標楷體"/>
          <w:b/>
          <w:color w:val="000000" w:themeColor="text1"/>
          <w:sz w:val="36"/>
          <w:szCs w:val="36"/>
        </w:rPr>
        <w:t xml:space="preserve"> 10</w:t>
      </w:r>
      <w:r w:rsidR="00753C75" w:rsidRPr="00A1159F">
        <w:rPr>
          <w:rFonts w:eastAsia="標楷體" w:hint="eastAsia"/>
          <w:b/>
          <w:color w:val="000000" w:themeColor="text1"/>
          <w:sz w:val="36"/>
          <w:szCs w:val="36"/>
        </w:rPr>
        <w:t>6</w:t>
      </w:r>
      <w:r w:rsidR="00DF6B85" w:rsidRPr="00A1159F">
        <w:rPr>
          <w:rFonts w:eastAsia="標楷體"/>
          <w:b/>
          <w:color w:val="000000" w:themeColor="text1"/>
          <w:sz w:val="36"/>
          <w:szCs w:val="36"/>
        </w:rPr>
        <w:t>學年度</w:t>
      </w:r>
      <w:r w:rsidR="00DF6B85"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DF6B85" w:rsidRPr="00A1159F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:rsidR="00DF6B85" w:rsidRPr="00A1159F" w:rsidRDefault="00DF6B85" w:rsidP="00DF6B85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4F1C2B" w:rsidRPr="00A1159F">
        <w:rPr>
          <w:rFonts w:eastAsia="標楷體"/>
          <w:b/>
          <w:color w:val="000000" w:themeColor="text1"/>
          <w:sz w:val="36"/>
          <w:szCs w:val="36"/>
        </w:rPr>
        <w:t>人文</w:t>
      </w:r>
      <w:r w:rsidRPr="00A1159F">
        <w:rPr>
          <w:rFonts w:eastAsia="標楷體"/>
          <w:b/>
          <w:color w:val="000000" w:themeColor="text1"/>
          <w:sz w:val="36"/>
          <w:szCs w:val="36"/>
        </w:rPr>
        <w:t>學院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="004F1C2B" w:rsidRPr="00A1159F">
        <w:rPr>
          <w:rFonts w:eastAsia="標楷體"/>
          <w:b/>
          <w:color w:val="000000" w:themeColor="text1"/>
          <w:sz w:val="36"/>
          <w:szCs w:val="36"/>
        </w:rPr>
        <w:t>音樂</w:t>
      </w:r>
      <w:r w:rsidRPr="00A1159F">
        <w:rPr>
          <w:rFonts w:eastAsia="標楷體"/>
          <w:b/>
          <w:color w:val="000000" w:themeColor="text1"/>
          <w:sz w:val="36"/>
          <w:szCs w:val="36"/>
        </w:rPr>
        <w:t>學系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Pr="00A1159F">
        <w:rPr>
          <w:rFonts w:eastAsia="標楷體"/>
          <w:b/>
          <w:color w:val="000000" w:themeColor="text1"/>
          <w:sz w:val="36"/>
          <w:szCs w:val="36"/>
        </w:rPr>
        <w:t>輔系課程</w:t>
      </w:r>
    </w:p>
    <w:p w:rsidR="00753C75" w:rsidRPr="00A1159F" w:rsidRDefault="00753C75" w:rsidP="00753C75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5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1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 w:rsidRPr="00A1159F">
        <w:rPr>
          <w:rFonts w:eastAsia="標楷體" w:hint="eastAsia"/>
          <w:color w:val="000000" w:themeColor="text1"/>
          <w:sz w:val="20"/>
          <w:szCs w:val="20"/>
        </w:rPr>
        <w:t>系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.</w:t>
      </w:r>
      <w:r w:rsidRPr="00A1159F">
        <w:rPr>
          <w:rFonts w:eastAsia="標楷體" w:hint="eastAsia"/>
          <w:color w:val="000000" w:themeColor="text1"/>
          <w:sz w:val="20"/>
          <w:szCs w:val="20"/>
        </w:rPr>
        <w:t>02.20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A85F69" w:rsidRPr="00A1159F" w:rsidRDefault="00A85F69" w:rsidP="00A85F69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5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1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院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.</w:t>
      </w:r>
      <w:r w:rsidRPr="00A1159F">
        <w:rPr>
          <w:rFonts w:eastAsia="標楷體" w:hint="eastAsia"/>
          <w:color w:val="000000" w:themeColor="text1"/>
          <w:sz w:val="20"/>
          <w:szCs w:val="20"/>
        </w:rPr>
        <w:t>03.28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A85F69" w:rsidRDefault="00A85F69" w:rsidP="00A85F69">
      <w:pPr>
        <w:snapToGrid w:val="0"/>
        <w:spacing w:line="220" w:lineRule="exact"/>
        <w:ind w:leftChars="100" w:left="240" w:rightChars="-19" w:right="-46"/>
        <w:jc w:val="right"/>
        <w:rPr>
          <w:rFonts w:eastAsia="標楷體" w:hint="eastAsia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5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4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 w:rsidRPr="00A1159F">
        <w:rPr>
          <w:rFonts w:eastAsia="標楷體" w:hint="eastAsia"/>
          <w:color w:val="000000" w:themeColor="text1"/>
          <w:sz w:val="20"/>
          <w:szCs w:val="20"/>
        </w:rPr>
        <w:t>系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修正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.</w:t>
      </w:r>
      <w:r w:rsidRPr="00A1159F">
        <w:rPr>
          <w:rFonts w:eastAsia="標楷體" w:hint="eastAsia"/>
          <w:color w:val="000000" w:themeColor="text1"/>
          <w:sz w:val="20"/>
          <w:szCs w:val="20"/>
        </w:rPr>
        <w:t>05.04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EA6115" w:rsidRPr="00A1159F" w:rsidRDefault="00EA6115" w:rsidP="00EA6115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5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院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.</w:t>
      </w:r>
      <w:r w:rsidRPr="00A1159F">
        <w:rPr>
          <w:rFonts w:eastAsia="標楷體" w:hint="eastAsia"/>
          <w:color w:val="000000" w:themeColor="text1"/>
          <w:sz w:val="20"/>
          <w:szCs w:val="20"/>
        </w:rPr>
        <w:t>05.09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EA6115" w:rsidRPr="00A1159F" w:rsidRDefault="00EA6115" w:rsidP="00EA6115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5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 w:rsidRPr="00A1159F">
        <w:rPr>
          <w:rFonts w:eastAsia="標楷體" w:hint="eastAsia"/>
          <w:color w:val="000000" w:themeColor="text1"/>
          <w:sz w:val="20"/>
          <w:szCs w:val="20"/>
        </w:rPr>
        <w:t>校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 w:rsidRPr="00A1159F"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.</w:t>
      </w:r>
      <w:r w:rsidRPr="00A1159F">
        <w:rPr>
          <w:rFonts w:eastAsia="標楷體" w:hint="eastAsia"/>
          <w:color w:val="000000" w:themeColor="text1"/>
          <w:sz w:val="20"/>
          <w:szCs w:val="20"/>
        </w:rPr>
        <w:t>05.18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EA6115" w:rsidRPr="00EA6115" w:rsidRDefault="00EA6115" w:rsidP="00A85F69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</w:p>
    <w:p w:rsidR="00DF6B85" w:rsidRPr="00A1159F" w:rsidRDefault="00E46B39" w:rsidP="0096122D">
      <w:pPr>
        <w:snapToGrid w:val="0"/>
        <w:ind w:leftChars="-88" w:left="-211" w:firstLineChars="100" w:firstLine="280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一</w:t>
      </w:r>
      <w:r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="00DF6B85" w:rsidRPr="00A1159F">
        <w:rPr>
          <w:rFonts w:eastAsia="標楷體"/>
          <w:b/>
          <w:bCs/>
          <w:color w:val="000000" w:themeColor="text1"/>
          <w:sz w:val="28"/>
          <w:szCs w:val="28"/>
        </w:rPr>
        <w:t>目標</w:t>
      </w:r>
    </w:p>
    <w:p w:rsidR="006E4C22" w:rsidRPr="00A1159F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提供音樂演奏、應用、製作、實務與理論並重的學習環境。</w:t>
      </w:r>
    </w:p>
    <w:p w:rsidR="006E4C22" w:rsidRPr="00A1159F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訓練學生兼具應用與創意、原住民族音樂的知識與技術，奠定實務與應用之基礎能力，培養就業的競爭能力。</w:t>
      </w:r>
    </w:p>
    <w:p w:rsidR="006E4C22" w:rsidRPr="00A1159F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為國內應用與創意音樂領域注入具深厚音樂基礎的人材，提昇應用與創意音樂跨領域的水平。</w:t>
      </w:r>
    </w:p>
    <w:p w:rsidR="006E4C22" w:rsidRPr="00A1159F" w:rsidRDefault="006E4C22" w:rsidP="0096122D">
      <w:pPr>
        <w:snapToGrid w:val="0"/>
        <w:ind w:leftChars="159" w:left="382" w:firstLineChars="200" w:firstLine="480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應用與創意音樂模組著重於善用現代音樂科技，如</w:t>
      </w:r>
      <w:r w:rsidRPr="00A1159F">
        <w:rPr>
          <w:rFonts w:eastAsia="標楷體"/>
          <w:color w:val="000000" w:themeColor="text1"/>
        </w:rPr>
        <w:t>MIDI</w:t>
      </w:r>
      <w:r w:rsidRPr="00A1159F">
        <w:rPr>
          <w:rFonts w:eastAsia="標楷體"/>
          <w:color w:val="000000" w:themeColor="text1"/>
        </w:rPr>
        <w:t>系統及混錄音儀器，作為音樂演奏、教學及作品呈現的輔助工具，透過它與本系現有古典音樂演奏及理論作曲資源的緊密結合，亦發展原住民族音樂，使音樂的內容與形式有更完善的表達與呈現。另一方面也規劃演奏課程，教授爵士、拉丁、藍調、融合、抒情、新世紀、放克及其他通俗音樂風格，讓科技與人文、民族與當代兼容並蓄，造就更具生命力且更有市場競爭能力的應用與創意人才，使</w:t>
      </w:r>
      <w:r w:rsidR="00D47A24" w:rsidRPr="00A1159F">
        <w:rPr>
          <w:rFonts w:eastAsia="標楷體"/>
          <w:color w:val="000000" w:themeColor="text1"/>
        </w:rPr>
        <w:t>學生</w:t>
      </w:r>
      <w:r w:rsidRPr="00A1159F">
        <w:rPr>
          <w:rFonts w:eastAsia="標楷體"/>
          <w:color w:val="000000" w:themeColor="text1"/>
        </w:rPr>
        <w:t>在畢業後就可以投入就業市場。</w:t>
      </w:r>
    </w:p>
    <w:p w:rsidR="0096122D" w:rsidRPr="00A1159F" w:rsidRDefault="0096122D" w:rsidP="0096122D">
      <w:pPr>
        <w:snapToGrid w:val="0"/>
        <w:ind w:leftChars="159" w:left="382" w:firstLineChars="200" w:firstLine="561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DF6B85" w:rsidRPr="00A1159F" w:rsidRDefault="00E46B39" w:rsidP="0096122D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二、</w:t>
      </w:r>
      <w:r w:rsidR="00DF6B85" w:rsidRPr="00A1159F">
        <w:rPr>
          <w:rFonts w:eastAsia="標楷體"/>
          <w:b/>
          <w:bCs/>
          <w:color w:val="000000" w:themeColor="text1"/>
          <w:sz w:val="28"/>
          <w:szCs w:val="28"/>
        </w:rPr>
        <w:t>選課須知</w:t>
      </w:r>
    </w:p>
    <w:p w:rsidR="00D005FF" w:rsidRPr="00A1159F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proofErr w:type="gramStart"/>
      <w:r w:rsidRPr="00A1159F">
        <w:rPr>
          <w:rFonts w:eastAsia="標楷體"/>
          <w:color w:val="000000" w:themeColor="text1"/>
        </w:rPr>
        <w:t>限外系</w:t>
      </w:r>
      <w:proofErr w:type="gramEnd"/>
      <w:r w:rsidRPr="00A1159F">
        <w:rPr>
          <w:rFonts w:eastAsia="標楷體"/>
          <w:color w:val="000000" w:themeColor="text1"/>
        </w:rPr>
        <w:t>學生二年級起至最高修業年級第一學期止</w:t>
      </w:r>
      <w:r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不包括延長修業年限</w:t>
      </w:r>
      <w:r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修讀。</w:t>
      </w:r>
    </w:p>
    <w:p w:rsidR="00D005FF" w:rsidRPr="00A1159F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選修輔系應於本校規定日期內提出申請，</w:t>
      </w:r>
      <w:proofErr w:type="gramStart"/>
      <w:r w:rsidRPr="00A1159F">
        <w:rPr>
          <w:rFonts w:eastAsia="標楷體"/>
          <w:color w:val="000000" w:themeColor="text1"/>
        </w:rPr>
        <w:t>並經輔系主任</w:t>
      </w:r>
      <w:proofErr w:type="gramEnd"/>
      <w:r w:rsidRPr="00A1159F">
        <w:rPr>
          <w:rFonts w:eastAsia="標楷體"/>
          <w:color w:val="000000" w:themeColor="text1"/>
        </w:rPr>
        <w:t>同意，教務長核定。已獲核准選修</w:t>
      </w:r>
      <w:proofErr w:type="gramStart"/>
      <w:r w:rsidRPr="00A1159F">
        <w:rPr>
          <w:rFonts w:eastAsia="標楷體"/>
          <w:color w:val="000000" w:themeColor="text1"/>
        </w:rPr>
        <w:t>輔系者</w:t>
      </w:r>
      <w:proofErr w:type="gramEnd"/>
      <w:r w:rsidRPr="00A1159F">
        <w:rPr>
          <w:rFonts w:eastAsia="標楷體"/>
          <w:color w:val="000000" w:themeColor="text1"/>
        </w:rPr>
        <w:t>，不得再申請其他輔系。</w:t>
      </w:r>
    </w:p>
    <w:p w:rsidR="00D005FF" w:rsidRPr="00A1159F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選修輔系之課程不得與主修課程相同；輔系課程應視為學生之選修科目；如未取得輔系資格者，所修學分得併入畢業學分計算。</w:t>
      </w:r>
    </w:p>
    <w:p w:rsidR="00D005FF" w:rsidRPr="00A1159F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學生修習輔系課程，應繳交學分費</w:t>
      </w:r>
      <w:r w:rsidR="0071650E" w:rsidRPr="0071650E">
        <w:rPr>
          <w:rFonts w:eastAsia="標楷體" w:hint="eastAsia"/>
          <w:color w:val="000000" w:themeColor="text1"/>
        </w:rPr>
        <w:t>，</w:t>
      </w:r>
      <w:r w:rsidR="0071650E" w:rsidRPr="0071650E">
        <w:rPr>
          <w:rFonts w:eastAsia="標楷體" w:hint="eastAsia"/>
          <w:color w:val="000000" w:themeColor="text1"/>
        </w:rPr>
        <w:t>1</w:t>
      </w:r>
      <w:r w:rsidR="0071650E" w:rsidRPr="0071650E">
        <w:rPr>
          <w:rFonts w:eastAsia="標楷體" w:hint="eastAsia"/>
          <w:color w:val="000000" w:themeColor="text1"/>
        </w:rPr>
        <w:t>學分</w:t>
      </w:r>
      <w:r w:rsidR="0071650E" w:rsidRPr="0071650E">
        <w:rPr>
          <w:rFonts w:eastAsia="標楷體" w:hint="eastAsia"/>
          <w:color w:val="000000" w:themeColor="text1"/>
        </w:rPr>
        <w:t>10,300</w:t>
      </w:r>
      <w:r w:rsidR="0071650E" w:rsidRPr="0071650E">
        <w:rPr>
          <w:rFonts w:eastAsia="標楷體" w:hint="eastAsia"/>
          <w:color w:val="000000" w:themeColor="text1"/>
        </w:rPr>
        <w:t>元</w:t>
      </w:r>
      <w:r w:rsidRPr="00A1159F">
        <w:rPr>
          <w:rFonts w:eastAsia="標楷體"/>
          <w:color w:val="000000" w:themeColor="text1"/>
        </w:rPr>
        <w:t>，逾期未繳者取消其修習輔系資格。其因</w:t>
      </w:r>
      <w:proofErr w:type="gramStart"/>
      <w:r w:rsidRPr="00A1159F">
        <w:rPr>
          <w:rFonts w:eastAsia="標楷體"/>
          <w:color w:val="000000" w:themeColor="text1"/>
        </w:rPr>
        <w:t>修習輔系而延長</w:t>
      </w:r>
      <w:proofErr w:type="gramEnd"/>
      <w:r w:rsidRPr="00A1159F">
        <w:rPr>
          <w:rFonts w:eastAsia="標楷體"/>
          <w:color w:val="000000" w:themeColor="text1"/>
        </w:rPr>
        <w:t>修業年限，修習學分在</w:t>
      </w:r>
      <w:r w:rsidR="006E4C22" w:rsidRPr="00A1159F">
        <w:rPr>
          <w:rFonts w:eastAsia="標楷體"/>
          <w:color w:val="000000" w:themeColor="text1"/>
        </w:rPr>
        <w:t>9</w:t>
      </w:r>
      <w:r w:rsidRPr="00A1159F">
        <w:rPr>
          <w:rFonts w:eastAsia="標楷體"/>
          <w:color w:val="000000" w:themeColor="text1"/>
        </w:rPr>
        <w:t>學分以下者，應繳交學分費，在</w:t>
      </w:r>
      <w:r w:rsidR="006E4C22" w:rsidRPr="00A1159F">
        <w:rPr>
          <w:rFonts w:eastAsia="標楷體"/>
          <w:color w:val="000000" w:themeColor="text1"/>
        </w:rPr>
        <w:t>10</w:t>
      </w:r>
      <w:r w:rsidRPr="00A1159F">
        <w:rPr>
          <w:rFonts w:eastAsia="標楷體"/>
          <w:color w:val="000000" w:themeColor="text1"/>
        </w:rPr>
        <w:t>學分以上者，應繳交全額學雜費。</w:t>
      </w:r>
    </w:p>
    <w:p w:rsidR="003A2048" w:rsidRPr="00A1159F" w:rsidRDefault="005355BD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bCs/>
          <w:color w:val="000000" w:themeColor="text1"/>
          <w:szCs w:val="28"/>
        </w:rPr>
        <w:t>本校「學生修習輔系辦法」第二條規定：</w:t>
      </w:r>
      <w:proofErr w:type="gramStart"/>
      <w:r w:rsidR="003A2048" w:rsidRPr="00A1159F">
        <w:rPr>
          <w:rFonts w:eastAsia="標楷體"/>
          <w:color w:val="000000" w:themeColor="text1"/>
        </w:rPr>
        <w:t>在主學系</w:t>
      </w:r>
      <w:proofErr w:type="gramEnd"/>
      <w:r w:rsidR="003A2048" w:rsidRPr="00A1159F">
        <w:rPr>
          <w:rFonts w:eastAsia="標楷體"/>
          <w:color w:val="000000" w:themeColor="text1"/>
        </w:rPr>
        <w:t>規定最低畢業</w:t>
      </w:r>
      <w:proofErr w:type="gramStart"/>
      <w:r w:rsidR="003A2048" w:rsidRPr="00A1159F">
        <w:rPr>
          <w:rFonts w:eastAsia="標楷體"/>
          <w:color w:val="000000" w:themeColor="text1"/>
        </w:rPr>
        <w:t>學分數外</w:t>
      </w:r>
      <w:proofErr w:type="gramEnd"/>
      <w:r w:rsidR="003A2048" w:rsidRPr="00A1159F">
        <w:rPr>
          <w:rFonts w:eastAsia="標楷體"/>
          <w:color w:val="000000" w:themeColor="text1"/>
        </w:rPr>
        <w:t>，</w:t>
      </w:r>
      <w:proofErr w:type="gramStart"/>
      <w:r w:rsidR="003A2048" w:rsidRPr="00A1159F">
        <w:rPr>
          <w:rFonts w:eastAsia="標楷體"/>
          <w:color w:val="000000" w:themeColor="text1"/>
        </w:rPr>
        <w:t>至少加修</w:t>
      </w:r>
      <w:proofErr w:type="gramEnd"/>
      <w:r w:rsidR="003A2048" w:rsidRPr="00A1159F">
        <w:rPr>
          <w:rFonts w:eastAsia="標楷體"/>
          <w:color w:val="000000" w:themeColor="text1"/>
        </w:rPr>
        <w:t>20</w:t>
      </w:r>
      <w:r w:rsidR="003A2048" w:rsidRPr="00A1159F">
        <w:rPr>
          <w:rFonts w:eastAsia="標楷體"/>
          <w:color w:val="000000" w:themeColor="text1"/>
        </w:rPr>
        <w:t>學分輔系模組。</w:t>
      </w:r>
      <w:r w:rsidR="00340DD5" w:rsidRPr="00A1159F">
        <w:rPr>
          <w:rFonts w:eastAsia="標楷體"/>
          <w:color w:val="000000" w:themeColor="text1"/>
        </w:rPr>
        <w:t>(</w:t>
      </w:r>
      <w:r w:rsidR="003A2048" w:rsidRPr="00A1159F">
        <w:rPr>
          <w:rFonts w:eastAsia="標楷體"/>
          <w:color w:val="000000" w:themeColor="text1"/>
        </w:rPr>
        <w:t>原則上至少</w:t>
      </w:r>
      <w:r w:rsidR="003A2048" w:rsidRPr="00A1159F">
        <w:rPr>
          <w:rFonts w:eastAsia="標楷體"/>
          <w:color w:val="000000" w:themeColor="text1"/>
        </w:rPr>
        <w:t>148</w:t>
      </w:r>
      <w:r w:rsidR="003A2048" w:rsidRPr="00A1159F">
        <w:rPr>
          <w:rFonts w:eastAsia="標楷體"/>
          <w:color w:val="000000" w:themeColor="text1"/>
        </w:rPr>
        <w:t>學分始得畢業</w:t>
      </w:r>
      <w:r w:rsidR="00340DD5" w:rsidRPr="00A1159F">
        <w:rPr>
          <w:rFonts w:eastAsia="標楷體"/>
          <w:color w:val="000000" w:themeColor="text1"/>
        </w:rPr>
        <w:t>)</w:t>
      </w:r>
    </w:p>
    <w:p w:rsidR="006E49D2" w:rsidRPr="00A1159F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學生修習輔系未能於規定修業年限內</w:t>
      </w:r>
      <w:proofErr w:type="gramStart"/>
      <w:r w:rsidRPr="00A1159F">
        <w:rPr>
          <w:rFonts w:eastAsia="標楷體"/>
          <w:color w:val="000000" w:themeColor="text1"/>
        </w:rPr>
        <w:t>修滿輔系</w:t>
      </w:r>
      <w:proofErr w:type="gramEnd"/>
      <w:r w:rsidRPr="00A1159F">
        <w:rPr>
          <w:rFonts w:eastAsia="標楷體"/>
          <w:color w:val="000000" w:themeColor="text1"/>
        </w:rPr>
        <w:t>應修科目學分者，得申請延長修業年限至多二年。延長修業年限期間身分為在校生，即使已修</w:t>
      </w:r>
      <w:proofErr w:type="gramStart"/>
      <w:r w:rsidRPr="00A1159F">
        <w:rPr>
          <w:rFonts w:eastAsia="標楷體"/>
          <w:color w:val="000000" w:themeColor="text1"/>
        </w:rPr>
        <w:t>畢原學</w:t>
      </w:r>
      <w:proofErr w:type="gramEnd"/>
      <w:r w:rsidRPr="00A1159F">
        <w:rPr>
          <w:rFonts w:eastAsia="標楷體"/>
          <w:color w:val="000000" w:themeColor="text1"/>
        </w:rPr>
        <w:t>系畢業之最低學分，仍暫時不發予學位證書。</w:t>
      </w:r>
    </w:p>
    <w:p w:rsidR="006E49D2" w:rsidRPr="00A1159F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學生修習輔系，已符合本學系應屆畢業資格，但未能</w:t>
      </w:r>
      <w:proofErr w:type="gramStart"/>
      <w:r w:rsidRPr="00A1159F">
        <w:rPr>
          <w:rFonts w:eastAsia="標楷體"/>
          <w:color w:val="000000" w:themeColor="text1"/>
        </w:rPr>
        <w:t>修畢輔系</w:t>
      </w:r>
      <w:proofErr w:type="gramEnd"/>
      <w:r w:rsidRPr="00A1159F">
        <w:rPr>
          <w:rFonts w:eastAsia="標楷體"/>
          <w:color w:val="000000" w:themeColor="text1"/>
        </w:rPr>
        <w:t>科目與學分者，得向教務處提出放棄修讀輔系資格之申請。申請放棄修讀輔系資格，第一學期應於</w:t>
      </w:r>
      <w:r w:rsidR="006E4C22" w:rsidRPr="00A1159F">
        <w:rPr>
          <w:rFonts w:eastAsia="標楷體"/>
          <w:color w:val="000000" w:themeColor="text1"/>
        </w:rPr>
        <w:t>12</w:t>
      </w:r>
      <w:r w:rsidRPr="00A1159F">
        <w:rPr>
          <w:rFonts w:eastAsia="標楷體"/>
          <w:color w:val="000000" w:themeColor="text1"/>
        </w:rPr>
        <w:t>月</w:t>
      </w:r>
      <w:r w:rsidR="006E4C22" w:rsidRPr="00A1159F">
        <w:rPr>
          <w:rFonts w:eastAsia="標楷體"/>
          <w:color w:val="000000" w:themeColor="text1"/>
        </w:rPr>
        <w:t>10</w:t>
      </w:r>
      <w:r w:rsidRPr="00A1159F">
        <w:rPr>
          <w:rFonts w:eastAsia="標楷體"/>
          <w:color w:val="000000" w:themeColor="text1"/>
        </w:rPr>
        <w:t>日之前提出，第二學期應於</w:t>
      </w:r>
      <w:r w:rsidR="006E4C22" w:rsidRPr="00A1159F">
        <w:rPr>
          <w:rFonts w:eastAsia="標楷體"/>
          <w:color w:val="000000" w:themeColor="text1"/>
        </w:rPr>
        <w:t>5</w:t>
      </w:r>
      <w:r w:rsidRPr="00A1159F">
        <w:rPr>
          <w:rFonts w:eastAsia="標楷體"/>
          <w:color w:val="000000" w:themeColor="text1"/>
        </w:rPr>
        <w:t>月</w:t>
      </w:r>
      <w:r w:rsidR="006E4C22" w:rsidRPr="00A1159F">
        <w:rPr>
          <w:rFonts w:eastAsia="標楷體"/>
          <w:color w:val="000000" w:themeColor="text1"/>
        </w:rPr>
        <w:t>10</w:t>
      </w:r>
      <w:r w:rsidRPr="00A1159F">
        <w:rPr>
          <w:rFonts w:eastAsia="標楷體"/>
          <w:color w:val="000000" w:themeColor="text1"/>
        </w:rPr>
        <w:t>日之前提出。</w:t>
      </w:r>
    </w:p>
    <w:p w:rsidR="006E49D2" w:rsidRPr="00A1159F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學生不得以放棄修讀輔系資格為由，於加退選</w:t>
      </w:r>
      <w:proofErr w:type="gramStart"/>
      <w:r w:rsidRPr="00A1159F">
        <w:rPr>
          <w:rFonts w:eastAsia="標楷體"/>
          <w:color w:val="000000" w:themeColor="text1"/>
        </w:rPr>
        <w:t>或停修期限</w:t>
      </w:r>
      <w:proofErr w:type="gramEnd"/>
      <w:r w:rsidRPr="00A1159F">
        <w:rPr>
          <w:rFonts w:eastAsia="標楷體"/>
          <w:color w:val="000000" w:themeColor="text1"/>
        </w:rPr>
        <w:t>截止後要求</w:t>
      </w:r>
      <w:proofErr w:type="gramStart"/>
      <w:r w:rsidRPr="00A1159F">
        <w:rPr>
          <w:rFonts w:eastAsia="標楷體"/>
          <w:color w:val="000000" w:themeColor="text1"/>
        </w:rPr>
        <w:t>補辦退選</w:t>
      </w:r>
      <w:proofErr w:type="gramEnd"/>
      <w:r w:rsidRPr="00A1159F">
        <w:rPr>
          <w:rFonts w:eastAsia="標楷體"/>
          <w:color w:val="000000" w:themeColor="text1"/>
        </w:rPr>
        <w:t>、</w:t>
      </w:r>
      <w:proofErr w:type="gramStart"/>
      <w:r w:rsidRPr="00A1159F">
        <w:rPr>
          <w:rFonts w:eastAsia="標楷體"/>
          <w:color w:val="000000" w:themeColor="text1"/>
        </w:rPr>
        <w:t>停修</w:t>
      </w:r>
      <w:proofErr w:type="gramEnd"/>
      <w:r w:rsidRPr="00A1159F">
        <w:rPr>
          <w:rFonts w:eastAsia="標楷體"/>
          <w:color w:val="000000" w:themeColor="text1"/>
        </w:rPr>
        <w:t>。放棄修讀輔系資格後，其已修習</w:t>
      </w:r>
      <w:proofErr w:type="gramStart"/>
      <w:r w:rsidRPr="00A1159F">
        <w:rPr>
          <w:rFonts w:eastAsia="標楷體"/>
          <w:color w:val="000000" w:themeColor="text1"/>
        </w:rPr>
        <w:t>及格之輔系</w:t>
      </w:r>
      <w:proofErr w:type="gramEnd"/>
      <w:r w:rsidRPr="00A1159F">
        <w:rPr>
          <w:rFonts w:eastAsia="標楷體"/>
          <w:color w:val="000000" w:themeColor="text1"/>
        </w:rPr>
        <w:t>科目學分是否</w:t>
      </w:r>
      <w:proofErr w:type="gramStart"/>
      <w:r w:rsidRPr="00A1159F">
        <w:rPr>
          <w:rFonts w:eastAsia="標楷體"/>
          <w:color w:val="000000" w:themeColor="text1"/>
        </w:rPr>
        <w:t>採</w:t>
      </w:r>
      <w:proofErr w:type="gramEnd"/>
      <w:r w:rsidRPr="00A1159F">
        <w:rPr>
          <w:rFonts w:eastAsia="標楷體"/>
          <w:color w:val="000000" w:themeColor="text1"/>
        </w:rPr>
        <w:t>計為</w:t>
      </w:r>
      <w:proofErr w:type="gramStart"/>
      <w:r w:rsidRPr="00A1159F">
        <w:rPr>
          <w:rFonts w:eastAsia="標楷體"/>
          <w:color w:val="000000" w:themeColor="text1"/>
        </w:rPr>
        <w:t>原屬學系</w:t>
      </w:r>
      <w:proofErr w:type="gramEnd"/>
      <w:r w:rsidRPr="00A1159F">
        <w:rPr>
          <w:rFonts w:eastAsia="標楷體"/>
          <w:color w:val="000000" w:themeColor="text1"/>
        </w:rPr>
        <w:t>選修學分，應經該學系系主任認定。</w:t>
      </w:r>
    </w:p>
    <w:p w:rsidR="006E49D2" w:rsidRPr="00A1159F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凡</w:t>
      </w:r>
      <w:proofErr w:type="gramStart"/>
      <w:r w:rsidRPr="00A1159F">
        <w:rPr>
          <w:rFonts w:eastAsia="標楷體"/>
          <w:color w:val="000000" w:themeColor="text1"/>
        </w:rPr>
        <w:t>修滿輔系</w:t>
      </w:r>
      <w:proofErr w:type="gramEnd"/>
      <w:r w:rsidRPr="00A1159F">
        <w:rPr>
          <w:rFonts w:eastAsia="標楷體"/>
          <w:color w:val="000000" w:themeColor="text1"/>
        </w:rPr>
        <w:t>規定之科目與學分成績及格者，其畢業名冊、歷年成績表及畢業證書應加</w:t>
      </w:r>
      <w:proofErr w:type="gramStart"/>
      <w:r w:rsidRPr="00A1159F">
        <w:rPr>
          <w:rFonts w:eastAsia="標楷體"/>
          <w:color w:val="000000" w:themeColor="text1"/>
        </w:rPr>
        <w:t>註</w:t>
      </w:r>
      <w:proofErr w:type="gramEnd"/>
      <w:r w:rsidRPr="00A1159F">
        <w:rPr>
          <w:rFonts w:eastAsia="標楷體"/>
          <w:color w:val="000000" w:themeColor="text1"/>
        </w:rPr>
        <w:t>輔系名稱。</w:t>
      </w:r>
    </w:p>
    <w:p w:rsidR="006519DF" w:rsidRPr="00A1159F" w:rsidRDefault="005355BD" w:rsidP="006519DF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bCs/>
          <w:color w:val="000000" w:themeColor="text1"/>
          <w:szCs w:val="28"/>
        </w:rPr>
        <w:t>輔系科目與學分之</w:t>
      </w:r>
      <w:proofErr w:type="gramStart"/>
      <w:r w:rsidRPr="00A1159F">
        <w:rPr>
          <w:rFonts w:eastAsia="標楷體"/>
          <w:bCs/>
          <w:color w:val="000000" w:themeColor="text1"/>
          <w:szCs w:val="28"/>
        </w:rPr>
        <w:t>採</w:t>
      </w:r>
      <w:proofErr w:type="gramEnd"/>
      <w:r w:rsidRPr="00A1159F">
        <w:rPr>
          <w:rFonts w:eastAsia="標楷體"/>
          <w:bCs/>
          <w:color w:val="000000" w:themeColor="text1"/>
          <w:szCs w:val="28"/>
        </w:rPr>
        <w:t>計，</w:t>
      </w:r>
      <w:proofErr w:type="gramStart"/>
      <w:r w:rsidRPr="00A1159F">
        <w:rPr>
          <w:rFonts w:eastAsia="標楷體"/>
          <w:bCs/>
          <w:color w:val="000000" w:themeColor="text1"/>
          <w:szCs w:val="28"/>
        </w:rPr>
        <w:t>由各輔系</w:t>
      </w:r>
      <w:proofErr w:type="gramEnd"/>
      <w:r w:rsidRPr="00A1159F">
        <w:rPr>
          <w:rFonts w:eastAsia="標楷體"/>
          <w:bCs/>
          <w:color w:val="000000" w:themeColor="text1"/>
          <w:szCs w:val="28"/>
        </w:rPr>
        <w:t>學系審核認定之。</w:t>
      </w:r>
    </w:p>
    <w:p w:rsidR="006519DF" w:rsidRPr="00A1159F" w:rsidRDefault="00E116F5" w:rsidP="006519DF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 w:hint="eastAsia"/>
          <w:bCs/>
          <w:color w:val="000000" w:themeColor="text1"/>
          <w:szCs w:val="28"/>
        </w:rPr>
        <w:t>可申請修習</w:t>
      </w:r>
      <w:r w:rsidRPr="00A1159F">
        <w:rPr>
          <w:rFonts w:eastAsia="標楷體"/>
          <w:color w:val="000000" w:themeColor="text1"/>
        </w:rPr>
        <w:t>「第二主修」</w:t>
      </w:r>
      <w:r w:rsidRPr="00A1159F">
        <w:rPr>
          <w:rFonts w:eastAsia="標楷體" w:hint="eastAsia"/>
          <w:bCs/>
          <w:color w:val="000000" w:themeColor="text1"/>
          <w:szCs w:val="28"/>
        </w:rPr>
        <w:t>課程，</w:t>
      </w:r>
      <w:r w:rsidRPr="00A1159F">
        <w:rPr>
          <w:rFonts w:eastAsia="標楷體"/>
          <w:color w:val="000000" w:themeColor="text1"/>
        </w:rPr>
        <w:t>「第二主修」之選修以學年為單位，經老師同意後選修</w:t>
      </w:r>
      <w:r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必要時得甄試</w:t>
      </w:r>
      <w:r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，學期考試兩次未通過者不得再</w:t>
      </w:r>
      <w:r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續</w:t>
      </w:r>
      <w:r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選。「第二主修」通過時給予學分、但此學分不得列入畢業總學分數</w:t>
      </w:r>
      <w:r w:rsidRPr="00A1159F">
        <w:rPr>
          <w:rFonts w:eastAsia="標楷體"/>
          <w:color w:val="000000" w:themeColor="text1"/>
        </w:rPr>
        <w:t>128</w:t>
      </w:r>
      <w:r w:rsidRPr="00A1159F">
        <w:rPr>
          <w:rFonts w:eastAsia="標楷體"/>
          <w:color w:val="000000" w:themeColor="text1"/>
        </w:rPr>
        <w:t>學分計算，以免影響音樂系全人教育之培育目標。學生修習輔系</w:t>
      </w:r>
      <w:r w:rsidRPr="00A1159F">
        <w:rPr>
          <w:rFonts w:eastAsia="標楷體" w:hint="eastAsia"/>
          <w:color w:val="000000" w:themeColor="text1"/>
        </w:rPr>
        <w:t>第二主修課程</w:t>
      </w:r>
      <w:r w:rsidRPr="00A1159F">
        <w:rPr>
          <w:rFonts w:eastAsia="標楷體"/>
          <w:color w:val="000000" w:themeColor="text1"/>
        </w:rPr>
        <w:t>，應繳交</w:t>
      </w:r>
      <w:r w:rsidRPr="00A1159F">
        <w:rPr>
          <w:rFonts w:eastAsia="標楷體" w:hint="eastAsia"/>
          <w:color w:val="000000" w:themeColor="text1"/>
        </w:rPr>
        <w:t>個別指導費，</w:t>
      </w:r>
      <w:r w:rsidRPr="00A1159F">
        <w:rPr>
          <w:rFonts w:eastAsia="標楷體"/>
          <w:color w:val="000000" w:themeColor="text1"/>
        </w:rPr>
        <w:t>逾期未繳者取消其修習輔系資格</w:t>
      </w:r>
      <w:r w:rsidRPr="00A1159F">
        <w:rPr>
          <w:rFonts w:eastAsia="標楷體" w:hint="eastAsia"/>
          <w:color w:val="000000" w:themeColor="text1"/>
        </w:rPr>
        <w:t>。</w:t>
      </w:r>
    </w:p>
    <w:p w:rsidR="0096122D" w:rsidRPr="00A1159F" w:rsidRDefault="0096122D">
      <w:pPr>
        <w:widowControl/>
        <w:rPr>
          <w:rFonts w:eastAsia="標楷體"/>
          <w:b/>
          <w:bCs/>
          <w:color w:val="000000" w:themeColor="text1"/>
          <w:sz w:val="28"/>
          <w:szCs w:val="28"/>
        </w:rPr>
      </w:pPr>
      <w:bookmarkStart w:id="5" w:name="_GoBack"/>
      <w:bookmarkEnd w:id="5"/>
      <w:r w:rsidRPr="00A1159F">
        <w:rPr>
          <w:rFonts w:eastAsia="標楷體"/>
          <w:b/>
          <w:bCs/>
          <w:color w:val="000000" w:themeColor="text1"/>
          <w:sz w:val="28"/>
          <w:szCs w:val="28"/>
        </w:rPr>
        <w:br w:type="page"/>
      </w:r>
    </w:p>
    <w:p w:rsidR="00DF6B85" w:rsidRPr="00A1159F" w:rsidRDefault="00E46B39" w:rsidP="0096122D">
      <w:pPr>
        <w:snapToGrid w:val="0"/>
        <w:ind w:leftChars="1" w:left="961" w:hangingChars="342" w:hanging="959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lastRenderedPageBreak/>
        <w:t>三、</w:t>
      </w:r>
      <w:r w:rsidR="00DF6B85" w:rsidRPr="00A1159F">
        <w:rPr>
          <w:rFonts w:eastAsia="標楷體"/>
          <w:b/>
          <w:bCs/>
          <w:color w:val="000000" w:themeColor="text1"/>
          <w:sz w:val="28"/>
          <w:szCs w:val="28"/>
        </w:rPr>
        <w:t>輔系課程</w:t>
      </w:r>
      <w:r w:rsidR="00DF6B85" w:rsidRPr="00A1159F">
        <w:rPr>
          <w:rFonts w:eastAsia="標楷體"/>
          <w:b/>
          <w:bCs/>
          <w:color w:val="000000" w:themeColor="text1"/>
          <w:sz w:val="28"/>
          <w:szCs w:val="28"/>
        </w:rPr>
        <w:t xml:space="preserve"> (</w:t>
      </w:r>
      <w:r w:rsidR="00B630DE" w:rsidRPr="00A1159F">
        <w:rPr>
          <w:rFonts w:eastAsia="標楷體"/>
          <w:b/>
          <w:bCs/>
          <w:color w:val="000000" w:themeColor="text1"/>
          <w:sz w:val="28"/>
          <w:szCs w:val="28"/>
        </w:rPr>
        <w:t>至少</w:t>
      </w:r>
      <w:r w:rsidR="003A5A05" w:rsidRPr="00A1159F">
        <w:rPr>
          <w:rFonts w:eastAsia="標楷體"/>
          <w:b/>
          <w:bCs/>
          <w:color w:val="000000" w:themeColor="text1"/>
          <w:sz w:val="28"/>
          <w:szCs w:val="28"/>
        </w:rPr>
        <w:t>22</w:t>
      </w:r>
      <w:r w:rsidR="00DF6B85" w:rsidRPr="00A1159F">
        <w:rPr>
          <w:rFonts w:eastAsia="標楷體"/>
          <w:b/>
          <w:bCs/>
          <w:color w:val="000000" w:themeColor="text1"/>
          <w:sz w:val="28"/>
          <w:szCs w:val="28"/>
        </w:rPr>
        <w:t>學分</w:t>
      </w:r>
      <w:r w:rsidR="0096122D" w:rsidRPr="00A1159F">
        <w:rPr>
          <w:rFonts w:eastAsia="標楷體"/>
          <w:b/>
          <w:bCs/>
          <w:color w:val="000000" w:themeColor="text1"/>
          <w:sz w:val="28"/>
          <w:szCs w:val="28"/>
        </w:rPr>
        <w:t>)</w:t>
      </w:r>
    </w:p>
    <w:tbl>
      <w:tblPr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2253"/>
        <w:gridCol w:w="1793"/>
        <w:gridCol w:w="713"/>
        <w:gridCol w:w="504"/>
        <w:gridCol w:w="462"/>
        <w:gridCol w:w="788"/>
        <w:gridCol w:w="2573"/>
        <w:gridCol w:w="750"/>
      </w:tblGrid>
      <w:tr w:rsidR="00A1159F" w:rsidRPr="00A1159F" w:rsidTr="0096122D">
        <w:trPr>
          <w:tblHeader/>
          <w:jc w:val="center"/>
        </w:trPr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8869AE" w:rsidRPr="00A1159F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輔</w:t>
            </w:r>
          </w:p>
          <w:p w:rsidR="008869AE" w:rsidRPr="00A1159F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系</w:t>
            </w:r>
          </w:p>
          <w:p w:rsidR="008869AE" w:rsidRPr="00A1159F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課</w:t>
            </w:r>
          </w:p>
          <w:p w:rsidR="008869AE" w:rsidRPr="00A1159F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程</w:t>
            </w:r>
          </w:p>
          <w:p w:rsidR="008869AE" w:rsidRPr="00A1159F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│</w:t>
            </w:r>
          </w:p>
          <w:p w:rsidR="008869AE" w:rsidRPr="00A1159F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22</w:t>
            </w:r>
          </w:p>
          <w:p w:rsidR="008869AE" w:rsidRPr="00A1159F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學</w:t>
            </w:r>
          </w:p>
          <w:p w:rsidR="008869AE" w:rsidRPr="00A1159F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分</w:t>
            </w:r>
          </w:p>
          <w:p w:rsidR="008869AE" w:rsidRPr="00A1159F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必修</w:t>
            </w:r>
          </w:p>
          <w:p w:rsidR="008869AE" w:rsidRPr="00A1159F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8</w:t>
            </w:r>
          </w:p>
          <w:p w:rsidR="008869AE" w:rsidRPr="00A1159F" w:rsidRDefault="008869AE" w:rsidP="00111E2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數位影音製作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HMU11E40A001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Digital Video and Audio Production </w:t>
            </w:r>
            <w:r w:rsidR="00E92F0D" w:rsidRPr="00A1159F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A1159F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原住民音樂概論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HMU11E40A002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Introduction to Indigenous Music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應用音樂：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樂團唱奏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HMU11E40A003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Applied Music : Band Performance </w:t>
            </w:r>
            <w:r w:rsidR="00E92F0D" w:rsidRPr="00A1159F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A1159F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應用音樂：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樂團唱奏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HMU11E40A004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Applied Music : Band Performance </w:t>
            </w:r>
            <w:r w:rsidR="00026810" w:rsidRPr="00A1159F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選修</w:t>
            </w:r>
          </w:p>
          <w:p w:rsidR="008869AE" w:rsidRPr="00A1159F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14</w:t>
            </w:r>
          </w:p>
          <w:p w:rsidR="008869AE" w:rsidRPr="00A1159F" w:rsidRDefault="008869AE" w:rsidP="00111E29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混錄音工程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HMU12E40A001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hd w:val="pct15" w:color="auto" w:fill="FFFFFF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Mixing and Recording Engineering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應用音樂：</w:t>
            </w:r>
            <w:proofErr w:type="gramStart"/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樂團唱奏</w:t>
            </w:r>
            <w:proofErr w:type="gramEnd"/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三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Applied Music : Band Performance </w:t>
            </w:r>
            <w:r w:rsidR="00A01819" w:rsidRPr="00A1159F">
              <w:rPr>
                <w:rFonts w:eastAsia="標楷體"/>
                <w:color w:val="000000" w:themeColor="text1"/>
                <w:sz w:val="18"/>
                <w:szCs w:val="18"/>
              </w:rPr>
              <w:t>(III)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A1159F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應用音樂：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樂團唱奏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Applied Music : Band Performance </w:t>
            </w:r>
            <w:r w:rsidR="002821D4" w:rsidRPr="00A1159F">
              <w:rPr>
                <w:rFonts w:eastAsia="標楷體"/>
                <w:color w:val="000000" w:themeColor="text1"/>
                <w:sz w:val="18"/>
                <w:szCs w:val="18"/>
              </w:rPr>
              <w:t>(IV)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869AE" w:rsidRPr="00A1159F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5F5D" w:rsidRPr="00A1159F" w:rsidRDefault="008F5F5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A1159F" w:rsidRDefault="008F5F5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1706A2">
            <w:pPr>
              <w:spacing w:line="280" w:lineRule="exact"/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流行音樂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Popular Music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F5F5D" w:rsidRPr="00A1159F" w:rsidRDefault="008F5F5D" w:rsidP="008F5F5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隔年</w:t>
            </w:r>
          </w:p>
          <w:p w:rsidR="008F5F5D" w:rsidRPr="00A1159F" w:rsidRDefault="008F5F5D" w:rsidP="008F5F5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開課</w:t>
            </w: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A1159F" w:rsidRDefault="008F5F5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A1159F" w:rsidRDefault="008F5F5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D57FF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流行音樂產業與行銷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HMU12E40A017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Popular Music Industry and Marketing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F5F5D" w:rsidRPr="00A1159F" w:rsidRDefault="008F5F5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Instruments and Playing of Indigenous </w:t>
            </w:r>
            <w:r w:rsidR="00E92F0D" w:rsidRPr="00A1159F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A1159F" w:rsidRDefault="008869AE" w:rsidP="00496DE1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三下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Instruments and Playing of Indigenous </w:t>
            </w:r>
            <w:r w:rsidR="00026810" w:rsidRPr="00A1159F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數位影音製作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Digital Video and Audio Production </w:t>
            </w:r>
            <w:r w:rsidR="00026810" w:rsidRPr="00A1159F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田野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風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The Fieldwork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A1159F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Indigenous Music Dance </w:t>
            </w:r>
            <w:r w:rsidR="00E92F0D" w:rsidRPr="00A1159F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Indigenous Music Dance </w:t>
            </w:r>
            <w:r w:rsidR="00026810" w:rsidRPr="00A1159F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三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Indigenous Music Dance </w:t>
            </w:r>
            <w:r w:rsidR="00A01819" w:rsidRPr="00A1159F">
              <w:rPr>
                <w:rFonts w:eastAsia="標楷體"/>
                <w:color w:val="000000" w:themeColor="text1"/>
                <w:sz w:val="18"/>
                <w:szCs w:val="18"/>
              </w:rPr>
              <w:t>(III)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8869AE" w:rsidRPr="00A1159F" w:rsidRDefault="008869AE" w:rsidP="00AC246F">
            <w:pPr>
              <w:spacing w:line="24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Indigenous Music Dance </w:t>
            </w:r>
            <w:r w:rsidR="002821D4" w:rsidRPr="00A1159F">
              <w:rPr>
                <w:rFonts w:eastAsia="標楷體"/>
                <w:color w:val="000000" w:themeColor="text1"/>
                <w:sz w:val="18"/>
                <w:szCs w:val="18"/>
              </w:rPr>
              <w:t>(IV)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七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="0096122D"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="0096122D"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Chorus </w:t>
            </w:r>
            <w:r w:rsidR="00790248" w:rsidRPr="00A1159F">
              <w:rPr>
                <w:rFonts w:eastAsia="標楷體"/>
                <w:color w:val="000000" w:themeColor="text1"/>
                <w:sz w:val="18"/>
                <w:szCs w:val="18"/>
              </w:rPr>
              <w:t>(VII)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A1159F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A1159F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八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D" w:rsidRPr="00A1159F" w:rsidRDefault="0096122D" w:rsidP="0096122D">
            <w:pPr>
              <w:snapToGrid w:val="0"/>
              <w:rPr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Chorus (VIII)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96122D" w:rsidRPr="00A1159F" w:rsidRDefault="0096122D" w:rsidP="0096122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A1159F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A1159F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七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HMU12E40A015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D" w:rsidRPr="00A1159F" w:rsidRDefault="0096122D" w:rsidP="0096122D">
            <w:pPr>
              <w:snapToGrid w:val="0"/>
              <w:rPr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Orchestra (VII)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96122D" w:rsidRPr="00A1159F" w:rsidRDefault="0096122D" w:rsidP="0096122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22D" w:rsidRPr="00A1159F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22D" w:rsidRPr="00A1159F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八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6122D" w:rsidRPr="00A1159F" w:rsidRDefault="0096122D" w:rsidP="0096122D">
            <w:pPr>
              <w:snapToGrid w:val="0"/>
              <w:rPr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Orchestra (VIII)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6122D" w:rsidRPr="00A1159F" w:rsidRDefault="0096122D" w:rsidP="0096122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2914DC" w:rsidRPr="00A1159F" w:rsidRDefault="002914DC" w:rsidP="002914DC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Cs/>
          <w:color w:val="000000" w:themeColor="text1"/>
        </w:rPr>
      </w:pPr>
      <w:r w:rsidRPr="00A1159F">
        <w:rPr>
          <w:rFonts w:eastAsia="標楷體" w:hint="eastAsia"/>
          <w:b/>
          <w:color w:val="000000" w:themeColor="text1"/>
          <w:sz w:val="28"/>
          <w:szCs w:val="28"/>
        </w:rPr>
        <w:t>四、</w:t>
      </w:r>
      <w:r w:rsidRPr="00A1159F">
        <w:rPr>
          <w:rFonts w:eastAsia="標楷體"/>
          <w:b/>
          <w:color w:val="000000" w:themeColor="text1"/>
          <w:sz w:val="28"/>
          <w:szCs w:val="28"/>
        </w:rPr>
        <w:t>第二主修選修課程</w:t>
      </w:r>
      <w:r w:rsidRPr="00A1159F">
        <w:rPr>
          <w:rFonts w:eastAsia="標楷體" w:hint="eastAsia"/>
          <w:b/>
          <w:color w:val="000000" w:themeColor="text1"/>
        </w:rPr>
        <w:t>(</w:t>
      </w:r>
      <w:r w:rsidRPr="00A1159F">
        <w:rPr>
          <w:rFonts w:eastAsia="標楷體"/>
          <w:bCs/>
          <w:color w:val="000000" w:themeColor="text1"/>
        </w:rPr>
        <w:t>可選修但不列入學位</w:t>
      </w:r>
      <w:r w:rsidRPr="00A1159F">
        <w:rPr>
          <w:rFonts w:eastAsia="標楷體"/>
          <w:bCs/>
          <w:color w:val="000000" w:themeColor="text1"/>
        </w:rPr>
        <w:t>128</w:t>
      </w:r>
      <w:r w:rsidRPr="00A1159F">
        <w:rPr>
          <w:rFonts w:eastAsia="標楷體"/>
          <w:bCs/>
          <w:color w:val="000000" w:themeColor="text1"/>
        </w:rPr>
        <w:t>學分計算。</w:t>
      </w:r>
      <w:r w:rsidRPr="00A1159F">
        <w:rPr>
          <w:rFonts w:eastAsia="標楷體" w:hint="eastAsia"/>
          <w:bCs/>
          <w:color w:val="000000" w:themeColor="text1"/>
        </w:rPr>
        <w:t>)</w:t>
      </w:r>
    </w:p>
    <w:tbl>
      <w:tblPr>
        <w:tblW w:w="10774" w:type="dxa"/>
        <w:jc w:val="center"/>
        <w:tblInd w:w="-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"/>
        <w:gridCol w:w="425"/>
        <w:gridCol w:w="2309"/>
        <w:gridCol w:w="1846"/>
        <w:gridCol w:w="360"/>
        <w:gridCol w:w="360"/>
        <w:gridCol w:w="383"/>
        <w:gridCol w:w="697"/>
        <w:gridCol w:w="2704"/>
        <w:gridCol w:w="1287"/>
      </w:tblGrid>
      <w:tr w:rsidR="00491CF9" w:rsidRPr="00A1159F" w:rsidTr="00E116F5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ind w:left="122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rPr>
                <w:rFonts w:eastAsia="標楷體"/>
                <w:b/>
                <w:color w:val="000000" w:themeColor="text1"/>
                <w:szCs w:val="24"/>
              </w:rPr>
            </w:pPr>
            <w:r w:rsidRPr="00A1159F">
              <w:rPr>
                <w:rFonts w:eastAsia="標楷體"/>
                <w:b/>
                <w:color w:val="000000" w:themeColor="text1"/>
                <w:szCs w:val="24"/>
              </w:rPr>
              <w:t>備註</w:t>
            </w:r>
          </w:p>
        </w:tc>
      </w:tr>
      <w:tr w:rsidR="00491CF9" w:rsidRPr="00A1159F" w:rsidTr="00E116F5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音樂學系專門課程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Major-Piano (I)</w:t>
            </w:r>
          </w:p>
        </w:tc>
        <w:tc>
          <w:tcPr>
            <w:tcW w:w="1287" w:type="dxa"/>
            <w:vMerge w:val="restart"/>
            <w:tcBorders>
              <w:top w:val="single" w:sz="18" w:space="0" w:color="auto"/>
            </w:tcBorders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491CF9" w:rsidRPr="00A1159F" w:rsidTr="00E116F5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Major-Voice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Major-Oboe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Major-Clarinet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Major-Bassoon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Major-Percussion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Major-Flute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Major-Trumpet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Major-Trombone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Major-Tuba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Major-French Horn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Major-Violin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Major-Viola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Major-Cello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 Saxophone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Major-Classical Guitar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Major-Piano (II)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Major-Voice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Major-Oboe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Major-Clarinet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Major-Bassoon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Major-Percussion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Major-Flute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Major-Trumpet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Major-Trombone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Major-Tuba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Major-French Horn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Major-Violin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Major-Viola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Major-Cello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Major-Double Bass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 Saxophone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Major-Classical Guitar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Major-Piano (III)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Major-Voice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Major-Oboe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Major-Clarinet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Major-Bassoon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Major-Percussion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Major-Flute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Major-Trumpet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Major-Trombones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Major-Tuba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Major-French Horns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Major-Violin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Major-Viola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Major-Cello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 Saxophone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Major-Classical Guitar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Major-Piano (IV)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Major-Voice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Major-Oboe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Major-Clarinet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Major-Bassoon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Major-Percussion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Major-Flute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Major-Trumpet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Major-Trombon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Major-Tuba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Major-French Horn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Major-Violin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Major-Viola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Major-Cello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 Saxophone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Major-Classical Guitar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Major-Piano (V)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Major-Voice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Major-Oboe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Major-Clarinet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Major-Bassoon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Major-Percussion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Major-Flute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Major-Trumpet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Major-Trombone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Major-Tuba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Major-French Horn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Major-Violin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Major-Viola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Major-Cello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 Saxophone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Major-Classical Guitar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Major-Piano (VI)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Major-Voice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Major-Oboe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Major-Clarinet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Major-Bassoon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Major-Percussion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Major-Flute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Major-Trumpet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Major-Trombone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Major-Tuba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Major-French Horn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Major-Violin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Major-Viola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Major-Cello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 Saxophone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Major-Classical Guitar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Major-Piano (VII)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Major-Voice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Major-Oboe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Major-Clarinet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Major-Bassoon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Major-Percussion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Major-Flute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Major-Trumpet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Major-Trombone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Major-Tuba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Major-French Horn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Major-Violin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Major-Viola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Major-Cello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 Saxophone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Major-Classical Guitar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Major-Piano (VIII)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(VIII)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Major-Voice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Major-Oboe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Major-Clarinet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Major-Bassoon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Major-Percussion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Major-Flute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Major-Trumpet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Major-Trombone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Major-Tuba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Major-French Horn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Major-Violin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Major-Viola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Major-Cello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 Saxophone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6519DF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Major-Classical Guitar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6519DF" w:rsidRPr="00A1159F" w:rsidRDefault="006519DF" w:rsidP="00E00F58">
      <w:pPr>
        <w:autoSpaceDE w:val="0"/>
        <w:autoSpaceDN w:val="0"/>
        <w:snapToGrid w:val="0"/>
        <w:ind w:leftChars="177" w:left="425"/>
        <w:rPr>
          <w:rFonts w:eastAsia="標楷體"/>
          <w:b/>
          <w:bCs/>
          <w:color w:val="000000" w:themeColor="text1"/>
          <w:sz w:val="28"/>
          <w:szCs w:val="28"/>
        </w:rPr>
      </w:pPr>
    </w:p>
    <w:sectPr w:rsidR="006519DF" w:rsidRPr="00A1159F" w:rsidSect="00EA03AB">
      <w:footerReference w:type="default" r:id="rId9"/>
      <w:pgSz w:w="11906" w:h="16838" w:code="9"/>
      <w:pgMar w:top="72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36" w:rsidRDefault="00267036" w:rsidP="00D005FF">
      <w:r>
        <w:separator/>
      </w:r>
    </w:p>
  </w:endnote>
  <w:endnote w:type="continuationSeparator" w:id="0">
    <w:p w:rsidR="00267036" w:rsidRDefault="00267036" w:rsidP="00D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FD" w:rsidRDefault="004D26FD" w:rsidP="00EF566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03A4" w:rsidRPr="00C303A4">
      <w:rPr>
        <w:noProof/>
        <w:lang w:val="zh-TW"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36" w:rsidRDefault="00267036" w:rsidP="00D005FF">
      <w:r>
        <w:separator/>
      </w:r>
    </w:p>
  </w:footnote>
  <w:footnote w:type="continuationSeparator" w:id="0">
    <w:p w:rsidR="00267036" w:rsidRDefault="00267036" w:rsidP="00D0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41"/>
    <w:multiLevelType w:val="hybridMultilevel"/>
    <w:tmpl w:val="5A2CE0B0"/>
    <w:lvl w:ilvl="0" w:tplc="55982D6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">
    <w:nsid w:val="04973C43"/>
    <w:multiLevelType w:val="hybridMultilevel"/>
    <w:tmpl w:val="D3060F8A"/>
    <w:lvl w:ilvl="0" w:tplc="E69C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5170FC"/>
    <w:multiLevelType w:val="hybridMultilevel"/>
    <w:tmpl w:val="0ADAC5F4"/>
    <w:lvl w:ilvl="0" w:tplc="F5FA2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92347F"/>
    <w:multiLevelType w:val="hybridMultilevel"/>
    <w:tmpl w:val="9BA4869A"/>
    <w:lvl w:ilvl="0" w:tplc="7D40A28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D581BAD"/>
    <w:multiLevelType w:val="singleLevel"/>
    <w:tmpl w:val="F7F6337C"/>
    <w:name w:val="編號 2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5">
    <w:nsid w:val="0E546112"/>
    <w:multiLevelType w:val="hybridMultilevel"/>
    <w:tmpl w:val="ACDC00D0"/>
    <w:lvl w:ilvl="0" w:tplc="34AC0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137D5813"/>
    <w:multiLevelType w:val="hybridMultilevel"/>
    <w:tmpl w:val="466E5466"/>
    <w:lvl w:ilvl="0" w:tplc="9B0A582E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E8214C"/>
    <w:multiLevelType w:val="hybridMultilevel"/>
    <w:tmpl w:val="1E02B096"/>
    <w:lvl w:ilvl="0" w:tplc="68E8F664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A5460A"/>
    <w:multiLevelType w:val="hybridMultilevel"/>
    <w:tmpl w:val="7D0A5A80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CB7B59"/>
    <w:multiLevelType w:val="hybridMultilevel"/>
    <w:tmpl w:val="38FC99CE"/>
    <w:lvl w:ilvl="0" w:tplc="00B46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162E7C"/>
    <w:multiLevelType w:val="hybridMultilevel"/>
    <w:tmpl w:val="69EC12A0"/>
    <w:lvl w:ilvl="0" w:tplc="ED580CE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FE22C96"/>
    <w:multiLevelType w:val="hybridMultilevel"/>
    <w:tmpl w:val="69C2CAB6"/>
    <w:lvl w:ilvl="0" w:tplc="3A5A0418">
      <w:start w:val="1"/>
      <w:numFmt w:val="decimal"/>
      <w:lvlText w:val="%1."/>
      <w:lvlJc w:val="left"/>
      <w:pPr>
        <w:ind w:left="126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13">
    <w:nsid w:val="30240C5E"/>
    <w:multiLevelType w:val="hybridMultilevel"/>
    <w:tmpl w:val="83A4C79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F067D6"/>
    <w:multiLevelType w:val="hybridMultilevel"/>
    <w:tmpl w:val="7F54319C"/>
    <w:lvl w:ilvl="0" w:tplc="F5C2BD6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334103D"/>
    <w:multiLevelType w:val="hybridMultilevel"/>
    <w:tmpl w:val="52DC3336"/>
    <w:lvl w:ilvl="0" w:tplc="2774054E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6">
    <w:nsid w:val="33BA1806"/>
    <w:multiLevelType w:val="hybridMultilevel"/>
    <w:tmpl w:val="A43C01B0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>
    <w:nsid w:val="34210C1E"/>
    <w:multiLevelType w:val="hybridMultilevel"/>
    <w:tmpl w:val="8C785C7E"/>
    <w:lvl w:ilvl="0" w:tplc="D6249C2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8">
    <w:nsid w:val="345672B2"/>
    <w:multiLevelType w:val="hybridMultilevel"/>
    <w:tmpl w:val="3796D5EA"/>
    <w:lvl w:ilvl="0" w:tplc="FFFFFFFF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>
    <w:nsid w:val="36B27C02"/>
    <w:multiLevelType w:val="hybridMultilevel"/>
    <w:tmpl w:val="D33ADD44"/>
    <w:lvl w:ilvl="0" w:tplc="7D8E2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9DC6C11"/>
    <w:multiLevelType w:val="hybridMultilevel"/>
    <w:tmpl w:val="59547586"/>
    <w:lvl w:ilvl="0" w:tplc="61009DDA">
      <w:start w:val="5"/>
      <w:numFmt w:val="decimal"/>
      <w:lvlText w:val="%1."/>
      <w:lvlJc w:val="left"/>
      <w:pPr>
        <w:ind w:left="7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21">
    <w:nsid w:val="41906738"/>
    <w:multiLevelType w:val="hybridMultilevel"/>
    <w:tmpl w:val="6B809A04"/>
    <w:lvl w:ilvl="0" w:tplc="8A7EA0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9221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7845ED9"/>
    <w:multiLevelType w:val="hybridMultilevel"/>
    <w:tmpl w:val="32007B48"/>
    <w:lvl w:ilvl="0" w:tplc="CAC8F05A">
      <w:start w:val="1"/>
      <w:numFmt w:val="decimal"/>
      <w:lvlText w:val="%1."/>
      <w:lvlJc w:val="left"/>
      <w:pPr>
        <w:ind w:left="1340" w:hanging="360"/>
      </w:pPr>
      <w:rPr>
        <w:rFonts w:hAnsi="Times New Roman" w:hint="default"/>
      </w:rPr>
    </w:lvl>
    <w:lvl w:ilvl="1" w:tplc="04090003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05" w:tentative="1">
      <w:start w:val="1"/>
      <w:numFmt w:val="lowerRoman"/>
      <w:lvlText w:val="%3."/>
      <w:lvlJc w:val="right"/>
      <w:pPr>
        <w:ind w:left="2420" w:hanging="480"/>
      </w:pPr>
    </w:lvl>
    <w:lvl w:ilvl="3" w:tplc="04090001" w:tentative="1">
      <w:start w:val="1"/>
      <w:numFmt w:val="decimal"/>
      <w:lvlText w:val="%4."/>
      <w:lvlJc w:val="left"/>
      <w:pPr>
        <w:ind w:left="290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05" w:tentative="1">
      <w:start w:val="1"/>
      <w:numFmt w:val="lowerRoman"/>
      <w:lvlText w:val="%6."/>
      <w:lvlJc w:val="right"/>
      <w:pPr>
        <w:ind w:left="3860" w:hanging="480"/>
      </w:pPr>
    </w:lvl>
    <w:lvl w:ilvl="6" w:tplc="04090001" w:tentative="1">
      <w:start w:val="1"/>
      <w:numFmt w:val="decimal"/>
      <w:lvlText w:val="%7."/>
      <w:lvlJc w:val="left"/>
      <w:pPr>
        <w:ind w:left="434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05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3">
    <w:nsid w:val="48E6559B"/>
    <w:multiLevelType w:val="hybridMultilevel"/>
    <w:tmpl w:val="C9DC7BC4"/>
    <w:lvl w:ilvl="0" w:tplc="A1D4B2EC">
      <w:start w:val="1"/>
      <w:numFmt w:val="taiwaneseCountingThousand"/>
      <w:lvlText w:val="(%1)"/>
      <w:lvlJc w:val="left"/>
      <w:pPr>
        <w:ind w:left="935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24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8D1F08"/>
    <w:multiLevelType w:val="hybridMultilevel"/>
    <w:tmpl w:val="7298C894"/>
    <w:lvl w:ilvl="0" w:tplc="61626B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3BD3DE2"/>
    <w:multiLevelType w:val="hybridMultilevel"/>
    <w:tmpl w:val="49AA56E8"/>
    <w:lvl w:ilvl="0" w:tplc="9D5432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7">
    <w:nsid w:val="630E545B"/>
    <w:multiLevelType w:val="hybridMultilevel"/>
    <w:tmpl w:val="DF8455F0"/>
    <w:lvl w:ilvl="0" w:tplc="9A16EC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6F17F54"/>
    <w:multiLevelType w:val="hybridMultilevel"/>
    <w:tmpl w:val="98686A58"/>
    <w:lvl w:ilvl="0" w:tplc="0F86FAE6">
      <w:start w:val="1"/>
      <w:numFmt w:val="decimal"/>
      <w:lvlText w:val="%1."/>
      <w:lvlJc w:val="left"/>
      <w:pPr>
        <w:ind w:left="935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29">
    <w:nsid w:val="683E6F37"/>
    <w:multiLevelType w:val="multilevel"/>
    <w:tmpl w:val="4ABC8D2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3"/>
      <w:numFmt w:val="taiwaneseCountingThousand"/>
      <w:lvlText w:val="%2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2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>
    <w:nsid w:val="6B3472AD"/>
    <w:multiLevelType w:val="hybridMultilevel"/>
    <w:tmpl w:val="096E147C"/>
    <w:lvl w:ilvl="0" w:tplc="EC6A4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B96640"/>
    <w:multiLevelType w:val="hybridMultilevel"/>
    <w:tmpl w:val="028855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C0F47F0"/>
    <w:multiLevelType w:val="hybridMultilevel"/>
    <w:tmpl w:val="D49613F0"/>
    <w:lvl w:ilvl="0" w:tplc="FFFFFFFF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193D2E"/>
    <w:multiLevelType w:val="hybridMultilevel"/>
    <w:tmpl w:val="76309318"/>
    <w:lvl w:ilvl="0" w:tplc="A19665D4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34">
    <w:nsid w:val="6F100A56"/>
    <w:multiLevelType w:val="hybridMultilevel"/>
    <w:tmpl w:val="76309318"/>
    <w:lvl w:ilvl="0" w:tplc="A19665D4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35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6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7">
    <w:nsid w:val="767A75F1"/>
    <w:multiLevelType w:val="hybridMultilevel"/>
    <w:tmpl w:val="CEE8460E"/>
    <w:lvl w:ilvl="0" w:tplc="AF1EB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8E77844"/>
    <w:multiLevelType w:val="hybridMultilevel"/>
    <w:tmpl w:val="22DA6D18"/>
    <w:lvl w:ilvl="0" w:tplc="8B409E90">
      <w:start w:val="1"/>
      <w:numFmt w:val="taiwaneseCountingThousand"/>
      <w:lvlText w:val="(%1)"/>
      <w:lvlJc w:val="left"/>
      <w:pPr>
        <w:ind w:left="1503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39">
    <w:nsid w:val="7DFA391F"/>
    <w:multiLevelType w:val="hybridMultilevel"/>
    <w:tmpl w:val="633C592A"/>
    <w:lvl w:ilvl="0" w:tplc="2B189CCC">
      <w:start w:val="1"/>
      <w:numFmt w:val="decimal"/>
      <w:lvlText w:val="%1."/>
      <w:lvlJc w:val="left"/>
      <w:pPr>
        <w:ind w:left="1503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40">
    <w:nsid w:val="7FF2470B"/>
    <w:multiLevelType w:val="hybridMultilevel"/>
    <w:tmpl w:val="22EE789E"/>
    <w:lvl w:ilvl="0" w:tplc="C3B6D26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4"/>
  </w:num>
  <w:num w:numId="3">
    <w:abstractNumId w:val="9"/>
  </w:num>
  <w:num w:numId="4">
    <w:abstractNumId w:val="40"/>
  </w:num>
  <w:num w:numId="5">
    <w:abstractNumId w:val="12"/>
  </w:num>
  <w:num w:numId="6">
    <w:abstractNumId w:val="35"/>
  </w:num>
  <w:num w:numId="7">
    <w:abstractNumId w:val="15"/>
  </w:num>
  <w:num w:numId="8">
    <w:abstractNumId w:val="14"/>
  </w:num>
  <w:num w:numId="9">
    <w:abstractNumId w:val="33"/>
  </w:num>
  <w:num w:numId="10">
    <w:abstractNumId w:val="39"/>
  </w:num>
  <w:num w:numId="11">
    <w:abstractNumId w:val="34"/>
  </w:num>
  <w:num w:numId="12">
    <w:abstractNumId w:val="28"/>
  </w:num>
  <w:num w:numId="13">
    <w:abstractNumId w:val="13"/>
  </w:num>
  <w:num w:numId="14">
    <w:abstractNumId w:val="8"/>
  </w:num>
  <w:num w:numId="15">
    <w:abstractNumId w:val="30"/>
  </w:num>
  <w:num w:numId="16">
    <w:abstractNumId w:val="32"/>
  </w:num>
  <w:num w:numId="17">
    <w:abstractNumId w:val="7"/>
  </w:num>
  <w:num w:numId="18">
    <w:abstractNumId w:val="21"/>
  </w:num>
  <w:num w:numId="19">
    <w:abstractNumId w:val="18"/>
  </w:num>
  <w:num w:numId="20">
    <w:abstractNumId w:val="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5"/>
  </w:num>
  <w:num w:numId="24">
    <w:abstractNumId w:val="22"/>
  </w:num>
  <w:num w:numId="25">
    <w:abstractNumId w:val="25"/>
  </w:num>
  <w:num w:numId="26">
    <w:abstractNumId w:val="19"/>
  </w:num>
  <w:num w:numId="27">
    <w:abstractNumId w:val="1"/>
  </w:num>
  <w:num w:numId="28">
    <w:abstractNumId w:val="16"/>
  </w:num>
  <w:num w:numId="29">
    <w:abstractNumId w:val="4"/>
  </w:num>
  <w:num w:numId="30">
    <w:abstractNumId w:val="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0"/>
  </w:num>
  <w:num w:numId="36">
    <w:abstractNumId w:val="2"/>
  </w:num>
  <w:num w:numId="37">
    <w:abstractNumId w:val="20"/>
  </w:num>
  <w:num w:numId="38">
    <w:abstractNumId w:val="11"/>
  </w:num>
  <w:num w:numId="39">
    <w:abstractNumId w:val="27"/>
  </w:num>
  <w:num w:numId="40">
    <w:abstractNumId w:val="31"/>
  </w:num>
  <w:num w:numId="41">
    <w:abstractNumId w:val="0"/>
  </w:num>
  <w:num w:numId="42">
    <w:abstractNumId w:val="38"/>
  </w:num>
  <w:num w:numId="43">
    <w:abstractNumId w:val="1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8"/>
    <w:rsid w:val="00003D3C"/>
    <w:rsid w:val="0001128E"/>
    <w:rsid w:val="00015BB8"/>
    <w:rsid w:val="00016287"/>
    <w:rsid w:val="0001740B"/>
    <w:rsid w:val="00026810"/>
    <w:rsid w:val="00032D9F"/>
    <w:rsid w:val="00044814"/>
    <w:rsid w:val="000965F1"/>
    <w:rsid w:val="000A0006"/>
    <w:rsid w:val="000A13FC"/>
    <w:rsid w:val="000A296F"/>
    <w:rsid w:val="000A421E"/>
    <w:rsid w:val="000A75A5"/>
    <w:rsid w:val="000B21B6"/>
    <w:rsid w:val="000B2F63"/>
    <w:rsid w:val="000B3B27"/>
    <w:rsid w:val="000B5F5E"/>
    <w:rsid w:val="000B792E"/>
    <w:rsid w:val="000C1804"/>
    <w:rsid w:val="000D4D21"/>
    <w:rsid w:val="000D798B"/>
    <w:rsid w:val="000E298C"/>
    <w:rsid w:val="000F31D6"/>
    <w:rsid w:val="001022A0"/>
    <w:rsid w:val="00104E18"/>
    <w:rsid w:val="00107E9F"/>
    <w:rsid w:val="00111E29"/>
    <w:rsid w:val="00113272"/>
    <w:rsid w:val="00113550"/>
    <w:rsid w:val="00114FA4"/>
    <w:rsid w:val="00125690"/>
    <w:rsid w:val="001278A1"/>
    <w:rsid w:val="001437C9"/>
    <w:rsid w:val="001706A2"/>
    <w:rsid w:val="00170813"/>
    <w:rsid w:val="001835B1"/>
    <w:rsid w:val="00183F40"/>
    <w:rsid w:val="001935E8"/>
    <w:rsid w:val="001955D5"/>
    <w:rsid w:val="001A3A60"/>
    <w:rsid w:val="001B079C"/>
    <w:rsid w:val="001B63E0"/>
    <w:rsid w:val="001C4463"/>
    <w:rsid w:val="001C52B9"/>
    <w:rsid w:val="001C780C"/>
    <w:rsid w:val="001D0A3D"/>
    <w:rsid w:val="001D7EB1"/>
    <w:rsid w:val="001E1542"/>
    <w:rsid w:val="001E1F9A"/>
    <w:rsid w:val="001F02AB"/>
    <w:rsid w:val="001F1C9B"/>
    <w:rsid w:val="001F4E01"/>
    <w:rsid w:val="001F6DAF"/>
    <w:rsid w:val="002002A4"/>
    <w:rsid w:val="00205ACE"/>
    <w:rsid w:val="00207B93"/>
    <w:rsid w:val="002158C9"/>
    <w:rsid w:val="00216AC9"/>
    <w:rsid w:val="002207D7"/>
    <w:rsid w:val="00220DA2"/>
    <w:rsid w:val="002249F2"/>
    <w:rsid w:val="002426F1"/>
    <w:rsid w:val="002428FB"/>
    <w:rsid w:val="00242D8E"/>
    <w:rsid w:val="00255B16"/>
    <w:rsid w:val="00264874"/>
    <w:rsid w:val="00267036"/>
    <w:rsid w:val="00270FCB"/>
    <w:rsid w:val="00281682"/>
    <w:rsid w:val="002821D4"/>
    <w:rsid w:val="002843C4"/>
    <w:rsid w:val="00285880"/>
    <w:rsid w:val="002914DC"/>
    <w:rsid w:val="002A6F9F"/>
    <w:rsid w:val="002B1C0B"/>
    <w:rsid w:val="002B3090"/>
    <w:rsid w:val="002D4FFE"/>
    <w:rsid w:val="002D6C58"/>
    <w:rsid w:val="002E0D3E"/>
    <w:rsid w:val="002E166D"/>
    <w:rsid w:val="002E55A4"/>
    <w:rsid w:val="0030038E"/>
    <w:rsid w:val="00301CBE"/>
    <w:rsid w:val="003053B7"/>
    <w:rsid w:val="00314DAC"/>
    <w:rsid w:val="00323F8A"/>
    <w:rsid w:val="00340DD5"/>
    <w:rsid w:val="00343C04"/>
    <w:rsid w:val="00347088"/>
    <w:rsid w:val="0034742B"/>
    <w:rsid w:val="003522CB"/>
    <w:rsid w:val="00362197"/>
    <w:rsid w:val="00365600"/>
    <w:rsid w:val="00377B80"/>
    <w:rsid w:val="00380865"/>
    <w:rsid w:val="00384EC4"/>
    <w:rsid w:val="00392B0D"/>
    <w:rsid w:val="003953CE"/>
    <w:rsid w:val="003A2048"/>
    <w:rsid w:val="003A5A05"/>
    <w:rsid w:val="003B7C28"/>
    <w:rsid w:val="003C2D6E"/>
    <w:rsid w:val="003C54AA"/>
    <w:rsid w:val="003D0919"/>
    <w:rsid w:val="003D2067"/>
    <w:rsid w:val="003E35A4"/>
    <w:rsid w:val="003F66D2"/>
    <w:rsid w:val="00400DF7"/>
    <w:rsid w:val="0040569C"/>
    <w:rsid w:val="0042137B"/>
    <w:rsid w:val="004322DF"/>
    <w:rsid w:val="0044487A"/>
    <w:rsid w:val="00444B5A"/>
    <w:rsid w:val="00444C24"/>
    <w:rsid w:val="0045116E"/>
    <w:rsid w:val="00453CAF"/>
    <w:rsid w:val="00470A25"/>
    <w:rsid w:val="00470F2D"/>
    <w:rsid w:val="00485448"/>
    <w:rsid w:val="00485B9A"/>
    <w:rsid w:val="00491CF9"/>
    <w:rsid w:val="00491F32"/>
    <w:rsid w:val="00492199"/>
    <w:rsid w:val="004924C8"/>
    <w:rsid w:val="00496DE1"/>
    <w:rsid w:val="004B05A8"/>
    <w:rsid w:val="004B5651"/>
    <w:rsid w:val="004C5F2A"/>
    <w:rsid w:val="004D26FD"/>
    <w:rsid w:val="004D74A7"/>
    <w:rsid w:val="004F17D4"/>
    <w:rsid w:val="004F1C2B"/>
    <w:rsid w:val="004F5BF2"/>
    <w:rsid w:val="00506F13"/>
    <w:rsid w:val="00514E52"/>
    <w:rsid w:val="00515AED"/>
    <w:rsid w:val="0052304E"/>
    <w:rsid w:val="00523730"/>
    <w:rsid w:val="00527720"/>
    <w:rsid w:val="00532FF6"/>
    <w:rsid w:val="00534F18"/>
    <w:rsid w:val="005355BD"/>
    <w:rsid w:val="005420B4"/>
    <w:rsid w:val="00545B43"/>
    <w:rsid w:val="005527F1"/>
    <w:rsid w:val="00553D66"/>
    <w:rsid w:val="00562122"/>
    <w:rsid w:val="00562403"/>
    <w:rsid w:val="00563973"/>
    <w:rsid w:val="00566C30"/>
    <w:rsid w:val="00567653"/>
    <w:rsid w:val="0057046F"/>
    <w:rsid w:val="005738A3"/>
    <w:rsid w:val="00576567"/>
    <w:rsid w:val="00577C02"/>
    <w:rsid w:val="0058160A"/>
    <w:rsid w:val="005A26CD"/>
    <w:rsid w:val="005B0CF0"/>
    <w:rsid w:val="005B12E3"/>
    <w:rsid w:val="005C496C"/>
    <w:rsid w:val="006078EC"/>
    <w:rsid w:val="006108EE"/>
    <w:rsid w:val="00613FBC"/>
    <w:rsid w:val="0062013C"/>
    <w:rsid w:val="006214FC"/>
    <w:rsid w:val="00621ACF"/>
    <w:rsid w:val="00625D4B"/>
    <w:rsid w:val="00625DB7"/>
    <w:rsid w:val="0062641A"/>
    <w:rsid w:val="00641354"/>
    <w:rsid w:val="006519DF"/>
    <w:rsid w:val="00660410"/>
    <w:rsid w:val="00661CA1"/>
    <w:rsid w:val="006628D7"/>
    <w:rsid w:val="0067195D"/>
    <w:rsid w:val="0069086F"/>
    <w:rsid w:val="006B2405"/>
    <w:rsid w:val="006D13FA"/>
    <w:rsid w:val="006E0035"/>
    <w:rsid w:val="006E49D2"/>
    <w:rsid w:val="006E4C22"/>
    <w:rsid w:val="006E4EBF"/>
    <w:rsid w:val="006F238B"/>
    <w:rsid w:val="006F294D"/>
    <w:rsid w:val="0070637C"/>
    <w:rsid w:val="00707E5A"/>
    <w:rsid w:val="00715408"/>
    <w:rsid w:val="0071650E"/>
    <w:rsid w:val="00732F62"/>
    <w:rsid w:val="007348B0"/>
    <w:rsid w:val="00740A60"/>
    <w:rsid w:val="00741319"/>
    <w:rsid w:val="00753C75"/>
    <w:rsid w:val="00755432"/>
    <w:rsid w:val="00761370"/>
    <w:rsid w:val="00771B0C"/>
    <w:rsid w:val="0077629B"/>
    <w:rsid w:val="00777A02"/>
    <w:rsid w:val="00780B87"/>
    <w:rsid w:val="00785F58"/>
    <w:rsid w:val="00787632"/>
    <w:rsid w:val="00790248"/>
    <w:rsid w:val="007A0729"/>
    <w:rsid w:val="007A0E9B"/>
    <w:rsid w:val="007A0F3D"/>
    <w:rsid w:val="007A2DF0"/>
    <w:rsid w:val="007A51C6"/>
    <w:rsid w:val="007B4897"/>
    <w:rsid w:val="007B5C5A"/>
    <w:rsid w:val="007C3579"/>
    <w:rsid w:val="007C678D"/>
    <w:rsid w:val="007D6744"/>
    <w:rsid w:val="007E4284"/>
    <w:rsid w:val="007E4B32"/>
    <w:rsid w:val="007F2BAD"/>
    <w:rsid w:val="007F5DA7"/>
    <w:rsid w:val="007F6546"/>
    <w:rsid w:val="00803B6E"/>
    <w:rsid w:val="00812B14"/>
    <w:rsid w:val="00812CAC"/>
    <w:rsid w:val="00814088"/>
    <w:rsid w:val="00814F76"/>
    <w:rsid w:val="00840175"/>
    <w:rsid w:val="0084439B"/>
    <w:rsid w:val="00846B88"/>
    <w:rsid w:val="00857C33"/>
    <w:rsid w:val="00865567"/>
    <w:rsid w:val="00873B4C"/>
    <w:rsid w:val="0087580F"/>
    <w:rsid w:val="00880FB8"/>
    <w:rsid w:val="0088212D"/>
    <w:rsid w:val="008869AE"/>
    <w:rsid w:val="008904B7"/>
    <w:rsid w:val="00894BFB"/>
    <w:rsid w:val="00895F06"/>
    <w:rsid w:val="008A6F90"/>
    <w:rsid w:val="008A7645"/>
    <w:rsid w:val="008C1AF3"/>
    <w:rsid w:val="008C4C8A"/>
    <w:rsid w:val="008D16B5"/>
    <w:rsid w:val="008D7413"/>
    <w:rsid w:val="008E5642"/>
    <w:rsid w:val="008E5D82"/>
    <w:rsid w:val="008F0EF3"/>
    <w:rsid w:val="008F3ECA"/>
    <w:rsid w:val="008F55C6"/>
    <w:rsid w:val="008F5F5D"/>
    <w:rsid w:val="00901307"/>
    <w:rsid w:val="00903D49"/>
    <w:rsid w:val="009151F5"/>
    <w:rsid w:val="00920A8A"/>
    <w:rsid w:val="009227F5"/>
    <w:rsid w:val="00926DA0"/>
    <w:rsid w:val="00934532"/>
    <w:rsid w:val="0094318C"/>
    <w:rsid w:val="0096122D"/>
    <w:rsid w:val="00965F5B"/>
    <w:rsid w:val="00971AA7"/>
    <w:rsid w:val="00990797"/>
    <w:rsid w:val="009959C4"/>
    <w:rsid w:val="009A1A6D"/>
    <w:rsid w:val="009A35D1"/>
    <w:rsid w:val="009A46DF"/>
    <w:rsid w:val="009B2A0F"/>
    <w:rsid w:val="009C6857"/>
    <w:rsid w:val="009D1DD7"/>
    <w:rsid w:val="009D423A"/>
    <w:rsid w:val="009D68EE"/>
    <w:rsid w:val="009D6F49"/>
    <w:rsid w:val="009E402A"/>
    <w:rsid w:val="009E4C33"/>
    <w:rsid w:val="009E68A5"/>
    <w:rsid w:val="009E7968"/>
    <w:rsid w:val="009F35CB"/>
    <w:rsid w:val="009F628F"/>
    <w:rsid w:val="009F7A7E"/>
    <w:rsid w:val="00A01775"/>
    <w:rsid w:val="00A01819"/>
    <w:rsid w:val="00A1159F"/>
    <w:rsid w:val="00A1384E"/>
    <w:rsid w:val="00A32374"/>
    <w:rsid w:val="00A35303"/>
    <w:rsid w:val="00A3568B"/>
    <w:rsid w:val="00A45E74"/>
    <w:rsid w:val="00A470C8"/>
    <w:rsid w:val="00A55074"/>
    <w:rsid w:val="00A56862"/>
    <w:rsid w:val="00A57FDE"/>
    <w:rsid w:val="00A63A2C"/>
    <w:rsid w:val="00A7655C"/>
    <w:rsid w:val="00A85F69"/>
    <w:rsid w:val="00A92BFB"/>
    <w:rsid w:val="00A93AA6"/>
    <w:rsid w:val="00A977C0"/>
    <w:rsid w:val="00AB01D7"/>
    <w:rsid w:val="00AB289F"/>
    <w:rsid w:val="00AC246F"/>
    <w:rsid w:val="00AE3910"/>
    <w:rsid w:val="00AF469A"/>
    <w:rsid w:val="00AF6E13"/>
    <w:rsid w:val="00B02F81"/>
    <w:rsid w:val="00B142B1"/>
    <w:rsid w:val="00B22602"/>
    <w:rsid w:val="00B24105"/>
    <w:rsid w:val="00B2560D"/>
    <w:rsid w:val="00B30003"/>
    <w:rsid w:val="00B34E26"/>
    <w:rsid w:val="00B37737"/>
    <w:rsid w:val="00B42645"/>
    <w:rsid w:val="00B50B4A"/>
    <w:rsid w:val="00B630DE"/>
    <w:rsid w:val="00B76068"/>
    <w:rsid w:val="00B818AB"/>
    <w:rsid w:val="00B842F9"/>
    <w:rsid w:val="00B96EDF"/>
    <w:rsid w:val="00B97921"/>
    <w:rsid w:val="00BA353D"/>
    <w:rsid w:val="00BA62ED"/>
    <w:rsid w:val="00BA7371"/>
    <w:rsid w:val="00BB03D2"/>
    <w:rsid w:val="00BB23C7"/>
    <w:rsid w:val="00BC0433"/>
    <w:rsid w:val="00BC2C8C"/>
    <w:rsid w:val="00BC6F68"/>
    <w:rsid w:val="00BD6731"/>
    <w:rsid w:val="00BD7CBE"/>
    <w:rsid w:val="00BE2629"/>
    <w:rsid w:val="00C00487"/>
    <w:rsid w:val="00C20915"/>
    <w:rsid w:val="00C25290"/>
    <w:rsid w:val="00C303A4"/>
    <w:rsid w:val="00C30720"/>
    <w:rsid w:val="00C3253A"/>
    <w:rsid w:val="00C50AF6"/>
    <w:rsid w:val="00C5190D"/>
    <w:rsid w:val="00C5332C"/>
    <w:rsid w:val="00C54E51"/>
    <w:rsid w:val="00C76678"/>
    <w:rsid w:val="00C76EF1"/>
    <w:rsid w:val="00C8056E"/>
    <w:rsid w:val="00C84BE4"/>
    <w:rsid w:val="00C87BF6"/>
    <w:rsid w:val="00C87DEF"/>
    <w:rsid w:val="00CA549D"/>
    <w:rsid w:val="00CC4B36"/>
    <w:rsid w:val="00CC5EA7"/>
    <w:rsid w:val="00CD0A9C"/>
    <w:rsid w:val="00CD0F66"/>
    <w:rsid w:val="00CD2C90"/>
    <w:rsid w:val="00CD6256"/>
    <w:rsid w:val="00CF3377"/>
    <w:rsid w:val="00CF3D89"/>
    <w:rsid w:val="00CF4AF7"/>
    <w:rsid w:val="00D005FF"/>
    <w:rsid w:val="00D046DF"/>
    <w:rsid w:val="00D13063"/>
    <w:rsid w:val="00D155D0"/>
    <w:rsid w:val="00D17764"/>
    <w:rsid w:val="00D2274B"/>
    <w:rsid w:val="00D27867"/>
    <w:rsid w:val="00D40C3A"/>
    <w:rsid w:val="00D47A24"/>
    <w:rsid w:val="00D515BB"/>
    <w:rsid w:val="00D549E1"/>
    <w:rsid w:val="00D559D8"/>
    <w:rsid w:val="00D55E74"/>
    <w:rsid w:val="00D5649D"/>
    <w:rsid w:val="00D57FF1"/>
    <w:rsid w:val="00D62622"/>
    <w:rsid w:val="00D6752D"/>
    <w:rsid w:val="00D72C53"/>
    <w:rsid w:val="00D73547"/>
    <w:rsid w:val="00D773A4"/>
    <w:rsid w:val="00D83F34"/>
    <w:rsid w:val="00D87AE7"/>
    <w:rsid w:val="00D934B9"/>
    <w:rsid w:val="00DA3DC4"/>
    <w:rsid w:val="00DA3E63"/>
    <w:rsid w:val="00DA4F40"/>
    <w:rsid w:val="00DA5F39"/>
    <w:rsid w:val="00DC0471"/>
    <w:rsid w:val="00DC6B48"/>
    <w:rsid w:val="00DD073D"/>
    <w:rsid w:val="00DE1617"/>
    <w:rsid w:val="00DE2D9D"/>
    <w:rsid w:val="00DE2E9D"/>
    <w:rsid w:val="00DE4C30"/>
    <w:rsid w:val="00DE73CF"/>
    <w:rsid w:val="00DF1A91"/>
    <w:rsid w:val="00DF3B4A"/>
    <w:rsid w:val="00DF6B85"/>
    <w:rsid w:val="00E00402"/>
    <w:rsid w:val="00E00F58"/>
    <w:rsid w:val="00E05766"/>
    <w:rsid w:val="00E05C32"/>
    <w:rsid w:val="00E116F5"/>
    <w:rsid w:val="00E26834"/>
    <w:rsid w:val="00E41186"/>
    <w:rsid w:val="00E42210"/>
    <w:rsid w:val="00E43EDE"/>
    <w:rsid w:val="00E46B39"/>
    <w:rsid w:val="00E51CE5"/>
    <w:rsid w:val="00E55DC7"/>
    <w:rsid w:val="00E55E63"/>
    <w:rsid w:val="00E57F0C"/>
    <w:rsid w:val="00E64AD0"/>
    <w:rsid w:val="00E6674D"/>
    <w:rsid w:val="00E92F0D"/>
    <w:rsid w:val="00E96865"/>
    <w:rsid w:val="00EA03AB"/>
    <w:rsid w:val="00EA5276"/>
    <w:rsid w:val="00EA6115"/>
    <w:rsid w:val="00EC79C7"/>
    <w:rsid w:val="00ED259A"/>
    <w:rsid w:val="00ED46F8"/>
    <w:rsid w:val="00EE1BED"/>
    <w:rsid w:val="00EE6453"/>
    <w:rsid w:val="00EE703E"/>
    <w:rsid w:val="00EF566F"/>
    <w:rsid w:val="00EF624F"/>
    <w:rsid w:val="00EF6A90"/>
    <w:rsid w:val="00F00FC3"/>
    <w:rsid w:val="00F21FDD"/>
    <w:rsid w:val="00F23F95"/>
    <w:rsid w:val="00F33166"/>
    <w:rsid w:val="00F33498"/>
    <w:rsid w:val="00F4059B"/>
    <w:rsid w:val="00F413D1"/>
    <w:rsid w:val="00F414F9"/>
    <w:rsid w:val="00F45126"/>
    <w:rsid w:val="00F46E9E"/>
    <w:rsid w:val="00F55E96"/>
    <w:rsid w:val="00F657AF"/>
    <w:rsid w:val="00F73B1A"/>
    <w:rsid w:val="00F8174B"/>
    <w:rsid w:val="00F90FAD"/>
    <w:rsid w:val="00F9386C"/>
    <w:rsid w:val="00F9504C"/>
    <w:rsid w:val="00F965DC"/>
    <w:rsid w:val="00FA353C"/>
    <w:rsid w:val="00FB4712"/>
    <w:rsid w:val="00FC385C"/>
    <w:rsid w:val="00FD63C2"/>
    <w:rsid w:val="00FF0677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534F1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2">
    <w:name w:val="heading 2"/>
    <w:basedOn w:val="a0"/>
    <w:next w:val="a1"/>
    <w:link w:val="21"/>
    <w:qFormat/>
    <w:rsid w:val="00814088"/>
    <w:pPr>
      <w:keepNext/>
      <w:numPr>
        <w:numId w:val="6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0"/>
    <w:next w:val="a0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0"/>
    <w:next w:val="a0"/>
    <w:link w:val="50"/>
    <w:qFormat/>
    <w:rsid w:val="007E4B32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7E4B32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7E4B32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0"/>
    <w:next w:val="a0"/>
    <w:link w:val="90"/>
    <w:qFormat/>
    <w:rsid w:val="007E4B32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5">
    <w:name w:val="Table Grid"/>
    <w:basedOn w:val="a3"/>
    <w:rsid w:val="00534F1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rsid w:val="00534F18"/>
    <w:rPr>
      <w:sz w:val="18"/>
      <w:szCs w:val="18"/>
    </w:rPr>
  </w:style>
  <w:style w:type="paragraph" w:styleId="ab">
    <w:name w:val="annotation text"/>
    <w:basedOn w:val="a0"/>
    <w:link w:val="ac"/>
    <w:rsid w:val="00534F18"/>
  </w:style>
  <w:style w:type="character" w:customStyle="1" w:styleId="ac">
    <w:name w:val="註解文字 字元"/>
    <w:link w:val="ab"/>
    <w:rsid w:val="00534F18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rsid w:val="00534F18"/>
    <w:rPr>
      <w:b/>
      <w:bCs/>
    </w:rPr>
  </w:style>
  <w:style w:type="character" w:customStyle="1" w:styleId="ae">
    <w:name w:val="註解主旨 字元"/>
    <w:link w:val="ad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0"/>
    <w:link w:val="af0"/>
    <w:rsid w:val="00534F18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534F18"/>
    <w:rPr>
      <w:rFonts w:ascii="Cambria" w:eastAsia="新細明體" w:hAnsi="Cambria" w:cs="Times New Roman"/>
      <w:sz w:val="18"/>
      <w:szCs w:val="18"/>
    </w:rPr>
  </w:style>
  <w:style w:type="paragraph" w:styleId="af1">
    <w:name w:val="Salutation"/>
    <w:basedOn w:val="a0"/>
    <w:next w:val="a0"/>
    <w:link w:val="af2"/>
    <w:rsid w:val="00534F18"/>
    <w:rPr>
      <w:szCs w:val="20"/>
    </w:rPr>
  </w:style>
  <w:style w:type="character" w:customStyle="1" w:styleId="af2">
    <w:name w:val="問候 字元"/>
    <w:link w:val="af1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0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3">
    <w:name w:val="Plain Text"/>
    <w:aliases w:val=" 字元,一般文字 字元"/>
    <w:basedOn w:val="a0"/>
    <w:link w:val="af4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aliases w:val=" 字元 字元1,一般文字 字元 字元1"/>
    <w:link w:val="af3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0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5">
    <w:name w:val="Note Heading"/>
    <w:basedOn w:val="a0"/>
    <w:next w:val="a0"/>
    <w:link w:val="af6"/>
    <w:rsid w:val="00534F18"/>
    <w:pPr>
      <w:jc w:val="center"/>
    </w:pPr>
    <w:rPr>
      <w:szCs w:val="20"/>
    </w:rPr>
  </w:style>
  <w:style w:type="character" w:customStyle="1" w:styleId="af6">
    <w:name w:val="註釋標題 字元"/>
    <w:link w:val="af5"/>
    <w:rsid w:val="00534F18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534F18"/>
  </w:style>
  <w:style w:type="paragraph" w:styleId="af8">
    <w:name w:val="Body Text"/>
    <w:basedOn w:val="a0"/>
    <w:link w:val="af9"/>
    <w:rsid w:val="00534F18"/>
    <w:pPr>
      <w:jc w:val="center"/>
    </w:pPr>
  </w:style>
  <w:style w:type="character" w:customStyle="1" w:styleId="af9">
    <w:name w:val="本文 字元"/>
    <w:link w:val="af8"/>
    <w:rsid w:val="00534F18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0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b">
    <w:name w:val="Strong"/>
    <w:qFormat/>
    <w:rsid w:val="00534F18"/>
    <w:rPr>
      <w:b/>
      <w:bCs/>
    </w:rPr>
  </w:style>
  <w:style w:type="paragraph" w:customStyle="1" w:styleId="author">
    <w:name w:val="author"/>
    <w:basedOn w:val="a0"/>
    <w:next w:val="a0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1">
    <w:name w:val="Normal Indent"/>
    <w:basedOn w:val="a0"/>
    <w:rsid w:val="00534F18"/>
    <w:pPr>
      <w:ind w:leftChars="200" w:left="480"/>
    </w:pPr>
  </w:style>
  <w:style w:type="paragraph" w:customStyle="1" w:styleId="210">
    <w:name w:val="210"/>
    <w:basedOn w:val="a0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c">
    <w:name w:val="Hyperlink"/>
    <w:rsid w:val="00534F18"/>
    <w:rPr>
      <w:color w:val="0000FF"/>
      <w:u w:val="single"/>
    </w:rPr>
  </w:style>
  <w:style w:type="paragraph" w:styleId="afd">
    <w:name w:val="Body Text Indent"/>
    <w:basedOn w:val="a0"/>
    <w:link w:val="afe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e">
    <w:name w:val="本文縮排 字元"/>
    <w:link w:val="afd"/>
    <w:rsid w:val="00534F18"/>
    <w:rPr>
      <w:rFonts w:ascii="新細明體" w:eastAsia="新細明體" w:hAnsi="新細明體" w:cs="Times New Roman"/>
      <w:szCs w:val="24"/>
    </w:rPr>
  </w:style>
  <w:style w:type="paragraph" w:styleId="20">
    <w:name w:val="Body Text Indent 2"/>
    <w:basedOn w:val="a0"/>
    <w:link w:val="22"/>
    <w:rsid w:val="00534F18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0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0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0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0"/>
    <w:next w:val="a0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0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2"/>
    <w:rsid w:val="00534F18"/>
  </w:style>
  <w:style w:type="character" w:styleId="aff">
    <w:name w:val="FollowedHyperlink"/>
    <w:rsid w:val="00534F18"/>
    <w:rPr>
      <w:color w:val="800080"/>
      <w:u w:val="single"/>
    </w:rPr>
  </w:style>
  <w:style w:type="paragraph" w:styleId="aff0">
    <w:name w:val="List Paragraph"/>
    <w:basedOn w:val="a0"/>
    <w:qFormat/>
    <w:rsid w:val="00DE2D9D"/>
    <w:pPr>
      <w:ind w:leftChars="200" w:left="480"/>
    </w:pPr>
  </w:style>
  <w:style w:type="paragraph" w:customStyle="1" w:styleId="aff1">
    <w:name w:val="議案文"/>
    <w:basedOn w:val="a0"/>
    <w:rsid w:val="00DE2D9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設備說明"/>
    <w:basedOn w:val="af8"/>
    <w:rsid w:val="000A13FC"/>
    <w:pPr>
      <w:spacing w:after="120"/>
      <w:ind w:left="742" w:hangingChars="309" w:hanging="742"/>
      <w:jc w:val="both"/>
    </w:pPr>
    <w:rPr>
      <w:rFonts w:ascii="華康仿宋體W2" w:eastAsia="華康仿宋體W2"/>
    </w:rPr>
  </w:style>
  <w:style w:type="character" w:customStyle="1" w:styleId="13">
    <w:name w:val="純文字 字元1"/>
    <w:aliases w:val=" 字元 字元,一般文字 字元 字元"/>
    <w:rsid w:val="003953CE"/>
    <w:rPr>
      <w:rFonts w:ascii="細明體" w:eastAsia="細明體" w:hAnsi="Courier New" w:cs="細明體"/>
      <w:szCs w:val="24"/>
    </w:rPr>
  </w:style>
  <w:style w:type="character" w:customStyle="1" w:styleId="23">
    <w:name w:val="標題 2 字元"/>
    <w:rsid w:val="0081408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21">
    <w:name w:val="標題 2 字元1"/>
    <w:link w:val="2"/>
    <w:rsid w:val="00814088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3">
    <w:name w:val="頁尾 字元3"/>
    <w:rsid w:val="002B1C0B"/>
    <w:rPr>
      <w:rFonts w:eastAsia="新細明體"/>
      <w:kern w:val="2"/>
      <w:lang w:val="en-US" w:eastAsia="zh-TW" w:bidi="ar-SA"/>
    </w:rPr>
  </w:style>
  <w:style w:type="character" w:customStyle="1" w:styleId="34">
    <w:name w:val="註釋標題 字元3"/>
    <w:rsid w:val="002B1C0B"/>
    <w:rPr>
      <w:rFonts w:eastAsia="新細明體"/>
      <w:kern w:val="2"/>
      <w:sz w:val="24"/>
      <w:lang w:val="en-US" w:eastAsia="zh-TW" w:bidi="ar-SA"/>
    </w:rPr>
  </w:style>
  <w:style w:type="character" w:customStyle="1" w:styleId="st">
    <w:name w:val="st"/>
    <w:basedOn w:val="a2"/>
    <w:rsid w:val="001935E8"/>
  </w:style>
  <w:style w:type="character" w:customStyle="1" w:styleId="14">
    <w:name w:val="頁首 字元1"/>
    <w:rsid w:val="002249F2"/>
    <w:rPr>
      <w:rFonts w:ascii="Times New Roman" w:eastAsia="新細明體" w:hAnsi="Times New Roman" w:cs="Times New Roman"/>
      <w:sz w:val="20"/>
      <w:szCs w:val="20"/>
    </w:rPr>
  </w:style>
  <w:style w:type="paragraph" w:customStyle="1" w:styleId="font0">
    <w:name w:val="font0"/>
    <w:basedOn w:val="a0"/>
    <w:rsid w:val="002249F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50">
    <w:name w:val="標題 5 字元"/>
    <w:link w:val="5"/>
    <w:rsid w:val="007E4B32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link w:val="6"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link w:val="7"/>
    <w:rsid w:val="007E4B32"/>
    <w:rPr>
      <w:rFonts w:ascii="新細明體" w:eastAsia="新細明體" w:hAnsi="新細明體" w:cs="Times New Roman"/>
      <w:b/>
      <w:bCs/>
      <w:szCs w:val="24"/>
    </w:rPr>
  </w:style>
  <w:style w:type="character" w:customStyle="1" w:styleId="90">
    <w:name w:val="標題 9 字元"/>
    <w:link w:val="9"/>
    <w:rsid w:val="007E4B32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0">
    <w:name w:val="標題 1 字元2"/>
    <w:rsid w:val="007E4B32"/>
    <w:rPr>
      <w:rFonts w:eastAsia="新細明體"/>
      <w:kern w:val="2"/>
      <w:sz w:val="32"/>
      <w:lang w:val="en-US" w:eastAsia="zh-TW" w:bidi="ar-SA"/>
    </w:rPr>
  </w:style>
  <w:style w:type="character" w:customStyle="1" w:styleId="230">
    <w:name w:val="標題 2 字元3"/>
    <w:rsid w:val="007E4B32"/>
    <w:rPr>
      <w:b/>
      <w:kern w:val="2"/>
      <w:sz w:val="24"/>
    </w:rPr>
  </w:style>
  <w:style w:type="paragraph" w:customStyle="1" w:styleId="15">
    <w:name w:val="樣式1"/>
    <w:basedOn w:val="a0"/>
    <w:next w:val="1"/>
    <w:link w:val="16"/>
    <w:rsid w:val="007E4B32"/>
    <w:rPr>
      <w:rFonts w:ascii="新細明體" w:hAnsi="新細明體"/>
      <w:b/>
      <w:sz w:val="28"/>
      <w:szCs w:val="28"/>
    </w:rPr>
  </w:style>
  <w:style w:type="character" w:customStyle="1" w:styleId="35">
    <w:name w:val="頁首 字元3"/>
    <w:rsid w:val="007E4B32"/>
    <w:rPr>
      <w:rFonts w:eastAsia="新細明體"/>
      <w:kern w:val="2"/>
      <w:lang w:val="en-US" w:eastAsia="zh-TW" w:bidi="ar-SA"/>
    </w:rPr>
  </w:style>
  <w:style w:type="paragraph" w:customStyle="1" w:styleId="aboutusstyle1">
    <w:name w:val="about_us 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jj">
    <w:name w:val="jj"/>
    <w:basedOn w:val="a0"/>
    <w:rsid w:val="007E4B32"/>
    <w:pPr>
      <w:ind w:left="464" w:hanging="285"/>
    </w:pPr>
    <w:rPr>
      <w:rFonts w:ascii="標楷體" w:eastAsia="標楷體"/>
      <w:szCs w:val="20"/>
    </w:rPr>
  </w:style>
  <w:style w:type="paragraph" w:styleId="aff3">
    <w:name w:val="Title"/>
    <w:basedOn w:val="a0"/>
    <w:link w:val="aff4"/>
    <w:qFormat/>
    <w:rsid w:val="007E4B32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f4">
    <w:name w:val="標題 字元"/>
    <w:link w:val="aff3"/>
    <w:rsid w:val="007E4B32"/>
    <w:rPr>
      <w:rFonts w:ascii="Arial" w:eastAsia="新細明體" w:hAnsi="Arial" w:cs="Times New Roman"/>
      <w:b/>
      <w:kern w:val="28"/>
      <w:sz w:val="32"/>
      <w:szCs w:val="20"/>
    </w:rPr>
  </w:style>
  <w:style w:type="character" w:styleId="HTML1">
    <w:name w:val="HTML Typewriter"/>
    <w:rsid w:val="007E4B32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link w:val="25"/>
    <w:rsid w:val="007E4B32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link w:val="24"/>
    <w:rsid w:val="007E4B32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0"/>
    <w:link w:val="37"/>
    <w:rsid w:val="007E4B32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link w:val="36"/>
    <w:rsid w:val="007E4B32"/>
    <w:rPr>
      <w:rFonts w:ascii="新細明體" w:eastAsia="新細明體" w:hAnsi="新細明體" w:cs="Times New Roman"/>
      <w:szCs w:val="24"/>
    </w:rPr>
  </w:style>
  <w:style w:type="paragraph" w:customStyle="1" w:styleId="item">
    <w:name w:val="item"/>
    <w:basedOn w:val="a0"/>
    <w:rsid w:val="007E4B32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7E4B32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rsid w:val="007E4B32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character" w:customStyle="1" w:styleId="38">
    <w:name w:val="註解文字 字元3"/>
    <w:semiHidden/>
    <w:rsid w:val="007E4B32"/>
    <w:rPr>
      <w:rFonts w:eastAsia="新細明體"/>
      <w:kern w:val="2"/>
      <w:sz w:val="24"/>
      <w:lang w:val="en-US" w:eastAsia="zh-TW" w:bidi="ar-SA"/>
    </w:rPr>
  </w:style>
  <w:style w:type="paragraph" w:customStyle="1" w:styleId="17">
    <w:name w:val="字元1"/>
    <w:basedOn w:val="a0"/>
    <w:autoRedefine/>
    <w:rsid w:val="007E4B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rsid w:val="007E4B3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aff5">
    <w:name w:val="公文(主旨)"/>
    <w:basedOn w:val="a0"/>
    <w:next w:val="a0"/>
    <w:rsid w:val="007E4B32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26">
    <w:name w:val="純文字2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27">
    <w:name w:val="本文第一層縮排 2 字元"/>
    <w:link w:val="28"/>
    <w:rsid w:val="007E4B32"/>
    <w:rPr>
      <w:rFonts w:eastAsia="新細明體"/>
      <w:szCs w:val="24"/>
    </w:rPr>
  </w:style>
  <w:style w:type="paragraph" w:styleId="28">
    <w:name w:val="Body Text First Indent 2"/>
    <w:basedOn w:val="afd"/>
    <w:link w:val="27"/>
    <w:rsid w:val="007E4B32"/>
    <w:pPr>
      <w:spacing w:afterLines="0" w:after="120"/>
      <w:ind w:leftChars="200" w:left="480" w:firstLineChars="100" w:firstLine="210"/>
    </w:pPr>
    <w:rPr>
      <w:rFonts w:ascii="Calibri" w:hAnsi="Calibri"/>
    </w:rPr>
  </w:style>
  <w:style w:type="character" w:customStyle="1" w:styleId="211">
    <w:name w:val="本文第一層縮排 2 字元1"/>
    <w:rsid w:val="007E4B32"/>
    <w:rPr>
      <w:rFonts w:ascii="Times New Roman" w:eastAsia="新細明體" w:hAnsi="Times New Roman" w:cs="Times New Roman"/>
      <w:szCs w:val="24"/>
    </w:rPr>
  </w:style>
  <w:style w:type="character" w:customStyle="1" w:styleId="aff6">
    <w:name w:val="文件引導模式 字元"/>
    <w:link w:val="aff7"/>
    <w:rsid w:val="007E4B32"/>
    <w:rPr>
      <w:rFonts w:ascii="Arial" w:eastAsia="新細明體" w:hAnsi="Arial"/>
      <w:sz w:val="18"/>
      <w:szCs w:val="18"/>
    </w:rPr>
  </w:style>
  <w:style w:type="paragraph" w:styleId="aff7">
    <w:name w:val="Document Map"/>
    <w:basedOn w:val="a0"/>
    <w:link w:val="aff6"/>
    <w:rsid w:val="007E4B32"/>
    <w:rPr>
      <w:rFonts w:ascii="Arial" w:hAnsi="Arial"/>
      <w:sz w:val="18"/>
      <w:szCs w:val="18"/>
    </w:rPr>
  </w:style>
  <w:style w:type="character" w:customStyle="1" w:styleId="18">
    <w:name w:val="文件引導模式 字元1"/>
    <w:semiHidden/>
    <w:rsid w:val="007E4B32"/>
    <w:rPr>
      <w:rFonts w:ascii="新細明體" w:eastAsia="新細明體" w:hAnsi="Times New Roman" w:cs="Times New Roman"/>
      <w:sz w:val="18"/>
      <w:szCs w:val="18"/>
    </w:rPr>
  </w:style>
  <w:style w:type="character" w:customStyle="1" w:styleId="39">
    <w:name w:val="字元 字元3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7E4B32"/>
    <w:rPr>
      <w:color w:val="C00000"/>
    </w:rPr>
  </w:style>
  <w:style w:type="character" w:customStyle="1" w:styleId="bodystr1">
    <w:name w:val="bodystr1"/>
    <w:rsid w:val="007E4B32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0"/>
    <w:rsid w:val="007E4B32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rsid w:val="007E4B32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rsid w:val="007E4B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8">
    <w:name w:val="a"/>
    <w:basedOn w:val="a0"/>
    <w:rsid w:val="007E4B32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rsid w:val="007E4B32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styleId="aff9">
    <w:name w:val="Date"/>
    <w:basedOn w:val="a0"/>
    <w:next w:val="a0"/>
    <w:link w:val="affa"/>
    <w:rsid w:val="007E4B32"/>
    <w:pPr>
      <w:jc w:val="right"/>
    </w:pPr>
  </w:style>
  <w:style w:type="character" w:customStyle="1" w:styleId="affa">
    <w:name w:val="日期 字元"/>
    <w:link w:val="aff9"/>
    <w:rsid w:val="007E4B32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0"/>
    <w:link w:val="2a"/>
    <w:rsid w:val="007E4B32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7E4B32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0"/>
    <w:next w:val="a0"/>
    <w:link w:val="1a"/>
    <w:autoRedefine/>
    <w:semiHidden/>
    <w:rsid w:val="007E4B32"/>
  </w:style>
  <w:style w:type="paragraph" w:styleId="41">
    <w:name w:val="List 4"/>
    <w:basedOn w:val="a0"/>
    <w:rsid w:val="007E4B32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7E4B32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0"/>
    <w:link w:val="affc"/>
    <w:rsid w:val="007E4B3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c">
    <w:name w:val="內文_案由 字元"/>
    <w:link w:val="affb"/>
    <w:rsid w:val="007E4B32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0"/>
    <w:link w:val="affe"/>
    <w:rsid w:val="007E4B32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e">
    <w:name w:val="內文_決議 字元"/>
    <w:link w:val="affd"/>
    <w:rsid w:val="007E4B32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0"/>
    <w:rsid w:val="007E4B3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7E4B32"/>
    <w:rPr>
      <w:rFonts w:ascii="Times New Roman" w:hAnsi="Times New Roman"/>
      <w:kern w:val="2"/>
      <w:szCs w:val="24"/>
    </w:rPr>
  </w:style>
  <w:style w:type="paragraph" w:customStyle="1" w:styleId="1b">
    <w:name w:val="書目1"/>
    <w:link w:val="Bibliography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b"/>
    <w:rsid w:val="007E4B32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7E4B32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0"/>
    <w:rsid w:val="007E4B32"/>
    <w:pPr>
      <w:ind w:leftChars="200" w:left="100" w:hangingChars="200" w:hanging="200"/>
    </w:pPr>
  </w:style>
  <w:style w:type="paragraph" w:customStyle="1" w:styleId="1c">
    <w:name w:val="簡章1"/>
    <w:basedOn w:val="a0"/>
    <w:rsid w:val="007E4B32"/>
    <w:pPr>
      <w:ind w:left="1620" w:hanging="284"/>
    </w:pPr>
    <w:rPr>
      <w:rFonts w:ascii="標楷體" w:eastAsia="標楷體"/>
    </w:rPr>
  </w:style>
  <w:style w:type="paragraph" w:customStyle="1" w:styleId="afff1">
    <w:name w:val="提案"/>
    <w:basedOn w:val="a0"/>
    <w:next w:val="a1"/>
    <w:rsid w:val="007E4B32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b">
    <w:name w:val="樣式2"/>
    <w:basedOn w:val="a0"/>
    <w:autoRedefine/>
    <w:rsid w:val="007E4B32"/>
    <w:pPr>
      <w:spacing w:line="240" w:lineRule="exact"/>
    </w:pPr>
    <w:rPr>
      <w:rFonts w:ascii="新細明體" w:hAnsi="標楷體"/>
    </w:rPr>
  </w:style>
  <w:style w:type="paragraph" w:customStyle="1" w:styleId="1d">
    <w:name w:val="內文1"/>
    <w:basedOn w:val="a0"/>
    <w:rsid w:val="007E4B32"/>
    <w:pPr>
      <w:ind w:firstLine="480"/>
    </w:pPr>
    <w:rPr>
      <w:rFonts w:eastAsia="標楷體"/>
      <w:szCs w:val="20"/>
    </w:rPr>
  </w:style>
  <w:style w:type="paragraph" w:customStyle="1" w:styleId="afff2">
    <w:name w:val="內文一"/>
    <w:basedOn w:val="a0"/>
    <w:rsid w:val="007E4B32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3">
    <w:name w:val="括弧一"/>
    <w:basedOn w:val="a0"/>
    <w:rsid w:val="007E4B32"/>
    <w:pPr>
      <w:ind w:left="1560" w:hanging="720"/>
    </w:pPr>
    <w:rPr>
      <w:rFonts w:ascii="標楷體" w:eastAsia="標楷體"/>
      <w:szCs w:val="20"/>
    </w:rPr>
  </w:style>
  <w:style w:type="paragraph" w:customStyle="1" w:styleId="1e">
    <w:name w:val="1"/>
    <w:basedOn w:val="a0"/>
    <w:rsid w:val="007E4B32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4">
    <w:name w:val="條文"/>
    <w:basedOn w:val="Web"/>
    <w:rsid w:val="007E4B32"/>
    <w:pPr>
      <w:ind w:left="540" w:hangingChars="225" w:hanging="540"/>
    </w:pPr>
    <w:rPr>
      <w:rFonts w:ascii="細明體" w:eastAsia="細明體"/>
    </w:rPr>
  </w:style>
  <w:style w:type="paragraph" w:customStyle="1" w:styleId="afff5">
    <w:name w:val="條文(一)"/>
    <w:basedOn w:val="a0"/>
    <w:rsid w:val="007E4B32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">
    <w:name w:val="條文1"/>
    <w:basedOn w:val="Web"/>
    <w:rsid w:val="007E4B32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6">
    <w:name w:val="簡章標題"/>
    <w:basedOn w:val="a0"/>
    <w:rsid w:val="007E4B32"/>
    <w:rPr>
      <w:rFonts w:ascii="華康中黑體" w:eastAsia="華康中黑體"/>
      <w:color w:val="FF0000"/>
      <w:sz w:val="28"/>
    </w:rPr>
  </w:style>
  <w:style w:type="paragraph" w:customStyle="1" w:styleId="afff7">
    <w:name w:val="簡章內容"/>
    <w:basedOn w:val="af8"/>
    <w:rsid w:val="007E4B32"/>
    <w:pPr>
      <w:ind w:firstLine="660"/>
      <w:jc w:val="left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2"/>
    <w:rsid w:val="007E4B32"/>
  </w:style>
  <w:style w:type="paragraph" w:customStyle="1" w:styleId="afff8">
    <w:name w:val="楷書內文齊頭"/>
    <w:basedOn w:val="a0"/>
    <w:rsid w:val="007E4B3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9">
    <w:name w:val="Closing"/>
    <w:basedOn w:val="a0"/>
    <w:link w:val="afffa"/>
    <w:rsid w:val="007E4B32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a">
    <w:name w:val="結語 字元"/>
    <w:link w:val="afff9"/>
    <w:rsid w:val="007E4B32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0"/>
    <w:next w:val="a0"/>
    <w:rsid w:val="007E4B32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1">
    <w:name w:val="內文縮排_項目1"/>
    <w:basedOn w:val="a1"/>
    <w:rsid w:val="007E4B32"/>
    <w:pPr>
      <w:tabs>
        <w:tab w:val="left" w:pos="680"/>
        <w:tab w:val="num" w:pos="722"/>
      </w:tabs>
      <w:ind w:leftChars="0" w:left="722" w:hanging="720"/>
    </w:pPr>
  </w:style>
  <w:style w:type="character" w:customStyle="1" w:styleId="content1">
    <w:name w:val="content1"/>
    <w:rsid w:val="007E4B32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7E4B32"/>
  </w:style>
  <w:style w:type="paragraph" w:customStyle="1" w:styleId="81">
    <w:name w:val="樣式8"/>
    <w:basedOn w:val="a0"/>
    <w:autoRedefine/>
    <w:rsid w:val="007E4B32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b">
    <w:name w:val="字元"/>
    <w:basedOn w:val="a0"/>
    <w:rsid w:val="007E4B3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c">
    <w:name w:val="caption"/>
    <w:basedOn w:val="a0"/>
    <w:next w:val="a0"/>
    <w:qFormat/>
    <w:rsid w:val="007E4B32"/>
    <w:rPr>
      <w:sz w:val="20"/>
      <w:szCs w:val="20"/>
    </w:rPr>
  </w:style>
  <w:style w:type="paragraph" w:customStyle="1" w:styleId="afffd">
    <w:name w:val="款"/>
    <w:basedOn w:val="a0"/>
    <w:rsid w:val="007E4B3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e">
    <w:name w:val="TOC Heading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styleId="2c">
    <w:name w:val="toc 2"/>
    <w:basedOn w:val="a0"/>
    <w:next w:val="a0"/>
    <w:autoRedefine/>
    <w:unhideWhenUsed/>
    <w:qFormat/>
    <w:rsid w:val="007E4B32"/>
    <w:pPr>
      <w:ind w:leftChars="200" w:left="480"/>
    </w:pPr>
    <w:rPr>
      <w:rFonts w:ascii="Calibri" w:hAnsi="Calibri"/>
      <w:szCs w:val="22"/>
    </w:rPr>
  </w:style>
  <w:style w:type="paragraph" w:styleId="3a">
    <w:name w:val="toc 3"/>
    <w:basedOn w:val="a0"/>
    <w:next w:val="a0"/>
    <w:autoRedefine/>
    <w:unhideWhenUsed/>
    <w:qFormat/>
    <w:rsid w:val="007E4B32"/>
    <w:pPr>
      <w:ind w:leftChars="400" w:left="960"/>
    </w:pPr>
    <w:rPr>
      <w:rFonts w:ascii="Calibri" w:hAnsi="Calibri"/>
      <w:szCs w:val="22"/>
    </w:rPr>
  </w:style>
  <w:style w:type="character" w:styleId="affff">
    <w:name w:val="Emphasis"/>
    <w:qFormat/>
    <w:rsid w:val="007E4B32"/>
    <w:rPr>
      <w:b w:val="0"/>
      <w:bCs w:val="0"/>
      <w:i w:val="0"/>
      <w:iCs w:val="0"/>
      <w:color w:val="CC0033"/>
    </w:rPr>
  </w:style>
  <w:style w:type="paragraph" w:styleId="affff0">
    <w:name w:val="Subtitle"/>
    <w:basedOn w:val="a0"/>
    <w:link w:val="affff1"/>
    <w:qFormat/>
    <w:rsid w:val="007E4B32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1">
    <w:name w:val="副標題 字元"/>
    <w:link w:val="affff0"/>
    <w:rsid w:val="007E4B32"/>
    <w:rPr>
      <w:rFonts w:ascii="Arial" w:eastAsia="新細明體" w:hAnsi="Arial" w:cs="Arial"/>
      <w:i/>
      <w:iCs/>
      <w:szCs w:val="24"/>
    </w:rPr>
  </w:style>
  <w:style w:type="character" w:customStyle="1" w:styleId="center1">
    <w:name w:val="center1"/>
    <w:rsid w:val="007E4B32"/>
    <w:rPr>
      <w:sz w:val="20"/>
      <w:szCs w:val="20"/>
    </w:rPr>
  </w:style>
  <w:style w:type="paragraph" w:customStyle="1" w:styleId="2d">
    <w:name w:val="樣式2 字元"/>
    <w:basedOn w:val="a0"/>
    <w:rsid w:val="007E4B32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2">
    <w:name w:val="字元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3">
    <w:name w:val="1."/>
    <w:basedOn w:val="af8"/>
    <w:rsid w:val="007E4B32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2">
    <w:name w:val="內文_決議_說明"/>
    <w:basedOn w:val="a0"/>
    <w:link w:val="affff3"/>
    <w:rsid w:val="007E4B32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3">
    <w:name w:val="內文_決議_說明 字元"/>
    <w:link w:val="affff2"/>
    <w:rsid w:val="007E4B32"/>
    <w:rPr>
      <w:rFonts w:ascii="Times New Roman" w:eastAsia="新細明體" w:hAnsi="Times New Roman" w:cs="新細明體"/>
      <w:szCs w:val="20"/>
    </w:rPr>
  </w:style>
  <w:style w:type="character" w:customStyle="1" w:styleId="affff4">
    <w:name w:val="內文_執行情形 字元"/>
    <w:link w:val="affff5"/>
    <w:rsid w:val="007E4B32"/>
    <w:rPr>
      <w:szCs w:val="24"/>
    </w:rPr>
  </w:style>
  <w:style w:type="paragraph" w:customStyle="1" w:styleId="affff5">
    <w:name w:val="內文_執行情形"/>
    <w:basedOn w:val="a0"/>
    <w:link w:val="affff4"/>
    <w:rsid w:val="007E4B32"/>
    <w:pPr>
      <w:snapToGrid w:val="0"/>
      <w:spacing w:beforeLines="30" w:afterLines="30"/>
      <w:ind w:left="720" w:hangingChars="300" w:hanging="720"/>
    </w:pPr>
    <w:rPr>
      <w:rFonts w:ascii="Calibri" w:hAnsi="Calibri"/>
    </w:rPr>
  </w:style>
  <w:style w:type="character" w:customStyle="1" w:styleId="t31">
    <w:name w:val="t31"/>
    <w:rsid w:val="007E4B32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7E4B32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7E4B32"/>
    <w:rPr>
      <w:kern w:val="2"/>
    </w:rPr>
  </w:style>
  <w:style w:type="character" w:customStyle="1" w:styleId="270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7E4B32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7E4B32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6">
    <w:name w:val="靠左"/>
    <w:basedOn w:val="a0"/>
    <w:rsid w:val="007E4B32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7">
    <w:name w:val="No Spacing"/>
    <w:link w:val="affff8"/>
    <w:qFormat/>
    <w:rsid w:val="007E4B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310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7E4B32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7E4B32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7E4B32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9">
    <w:name w:val="分節大標題"/>
    <w:basedOn w:val="a0"/>
    <w:next w:val="af8"/>
    <w:rsid w:val="007E4B32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e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4">
    <w:name w:val="引文區塊1"/>
    <w:basedOn w:val="af8"/>
    <w:rsid w:val="007E4B32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jc w:val="left"/>
      <w:textAlignment w:val="baseline"/>
    </w:pPr>
    <w:rPr>
      <w:iCs/>
      <w:kern w:val="0"/>
      <w:szCs w:val="20"/>
    </w:rPr>
  </w:style>
  <w:style w:type="paragraph" w:customStyle="1" w:styleId="affffa">
    <w:name w:val="文獻內容"/>
    <w:basedOn w:val="a0"/>
    <w:rsid w:val="007E4B32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f">
    <w:name w:val="List 2"/>
    <w:basedOn w:val="a0"/>
    <w:rsid w:val="007E4B32"/>
    <w:pPr>
      <w:ind w:leftChars="400" w:left="100" w:hangingChars="200" w:hanging="200"/>
    </w:pPr>
    <w:rPr>
      <w:szCs w:val="20"/>
    </w:rPr>
  </w:style>
  <w:style w:type="paragraph" w:styleId="3b">
    <w:name w:val="List 3"/>
    <w:basedOn w:val="a0"/>
    <w:rsid w:val="007E4B32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7E4B32"/>
    <w:rPr>
      <w:color w:val="666666"/>
      <w:sz w:val="18"/>
      <w:szCs w:val="18"/>
    </w:rPr>
  </w:style>
  <w:style w:type="paragraph" w:customStyle="1" w:styleId="affffb">
    <w:name w:val="內文_說明"/>
    <w:basedOn w:val="affff2"/>
    <w:link w:val="affffc"/>
    <w:rsid w:val="007E4B32"/>
  </w:style>
  <w:style w:type="character" w:customStyle="1" w:styleId="affffc">
    <w:name w:val="內文_說明 字元"/>
    <w:link w:val="affffb"/>
    <w:rsid w:val="007E4B32"/>
    <w:rPr>
      <w:rFonts w:ascii="Times New Roman" w:eastAsia="新細明體" w:hAnsi="Times New Roman" w:cs="新細明體"/>
      <w:szCs w:val="20"/>
    </w:rPr>
  </w:style>
  <w:style w:type="paragraph" w:customStyle="1" w:styleId="a">
    <w:name w:val="條"/>
    <w:basedOn w:val="a0"/>
    <w:rsid w:val="007E4B32"/>
    <w:pPr>
      <w:numPr>
        <w:numId w:val="16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d">
    <w:name w:val="內文_說明_項目"/>
    <w:basedOn w:val="affffb"/>
    <w:rsid w:val="007E4B32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e">
    <w:name w:val="內文_工作報告"/>
    <w:basedOn w:val="affffb"/>
    <w:rsid w:val="007E4B32"/>
    <w:pPr>
      <w:ind w:leftChars="0" w:left="0" w:firstLineChars="204" w:firstLine="490"/>
    </w:pPr>
  </w:style>
  <w:style w:type="paragraph" w:customStyle="1" w:styleId="1f5">
    <w:name w:val="標題無號1"/>
    <w:basedOn w:val="1"/>
    <w:next w:val="a1"/>
    <w:rsid w:val="007E4B32"/>
    <w:pPr>
      <w:widowControl w:val="0"/>
      <w:shd w:val="clear" w:color="auto" w:fill="E6E6E6"/>
      <w:snapToGrid w:val="0"/>
      <w:spacing w:before="120" w:after="120" w:line="240" w:lineRule="auto"/>
      <w:ind w:left="0" w:right="0"/>
      <w:jc w:val="center"/>
    </w:pPr>
    <w:rPr>
      <w:rFonts w:ascii="Arial" w:eastAsia="標楷體" w:hAnsi="Arial"/>
      <w:b w:val="0"/>
      <w:bCs/>
      <w:kern w:val="52"/>
      <w:sz w:val="40"/>
      <w:szCs w:val="40"/>
      <w:u w:val="none"/>
    </w:rPr>
  </w:style>
  <w:style w:type="paragraph" w:customStyle="1" w:styleId="afffff">
    <w:name w:val="案由"/>
    <w:basedOn w:val="a0"/>
    <w:link w:val="afffff0"/>
    <w:rsid w:val="007E4B32"/>
    <w:pPr>
      <w:adjustRightInd w:val="0"/>
      <w:snapToGrid w:val="0"/>
      <w:spacing w:line="320" w:lineRule="atLeast"/>
      <w:ind w:left="1191" w:hanging="737"/>
    </w:pPr>
  </w:style>
  <w:style w:type="character" w:customStyle="1" w:styleId="afffff0">
    <w:name w:val="案由 字元"/>
    <w:link w:val="afffff"/>
    <w:rsid w:val="007E4B32"/>
    <w:rPr>
      <w:rFonts w:ascii="Times New Roman" w:eastAsia="新細明體" w:hAnsi="Times New Roman" w:cs="Times New Roman"/>
      <w:szCs w:val="24"/>
    </w:rPr>
  </w:style>
  <w:style w:type="paragraph" w:styleId="43">
    <w:name w:val="toc 4"/>
    <w:basedOn w:val="a0"/>
    <w:next w:val="a0"/>
    <w:autoRedefine/>
    <w:rsid w:val="007E4B32"/>
    <w:pPr>
      <w:ind w:leftChars="600" w:left="1440"/>
    </w:pPr>
  </w:style>
  <w:style w:type="paragraph" w:customStyle="1" w:styleId="2f0">
    <w:name w:val="附件_標題2"/>
    <w:basedOn w:val="Web"/>
    <w:link w:val="2f1"/>
    <w:rsid w:val="007E4B32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1">
    <w:name w:val="附件_標題2 字元"/>
    <w:link w:val="2f0"/>
    <w:rsid w:val="007E4B32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7E4B3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ffff1">
    <w:name w:val="要點_一"/>
    <w:basedOn w:val="a0"/>
    <w:autoRedefine/>
    <w:rsid w:val="007E4B32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2">
    <w:name w:val="要點_(一)"/>
    <w:basedOn w:val="a0"/>
    <w:autoRedefine/>
    <w:rsid w:val="007E4B32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3">
    <w:name w:val="要點_１"/>
    <w:basedOn w:val="a0"/>
    <w:autoRedefine/>
    <w:rsid w:val="007E4B32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4">
    <w:name w:val="法規＿修訂"/>
    <w:basedOn w:val="a0"/>
    <w:next w:val="a0"/>
    <w:autoRedefine/>
    <w:rsid w:val="007E4B32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7E4B32"/>
  </w:style>
  <w:style w:type="character" w:customStyle="1" w:styleId="hl">
    <w:name w:val="hl"/>
    <w:basedOn w:val="a2"/>
    <w:rsid w:val="007E4B32"/>
  </w:style>
  <w:style w:type="paragraph" w:customStyle="1" w:styleId="a00">
    <w:name w:val="a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7E4B32"/>
    <w:rPr>
      <w:b/>
      <w:bCs/>
      <w:color w:val="0000FF"/>
      <w:sz w:val="18"/>
      <w:szCs w:val="18"/>
    </w:rPr>
  </w:style>
  <w:style w:type="paragraph" w:customStyle="1" w:styleId="afffff5">
    <w:name w:val="表格內容"/>
    <w:basedOn w:val="a0"/>
    <w:rsid w:val="007E4B32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7E4B32"/>
    <w:rPr>
      <w:color w:val="550055"/>
    </w:rPr>
  </w:style>
  <w:style w:type="character" w:customStyle="1" w:styleId="style171">
    <w:name w:val="style171"/>
    <w:rsid w:val="007E4B32"/>
    <w:rPr>
      <w:sz w:val="19"/>
      <w:szCs w:val="19"/>
    </w:rPr>
  </w:style>
  <w:style w:type="character" w:customStyle="1" w:styleId="description">
    <w:name w:val="description"/>
    <w:basedOn w:val="a2"/>
    <w:rsid w:val="007E4B32"/>
  </w:style>
  <w:style w:type="paragraph" w:customStyle="1" w:styleId="style7">
    <w:name w:val="style7"/>
    <w:basedOn w:val="a0"/>
    <w:rsid w:val="007E4B3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2"/>
    <w:rsid w:val="007E4B32"/>
  </w:style>
  <w:style w:type="paragraph" w:styleId="afffff6">
    <w:name w:val="Revision"/>
    <w:hidden/>
    <w:semiHidden/>
    <w:rsid w:val="007E4B32"/>
    <w:rPr>
      <w:kern w:val="2"/>
      <w:sz w:val="24"/>
      <w:szCs w:val="22"/>
    </w:rPr>
  </w:style>
  <w:style w:type="paragraph" w:customStyle="1" w:styleId="tai">
    <w:name w:val="tai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7E4B32"/>
    <w:rPr>
      <w:sz w:val="29"/>
      <w:szCs w:val="29"/>
    </w:rPr>
  </w:style>
  <w:style w:type="numbering" w:customStyle="1" w:styleId="1f6">
    <w:name w:val="無清單1"/>
    <w:next w:val="a4"/>
    <w:semiHidden/>
    <w:rsid w:val="007E4B32"/>
  </w:style>
  <w:style w:type="numbering" w:customStyle="1" w:styleId="2f2">
    <w:name w:val="無清單2"/>
    <w:next w:val="a4"/>
    <w:semiHidden/>
    <w:rsid w:val="007E4B32"/>
  </w:style>
  <w:style w:type="character" w:customStyle="1" w:styleId="EmailStyle37">
    <w:name w:val="EmailStyle37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7E4B32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1f7">
    <w:name w:val="副標題1"/>
    <w:rsid w:val="007E4B32"/>
  </w:style>
  <w:style w:type="paragraph" w:customStyle="1" w:styleId="2f3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8">
    <w:name w:val="清單段落1"/>
    <w:basedOn w:val="a0"/>
    <w:rsid w:val="007E4B32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afffff7">
    <w:name w:val="一般文字 字元 字元 字元"/>
    <w:rsid w:val="007E4B32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7E4B32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8">
    <w:name w:val="一、標題"/>
    <w:basedOn w:val="a0"/>
    <w:rsid w:val="007E4B32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6">
    <w:name w:val="樣式1 字元"/>
    <w:link w:val="15"/>
    <w:rsid w:val="007E4B32"/>
    <w:rPr>
      <w:rFonts w:ascii="新細明體" w:eastAsia="新細明體" w:hAnsi="新細明體" w:cs="Times New Roman"/>
      <w:b/>
      <w:sz w:val="28"/>
      <w:szCs w:val="28"/>
    </w:rPr>
  </w:style>
  <w:style w:type="table" w:customStyle="1" w:styleId="1f9">
    <w:name w:val="表格格線1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7E4B32"/>
    <w:rPr>
      <w:szCs w:val="24"/>
    </w:rPr>
  </w:style>
  <w:style w:type="paragraph" w:customStyle="1" w:styleId="1fa">
    <w:name w:val="書目1"/>
    <w:link w:val="BibliographyChar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EmailStyle174">
    <w:name w:val="EmailStyle174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有標號的目錄"/>
    <w:basedOn w:val="19"/>
    <w:link w:val="afffffa"/>
    <w:autoRedefine/>
    <w:qFormat/>
    <w:rsid w:val="007E4B32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a">
    <w:name w:val="有標號的目錄 字元"/>
    <w:link w:val="afffff9"/>
    <w:rsid w:val="007E4B32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7E4B32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7E4B32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7E4B32"/>
    <w:rPr>
      <w:rFonts w:hAnsi="Arial" w:cs="Times New Roman"/>
      <w:sz w:val="28"/>
      <w:szCs w:val="24"/>
    </w:rPr>
  </w:style>
  <w:style w:type="character" w:customStyle="1" w:styleId="380">
    <w:name w:val="字元 字元38"/>
    <w:rsid w:val="007E4B32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7E4B3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7E4B32"/>
    <w:rPr>
      <w:rFonts w:cs="Times New Roman"/>
      <w:b/>
      <w:bCs/>
      <w:szCs w:val="24"/>
    </w:rPr>
  </w:style>
  <w:style w:type="character" w:customStyle="1" w:styleId="350">
    <w:name w:val="字元 字元35"/>
    <w:rsid w:val="007E4B32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7E4B32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semiHidden/>
    <w:rsid w:val="007E4B32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3"/>
    <w:rsid w:val="007E4B3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f4">
    <w:name w:val="表格格線2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註解文字 字元1"/>
    <w:rsid w:val="007E4B32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c">
    <w:name w:val="註解主旨 字元1"/>
    <w:semiHidden/>
    <w:rsid w:val="007E4B32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d">
    <w:name w:val="註解方塊文字 字元1"/>
    <w:semiHidden/>
    <w:rsid w:val="007E4B32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要點標註"/>
    <w:basedOn w:val="a0"/>
    <w:rsid w:val="007E4B32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8">
    <w:name w:val="無間距 字元"/>
    <w:link w:val="affff7"/>
    <w:locked/>
    <w:rsid w:val="007E4B32"/>
    <w:rPr>
      <w:rFonts w:ascii="Times New Roman" w:eastAsia="新細明體" w:hAnsi="Times New Roman" w:cs="Times New Roman"/>
      <w:szCs w:val="24"/>
    </w:rPr>
  </w:style>
  <w:style w:type="character" w:customStyle="1" w:styleId="1fe">
    <w:name w:val="本文1 字元"/>
    <w:link w:val="1ff"/>
    <w:locked/>
    <w:rsid w:val="007E4B32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0"/>
    <w:link w:val="1fe"/>
    <w:rsid w:val="007E4B32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2"/>
      <w:lang w:val="x-none" w:eastAsia="x-none"/>
    </w:rPr>
  </w:style>
  <w:style w:type="character" w:customStyle="1" w:styleId="3c">
    <w:name w:val="表文3"/>
    <w:rsid w:val="007E4B32"/>
    <w:rPr>
      <w:rFonts w:ascii="標楷體" w:eastAsia="標楷體" w:hAnsi="標楷體"/>
    </w:rPr>
  </w:style>
  <w:style w:type="paragraph" w:customStyle="1" w:styleId="style11">
    <w:name w:val="style11"/>
    <w:basedOn w:val="a0"/>
    <w:rsid w:val="007E4B3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c">
    <w:name w:val="表文"/>
    <w:basedOn w:val="a0"/>
    <w:qFormat/>
    <w:rsid w:val="007E4B32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d">
    <w:name w:val="圖名"/>
    <w:basedOn w:val="a0"/>
    <w:rsid w:val="007E4B3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e">
    <w:name w:val="*"/>
    <w:basedOn w:val="a0"/>
    <w:rsid w:val="007E4B3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0"/>
    <w:next w:val="a0"/>
    <w:autoRedefine/>
    <w:unhideWhenUsed/>
    <w:rsid w:val="007E4B32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0"/>
    <w:next w:val="a0"/>
    <w:autoRedefine/>
    <w:unhideWhenUsed/>
    <w:rsid w:val="007E4B32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0"/>
    <w:next w:val="a0"/>
    <w:autoRedefine/>
    <w:unhideWhenUsed/>
    <w:rsid w:val="007E4B32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0"/>
    <w:next w:val="a0"/>
    <w:autoRedefine/>
    <w:unhideWhenUsed/>
    <w:rsid w:val="007E4B32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0"/>
    <w:next w:val="a0"/>
    <w:autoRedefine/>
    <w:unhideWhenUsed/>
    <w:rsid w:val="007E4B32"/>
    <w:pPr>
      <w:ind w:leftChars="1600" w:left="3840"/>
    </w:pPr>
    <w:rPr>
      <w:rFonts w:ascii="Calibri" w:hAnsi="Calibri"/>
      <w:szCs w:val="22"/>
    </w:rPr>
  </w:style>
  <w:style w:type="character" w:customStyle="1" w:styleId="1ff0">
    <w:name w:val="頁尾 字元1"/>
    <w:rsid w:val="007E4B32"/>
    <w:rPr>
      <w:rFonts w:eastAsia="新細明體"/>
      <w:kern w:val="2"/>
      <w:lang w:val="en-US" w:eastAsia="zh-TW" w:bidi="ar-SA"/>
    </w:rPr>
  </w:style>
  <w:style w:type="character" w:customStyle="1" w:styleId="1ff1">
    <w:name w:val="註釋標題 字元1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7E4B32"/>
    <w:rPr>
      <w:kern w:val="2"/>
      <w:sz w:val="24"/>
      <w:szCs w:val="22"/>
    </w:rPr>
  </w:style>
  <w:style w:type="character" w:customStyle="1" w:styleId="shorttext">
    <w:name w:val="short_text"/>
    <w:rsid w:val="007E4B32"/>
  </w:style>
  <w:style w:type="character" w:customStyle="1" w:styleId="hps">
    <w:name w:val="hps"/>
    <w:rsid w:val="007E4B32"/>
  </w:style>
  <w:style w:type="character" w:customStyle="1" w:styleId="wbtrmn1">
    <w:name w:val="wbtr_mn1"/>
    <w:rsid w:val="007E4B32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7E4B32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"/>
    <w:locked/>
    <w:rsid w:val="007E4B32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7E4B32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7E4B32"/>
    <w:rPr>
      <w:sz w:val="22"/>
      <w:szCs w:val="22"/>
    </w:rPr>
  </w:style>
  <w:style w:type="character" w:customStyle="1" w:styleId="NoSpacingChar">
    <w:name w:val="No Spacing Char"/>
    <w:link w:val="1ff3"/>
    <w:locked/>
    <w:rsid w:val="007E4B3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7E4B32"/>
    <w:rPr>
      <w:rFonts w:cs="Times New Roman"/>
    </w:rPr>
  </w:style>
  <w:style w:type="paragraph" w:customStyle="1" w:styleId="3d">
    <w:name w:val="本文3"/>
    <w:basedOn w:val="a0"/>
    <w:rsid w:val="007E4B3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7E4B32"/>
    <w:rPr>
      <w:kern w:val="2"/>
      <w:sz w:val="24"/>
      <w:szCs w:val="24"/>
    </w:rPr>
  </w:style>
  <w:style w:type="character" w:customStyle="1" w:styleId="62">
    <w:name w:val="字元 字元6"/>
    <w:locked/>
    <w:rsid w:val="007E4B32"/>
    <w:rPr>
      <w:rFonts w:eastAsia="新細明體"/>
      <w:kern w:val="2"/>
      <w:lang w:val="en-US" w:eastAsia="zh-TW"/>
    </w:rPr>
  </w:style>
  <w:style w:type="character" w:customStyle="1" w:styleId="52">
    <w:name w:val="字元 字元5"/>
    <w:locked/>
    <w:rsid w:val="007E4B32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7E4B32"/>
    <w:rPr>
      <w:kern w:val="2"/>
    </w:rPr>
  </w:style>
  <w:style w:type="character" w:customStyle="1" w:styleId="130">
    <w:name w:val="字元 字元13"/>
    <w:rsid w:val="007E4B32"/>
    <w:rPr>
      <w:kern w:val="2"/>
    </w:rPr>
  </w:style>
  <w:style w:type="character" w:customStyle="1" w:styleId="100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">
    <w:name w:val="公文(後續段落_主旨)"/>
    <w:basedOn w:val="a0"/>
    <w:rsid w:val="007E4B32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0"/>
    <w:rsid w:val="007E4B32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0"/>
    <w:rsid w:val="007E4B32"/>
    <w:pPr>
      <w:ind w:leftChars="200" w:left="480"/>
    </w:pPr>
  </w:style>
  <w:style w:type="character" w:customStyle="1" w:styleId="st1">
    <w:name w:val="st1"/>
    <w:rsid w:val="007E4B32"/>
    <w:rPr>
      <w:rFonts w:cs="Times New Roman"/>
    </w:rPr>
  </w:style>
  <w:style w:type="paragraph" w:customStyle="1" w:styleId="interpret1">
    <w:name w:val="interpret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0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7E4B32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7E4B3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E4B32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7E4B3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7E4B32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7E4B32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1"/>
    <w:rsid w:val="007E4B32"/>
    <w:pPr>
      <w:spacing w:before="50" w:line="440" w:lineRule="exact"/>
      <w:ind w:firstLineChars="200" w:firstLine="480"/>
    </w:pPr>
    <w:rPr>
      <w:rFonts w:eastAsia="標楷體" w:cs="新細明體"/>
      <w:szCs w:val="20"/>
    </w:rPr>
  </w:style>
  <w:style w:type="numbering" w:customStyle="1" w:styleId="113">
    <w:name w:val="無清單11"/>
    <w:next w:val="a4"/>
    <w:semiHidden/>
    <w:unhideWhenUsed/>
    <w:rsid w:val="007E4B32"/>
  </w:style>
  <w:style w:type="numbering" w:customStyle="1" w:styleId="1110">
    <w:name w:val="無清單111"/>
    <w:next w:val="a4"/>
    <w:semiHidden/>
    <w:rsid w:val="007E4B32"/>
  </w:style>
  <w:style w:type="character" w:customStyle="1" w:styleId="apple-converted-space">
    <w:name w:val="apple-converted-space"/>
    <w:basedOn w:val="a2"/>
    <w:rsid w:val="007E4B32"/>
  </w:style>
  <w:style w:type="character" w:customStyle="1" w:styleId="memotext31">
    <w:name w:val="memo_text31"/>
    <w:rsid w:val="007E4B32"/>
    <w:rPr>
      <w:color w:val="000000"/>
      <w:sz w:val="24"/>
      <w:szCs w:val="24"/>
    </w:rPr>
  </w:style>
  <w:style w:type="paragraph" w:customStyle="1" w:styleId="ColorfulList-Accent1">
    <w:name w:val="Colorful List - Accent 1"/>
    <w:basedOn w:val="a0"/>
    <w:qFormat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4">
    <w:name w:val="清單段落1"/>
    <w:basedOn w:val="a0"/>
    <w:qFormat/>
    <w:rsid w:val="007E4B32"/>
    <w:pPr>
      <w:ind w:leftChars="200" w:left="480"/>
    </w:pPr>
  </w:style>
  <w:style w:type="character" w:customStyle="1" w:styleId="BibliographyChar">
    <w:name w:val="Bibliography Char"/>
    <w:link w:val="1fa"/>
    <w:locked/>
    <w:rsid w:val="007E4B32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  <w:lang w:val="x-none" w:eastAsia="x-none"/>
    </w:rPr>
  </w:style>
  <w:style w:type="paragraph" w:customStyle="1" w:styleId="1111">
    <w:name w:val="字元1 字元 字元 字元 字元 字元 字元 字元 字元 字元1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5">
    <w:name w:val="標題2_無號"/>
    <w:basedOn w:val="a0"/>
    <w:next w:val="a1"/>
    <w:rsid w:val="007E4B32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1">
    <w:name w:val="內文_標號_表"/>
    <w:basedOn w:val="a0"/>
    <w:rsid w:val="007E4B32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2">
    <w:name w:val="內文_圖表_右齊"/>
    <w:basedOn w:val="a1"/>
    <w:next w:val="a1"/>
    <w:rsid w:val="007E4B32"/>
    <w:pPr>
      <w:snapToGrid w:val="0"/>
      <w:spacing w:beforeLines="30" w:before="108"/>
      <w:ind w:leftChars="0" w:left="0"/>
      <w:jc w:val="right"/>
    </w:pPr>
  </w:style>
  <w:style w:type="paragraph" w:customStyle="1" w:styleId="affffff3">
    <w:name w:val="內文_標號_圖"/>
    <w:basedOn w:val="afffc"/>
    <w:rsid w:val="007E4B32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2f6">
    <w:name w:val="頁尾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釋標題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頁首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9">
    <w:name w:val="註解文字 字元2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7E4B32"/>
    <w:rPr>
      <w:rFonts w:ascii="Times New Roman" w:hAnsi="Times New Roman" w:cs="Times New Roman"/>
      <w:sz w:val="2"/>
    </w:rPr>
  </w:style>
  <w:style w:type="character" w:customStyle="1" w:styleId="3e">
    <w:name w:val="字元 字元3"/>
    <w:rsid w:val="007E4B32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a">
    <w:name w:val="清單段落2"/>
    <w:basedOn w:val="a0"/>
    <w:rsid w:val="007E4B32"/>
    <w:pPr>
      <w:ind w:leftChars="200" w:left="480"/>
    </w:pPr>
  </w:style>
  <w:style w:type="paragraph" w:customStyle="1" w:styleId="Bibliography1">
    <w:name w:val="Bibliography1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b">
    <w:name w:val="副標題2"/>
    <w:rsid w:val="007E4B32"/>
    <w:rPr>
      <w:rFonts w:cs="Times New Roman"/>
    </w:rPr>
  </w:style>
  <w:style w:type="paragraph" w:customStyle="1" w:styleId="2fc">
    <w:name w:val="目錄標題2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115">
    <w:name w:val="字元1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7E4B32"/>
    <w:rPr>
      <w:rFonts w:cs="Times New Roman"/>
      <w:kern w:val="2"/>
    </w:rPr>
  </w:style>
  <w:style w:type="character" w:customStyle="1" w:styleId="271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7E4B32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6">
    <w:name w:val="無間距1"/>
    <w:link w:val="NoSpacingChar1"/>
    <w:rsid w:val="007E4B32"/>
    <w:pPr>
      <w:widowControl w:val="0"/>
    </w:pPr>
    <w:rPr>
      <w:rFonts w:ascii="Times New Roman" w:hAnsi="Times New Roman"/>
      <w:sz w:val="24"/>
      <w:szCs w:val="22"/>
    </w:rPr>
  </w:style>
  <w:style w:type="character" w:customStyle="1" w:styleId="311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7E4B32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7">
    <w:name w:val="修訂1"/>
    <w:hidden/>
    <w:semiHidden/>
    <w:rsid w:val="007E4B32"/>
    <w:rPr>
      <w:kern w:val="2"/>
      <w:sz w:val="24"/>
      <w:szCs w:val="22"/>
    </w:rPr>
  </w:style>
  <w:style w:type="character" w:customStyle="1" w:styleId="321">
    <w:name w:val="字元 字元32"/>
    <w:rsid w:val="007E4B32"/>
    <w:rPr>
      <w:sz w:val="24"/>
    </w:rPr>
  </w:style>
  <w:style w:type="character" w:customStyle="1" w:styleId="421">
    <w:name w:val="字元 字元42"/>
    <w:rsid w:val="007E4B32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7E4B32"/>
    <w:rPr>
      <w:rFonts w:ascii="Arial" w:hAnsi="Arial"/>
      <w:sz w:val="48"/>
    </w:rPr>
  </w:style>
  <w:style w:type="character" w:customStyle="1" w:styleId="401">
    <w:name w:val="字元 字元40"/>
    <w:rsid w:val="007E4B32"/>
    <w:rPr>
      <w:rFonts w:ascii="Arial" w:hAnsi="Arial"/>
      <w:sz w:val="36"/>
    </w:rPr>
  </w:style>
  <w:style w:type="character" w:customStyle="1" w:styleId="391">
    <w:name w:val="字元 字元39"/>
    <w:rsid w:val="007E4B32"/>
    <w:rPr>
      <w:rFonts w:hAnsi="Arial"/>
      <w:sz w:val="24"/>
    </w:rPr>
  </w:style>
  <w:style w:type="character" w:customStyle="1" w:styleId="381">
    <w:name w:val="字元 字元38"/>
    <w:rsid w:val="007E4B32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7E4B32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7E4B32"/>
    <w:rPr>
      <w:b/>
      <w:sz w:val="24"/>
    </w:rPr>
  </w:style>
  <w:style w:type="character" w:customStyle="1" w:styleId="351">
    <w:name w:val="字元 字元35"/>
    <w:rsid w:val="007E4B32"/>
    <w:rPr>
      <w:rFonts w:hAnsi="Times New Roman"/>
      <w:b/>
      <w:sz w:val="24"/>
    </w:rPr>
  </w:style>
  <w:style w:type="character" w:customStyle="1" w:styleId="341">
    <w:name w:val="字元 字元34"/>
    <w:rsid w:val="007E4B32"/>
    <w:rPr>
      <w:rFonts w:ascii="Arial" w:hAnsi="Arial"/>
      <w:kern w:val="0"/>
      <w:sz w:val="20"/>
    </w:rPr>
  </w:style>
  <w:style w:type="table" w:customStyle="1" w:styleId="-11">
    <w:name w:val="淺色網底 - 輔色 11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6"/>
    <w:locked/>
    <w:rsid w:val="007E4B32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7E4B32"/>
    <w:rPr>
      <w:sz w:val="22"/>
      <w:szCs w:val="22"/>
    </w:rPr>
  </w:style>
  <w:style w:type="paragraph" w:customStyle="1" w:styleId="xl63">
    <w:name w:val="xl63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7E4B32"/>
    <w:rPr>
      <w:color w:val="666600"/>
      <w:sz w:val="20"/>
      <w:szCs w:val="20"/>
    </w:rPr>
  </w:style>
  <w:style w:type="character" w:customStyle="1" w:styleId="Heading3Char1">
    <w:name w:val="Heading 3 Char1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7E4B32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7E4B32"/>
    <w:rPr>
      <w:sz w:val="24"/>
    </w:rPr>
  </w:style>
  <w:style w:type="character" w:customStyle="1" w:styleId="TitleChar1">
    <w:name w:val="Title Char1"/>
    <w:locked/>
    <w:rsid w:val="007E4B32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7E4B32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7E4B32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7E4B32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7E4B32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7E4B32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7E4B32"/>
    <w:rPr>
      <w:kern w:val="2"/>
      <w:sz w:val="24"/>
      <w:lang w:val="en-US" w:eastAsia="zh-TW"/>
    </w:rPr>
  </w:style>
  <w:style w:type="paragraph" w:customStyle="1" w:styleId="2fd">
    <w:name w:val="修訂2"/>
    <w:semiHidden/>
    <w:rsid w:val="007E4B32"/>
    <w:rPr>
      <w:kern w:val="2"/>
      <w:sz w:val="24"/>
      <w:szCs w:val="22"/>
    </w:rPr>
  </w:style>
  <w:style w:type="paragraph" w:customStyle="1" w:styleId="3f">
    <w:name w:val="目錄標題3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212">
    <w:name w:val="內文21"/>
    <w:rsid w:val="007E4B32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6">
    <w:name w:val="純文字11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7E4B32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0"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0"/>
    <w:rsid w:val="007E4B32"/>
    <w:pPr>
      <w:ind w:leftChars="200" w:left="480"/>
    </w:pPr>
  </w:style>
  <w:style w:type="paragraph" w:customStyle="1" w:styleId="119">
    <w:name w:val="無間距11"/>
    <w:rsid w:val="007E4B32"/>
    <w:pPr>
      <w:widowControl w:val="0"/>
    </w:pPr>
    <w:rPr>
      <w:kern w:val="2"/>
      <w:sz w:val="24"/>
      <w:szCs w:val="22"/>
    </w:rPr>
  </w:style>
  <w:style w:type="character" w:customStyle="1" w:styleId="Heading1Char1">
    <w:name w:val="Heading 1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7E4B32"/>
  </w:style>
  <w:style w:type="character" w:customStyle="1" w:styleId="122">
    <w:name w:val="字元 字元12"/>
    <w:rsid w:val="007E4B32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7E4B32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3">
    <w:name w:val="字元 字元5"/>
    <w:locked/>
    <w:rsid w:val="007E4B32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7E4B32"/>
    <w:rPr>
      <w:rFonts w:cs="Times New Roman"/>
      <w:kern w:val="2"/>
    </w:rPr>
  </w:style>
  <w:style w:type="character" w:customStyle="1" w:styleId="131">
    <w:name w:val="字元 字元13"/>
    <w:rsid w:val="007E4B32"/>
    <w:rPr>
      <w:rFonts w:cs="Times New Roman"/>
      <w:kern w:val="2"/>
    </w:rPr>
  </w:style>
  <w:style w:type="character" w:customStyle="1" w:styleId="101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4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7E4B32"/>
    <w:rPr>
      <w:rFonts w:ascii="Courier New" w:hAnsi="Courier New" w:cs="Courier New"/>
      <w:sz w:val="20"/>
      <w:szCs w:val="20"/>
    </w:rPr>
  </w:style>
  <w:style w:type="character" w:customStyle="1" w:styleId="1ff8">
    <w:name w:val="結語 字元1"/>
    <w:basedOn w:val="a2"/>
    <w:semiHidden/>
    <w:rsid w:val="007E4B32"/>
  </w:style>
  <w:style w:type="character" w:customStyle="1" w:styleId="1ff9">
    <w:name w:val="本文縮排 字元1"/>
    <w:basedOn w:val="a2"/>
    <w:semiHidden/>
    <w:rsid w:val="007E4B32"/>
  </w:style>
  <w:style w:type="character" w:customStyle="1" w:styleId="1ffa">
    <w:name w:val="問候 字元1"/>
    <w:basedOn w:val="a2"/>
    <w:semiHidden/>
    <w:rsid w:val="007E4B32"/>
  </w:style>
  <w:style w:type="character" w:customStyle="1" w:styleId="213">
    <w:name w:val="本文 2 字元1"/>
    <w:basedOn w:val="a2"/>
    <w:semiHidden/>
    <w:rsid w:val="007E4B32"/>
  </w:style>
  <w:style w:type="character" w:customStyle="1" w:styleId="312">
    <w:name w:val="本文 3 字元1"/>
    <w:semiHidden/>
    <w:rsid w:val="007E4B32"/>
    <w:rPr>
      <w:sz w:val="16"/>
      <w:szCs w:val="16"/>
    </w:rPr>
  </w:style>
  <w:style w:type="character" w:customStyle="1" w:styleId="214">
    <w:name w:val="本文縮排 2 字元1"/>
    <w:basedOn w:val="a2"/>
    <w:semiHidden/>
    <w:rsid w:val="007E4B32"/>
  </w:style>
  <w:style w:type="character" w:customStyle="1" w:styleId="313">
    <w:name w:val="本文縮排 3 字元1"/>
    <w:semiHidden/>
    <w:rsid w:val="007E4B32"/>
    <w:rPr>
      <w:sz w:val="16"/>
      <w:szCs w:val="16"/>
    </w:rPr>
  </w:style>
  <w:style w:type="character" w:customStyle="1" w:styleId="1ffb">
    <w:name w:val="字元 字元 字元1"/>
    <w:rsid w:val="007E4B32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e">
    <w:name w:val="純文字 字元2"/>
    <w:semiHidden/>
    <w:rsid w:val="007E4B32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5">
    <w:name w:val="表目錄"/>
    <w:basedOn w:val="a0"/>
    <w:rsid w:val="007E4B32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7E4B32"/>
    <w:rPr>
      <w:sz w:val="36"/>
      <w:szCs w:val="36"/>
    </w:rPr>
  </w:style>
  <w:style w:type="character" w:customStyle="1" w:styleId="unnamed11">
    <w:name w:val="unnamed11"/>
    <w:rsid w:val="007E4B32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7E4B32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2"/>
    <w:rsid w:val="007E4B32"/>
  </w:style>
  <w:style w:type="character" w:customStyle="1" w:styleId="style581">
    <w:name w:val="style581"/>
    <w:rsid w:val="007E4B32"/>
    <w:rPr>
      <w:sz w:val="24"/>
      <w:szCs w:val="24"/>
    </w:rPr>
  </w:style>
  <w:style w:type="character" w:customStyle="1" w:styleId="style591">
    <w:name w:val="style591"/>
    <w:rsid w:val="007E4B32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7E4B32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7E4B32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7E4B32"/>
    <w:rPr>
      <w:rFonts w:ascii="新細明體" w:eastAsia="新細明體" w:hAnsi="新細明體" w:hint="eastAsia"/>
    </w:rPr>
  </w:style>
  <w:style w:type="character" w:customStyle="1" w:styleId="oblogtext">
    <w:name w:val="oblog_text"/>
    <w:basedOn w:val="a2"/>
    <w:rsid w:val="007E4B32"/>
  </w:style>
  <w:style w:type="paragraph" w:customStyle="1" w:styleId="3f0">
    <w:name w:val="清單段落3"/>
    <w:basedOn w:val="a0"/>
    <w:rsid w:val="007E4B32"/>
    <w:pPr>
      <w:ind w:leftChars="200" w:left="480"/>
    </w:pPr>
  </w:style>
  <w:style w:type="paragraph" w:customStyle="1" w:styleId="3f1">
    <w:name w:val="內文3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customStyle="1" w:styleId="3f2">
    <w:name w:val="副標題3"/>
    <w:basedOn w:val="a2"/>
    <w:rsid w:val="007E4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534F1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2">
    <w:name w:val="heading 2"/>
    <w:basedOn w:val="a0"/>
    <w:next w:val="a1"/>
    <w:link w:val="21"/>
    <w:qFormat/>
    <w:rsid w:val="00814088"/>
    <w:pPr>
      <w:keepNext/>
      <w:numPr>
        <w:numId w:val="6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0"/>
    <w:next w:val="a0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0"/>
    <w:next w:val="a0"/>
    <w:link w:val="50"/>
    <w:qFormat/>
    <w:rsid w:val="007E4B32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7E4B32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7E4B32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0"/>
    <w:next w:val="a0"/>
    <w:link w:val="90"/>
    <w:qFormat/>
    <w:rsid w:val="007E4B32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5">
    <w:name w:val="Table Grid"/>
    <w:basedOn w:val="a3"/>
    <w:rsid w:val="00534F1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rsid w:val="00534F18"/>
    <w:rPr>
      <w:sz w:val="18"/>
      <w:szCs w:val="18"/>
    </w:rPr>
  </w:style>
  <w:style w:type="paragraph" w:styleId="ab">
    <w:name w:val="annotation text"/>
    <w:basedOn w:val="a0"/>
    <w:link w:val="ac"/>
    <w:rsid w:val="00534F18"/>
  </w:style>
  <w:style w:type="character" w:customStyle="1" w:styleId="ac">
    <w:name w:val="註解文字 字元"/>
    <w:link w:val="ab"/>
    <w:rsid w:val="00534F18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rsid w:val="00534F18"/>
    <w:rPr>
      <w:b/>
      <w:bCs/>
    </w:rPr>
  </w:style>
  <w:style w:type="character" w:customStyle="1" w:styleId="ae">
    <w:name w:val="註解主旨 字元"/>
    <w:link w:val="ad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0"/>
    <w:link w:val="af0"/>
    <w:rsid w:val="00534F18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534F18"/>
    <w:rPr>
      <w:rFonts w:ascii="Cambria" w:eastAsia="新細明體" w:hAnsi="Cambria" w:cs="Times New Roman"/>
      <w:sz w:val="18"/>
      <w:szCs w:val="18"/>
    </w:rPr>
  </w:style>
  <w:style w:type="paragraph" w:styleId="af1">
    <w:name w:val="Salutation"/>
    <w:basedOn w:val="a0"/>
    <w:next w:val="a0"/>
    <w:link w:val="af2"/>
    <w:rsid w:val="00534F18"/>
    <w:rPr>
      <w:szCs w:val="20"/>
    </w:rPr>
  </w:style>
  <w:style w:type="character" w:customStyle="1" w:styleId="af2">
    <w:name w:val="問候 字元"/>
    <w:link w:val="af1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0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3">
    <w:name w:val="Plain Text"/>
    <w:aliases w:val=" 字元,一般文字 字元"/>
    <w:basedOn w:val="a0"/>
    <w:link w:val="af4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aliases w:val=" 字元 字元1,一般文字 字元 字元1"/>
    <w:link w:val="af3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0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5">
    <w:name w:val="Note Heading"/>
    <w:basedOn w:val="a0"/>
    <w:next w:val="a0"/>
    <w:link w:val="af6"/>
    <w:rsid w:val="00534F18"/>
    <w:pPr>
      <w:jc w:val="center"/>
    </w:pPr>
    <w:rPr>
      <w:szCs w:val="20"/>
    </w:rPr>
  </w:style>
  <w:style w:type="character" w:customStyle="1" w:styleId="af6">
    <w:name w:val="註釋標題 字元"/>
    <w:link w:val="af5"/>
    <w:rsid w:val="00534F18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534F18"/>
  </w:style>
  <w:style w:type="paragraph" w:styleId="af8">
    <w:name w:val="Body Text"/>
    <w:basedOn w:val="a0"/>
    <w:link w:val="af9"/>
    <w:rsid w:val="00534F18"/>
    <w:pPr>
      <w:jc w:val="center"/>
    </w:pPr>
  </w:style>
  <w:style w:type="character" w:customStyle="1" w:styleId="af9">
    <w:name w:val="本文 字元"/>
    <w:link w:val="af8"/>
    <w:rsid w:val="00534F18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0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b">
    <w:name w:val="Strong"/>
    <w:qFormat/>
    <w:rsid w:val="00534F18"/>
    <w:rPr>
      <w:b/>
      <w:bCs/>
    </w:rPr>
  </w:style>
  <w:style w:type="paragraph" w:customStyle="1" w:styleId="author">
    <w:name w:val="author"/>
    <w:basedOn w:val="a0"/>
    <w:next w:val="a0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1">
    <w:name w:val="Normal Indent"/>
    <w:basedOn w:val="a0"/>
    <w:rsid w:val="00534F18"/>
    <w:pPr>
      <w:ind w:leftChars="200" w:left="480"/>
    </w:pPr>
  </w:style>
  <w:style w:type="paragraph" w:customStyle="1" w:styleId="210">
    <w:name w:val="210"/>
    <w:basedOn w:val="a0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c">
    <w:name w:val="Hyperlink"/>
    <w:rsid w:val="00534F18"/>
    <w:rPr>
      <w:color w:val="0000FF"/>
      <w:u w:val="single"/>
    </w:rPr>
  </w:style>
  <w:style w:type="paragraph" w:styleId="afd">
    <w:name w:val="Body Text Indent"/>
    <w:basedOn w:val="a0"/>
    <w:link w:val="afe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e">
    <w:name w:val="本文縮排 字元"/>
    <w:link w:val="afd"/>
    <w:rsid w:val="00534F18"/>
    <w:rPr>
      <w:rFonts w:ascii="新細明體" w:eastAsia="新細明體" w:hAnsi="新細明體" w:cs="Times New Roman"/>
      <w:szCs w:val="24"/>
    </w:rPr>
  </w:style>
  <w:style w:type="paragraph" w:styleId="20">
    <w:name w:val="Body Text Indent 2"/>
    <w:basedOn w:val="a0"/>
    <w:link w:val="22"/>
    <w:rsid w:val="00534F18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0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0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0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0"/>
    <w:next w:val="a0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0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2"/>
    <w:rsid w:val="00534F18"/>
  </w:style>
  <w:style w:type="character" w:styleId="aff">
    <w:name w:val="FollowedHyperlink"/>
    <w:rsid w:val="00534F18"/>
    <w:rPr>
      <w:color w:val="800080"/>
      <w:u w:val="single"/>
    </w:rPr>
  </w:style>
  <w:style w:type="paragraph" w:styleId="aff0">
    <w:name w:val="List Paragraph"/>
    <w:basedOn w:val="a0"/>
    <w:qFormat/>
    <w:rsid w:val="00DE2D9D"/>
    <w:pPr>
      <w:ind w:leftChars="200" w:left="480"/>
    </w:pPr>
  </w:style>
  <w:style w:type="paragraph" w:customStyle="1" w:styleId="aff1">
    <w:name w:val="議案文"/>
    <w:basedOn w:val="a0"/>
    <w:rsid w:val="00DE2D9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設備說明"/>
    <w:basedOn w:val="af8"/>
    <w:rsid w:val="000A13FC"/>
    <w:pPr>
      <w:spacing w:after="120"/>
      <w:ind w:left="742" w:hangingChars="309" w:hanging="742"/>
      <w:jc w:val="both"/>
    </w:pPr>
    <w:rPr>
      <w:rFonts w:ascii="華康仿宋體W2" w:eastAsia="華康仿宋體W2"/>
    </w:rPr>
  </w:style>
  <w:style w:type="character" w:customStyle="1" w:styleId="13">
    <w:name w:val="純文字 字元1"/>
    <w:aliases w:val=" 字元 字元,一般文字 字元 字元"/>
    <w:rsid w:val="003953CE"/>
    <w:rPr>
      <w:rFonts w:ascii="細明體" w:eastAsia="細明體" w:hAnsi="Courier New" w:cs="細明體"/>
      <w:szCs w:val="24"/>
    </w:rPr>
  </w:style>
  <w:style w:type="character" w:customStyle="1" w:styleId="23">
    <w:name w:val="標題 2 字元"/>
    <w:rsid w:val="0081408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21">
    <w:name w:val="標題 2 字元1"/>
    <w:link w:val="2"/>
    <w:rsid w:val="00814088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3">
    <w:name w:val="頁尾 字元3"/>
    <w:rsid w:val="002B1C0B"/>
    <w:rPr>
      <w:rFonts w:eastAsia="新細明體"/>
      <w:kern w:val="2"/>
      <w:lang w:val="en-US" w:eastAsia="zh-TW" w:bidi="ar-SA"/>
    </w:rPr>
  </w:style>
  <w:style w:type="character" w:customStyle="1" w:styleId="34">
    <w:name w:val="註釋標題 字元3"/>
    <w:rsid w:val="002B1C0B"/>
    <w:rPr>
      <w:rFonts w:eastAsia="新細明體"/>
      <w:kern w:val="2"/>
      <w:sz w:val="24"/>
      <w:lang w:val="en-US" w:eastAsia="zh-TW" w:bidi="ar-SA"/>
    </w:rPr>
  </w:style>
  <w:style w:type="character" w:customStyle="1" w:styleId="st">
    <w:name w:val="st"/>
    <w:basedOn w:val="a2"/>
    <w:rsid w:val="001935E8"/>
  </w:style>
  <w:style w:type="character" w:customStyle="1" w:styleId="14">
    <w:name w:val="頁首 字元1"/>
    <w:rsid w:val="002249F2"/>
    <w:rPr>
      <w:rFonts w:ascii="Times New Roman" w:eastAsia="新細明體" w:hAnsi="Times New Roman" w:cs="Times New Roman"/>
      <w:sz w:val="20"/>
      <w:szCs w:val="20"/>
    </w:rPr>
  </w:style>
  <w:style w:type="paragraph" w:customStyle="1" w:styleId="font0">
    <w:name w:val="font0"/>
    <w:basedOn w:val="a0"/>
    <w:rsid w:val="002249F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50">
    <w:name w:val="標題 5 字元"/>
    <w:link w:val="5"/>
    <w:rsid w:val="007E4B32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link w:val="6"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link w:val="7"/>
    <w:rsid w:val="007E4B32"/>
    <w:rPr>
      <w:rFonts w:ascii="新細明體" w:eastAsia="新細明體" w:hAnsi="新細明體" w:cs="Times New Roman"/>
      <w:b/>
      <w:bCs/>
      <w:szCs w:val="24"/>
    </w:rPr>
  </w:style>
  <w:style w:type="character" w:customStyle="1" w:styleId="90">
    <w:name w:val="標題 9 字元"/>
    <w:link w:val="9"/>
    <w:rsid w:val="007E4B32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0">
    <w:name w:val="標題 1 字元2"/>
    <w:rsid w:val="007E4B32"/>
    <w:rPr>
      <w:rFonts w:eastAsia="新細明體"/>
      <w:kern w:val="2"/>
      <w:sz w:val="32"/>
      <w:lang w:val="en-US" w:eastAsia="zh-TW" w:bidi="ar-SA"/>
    </w:rPr>
  </w:style>
  <w:style w:type="character" w:customStyle="1" w:styleId="230">
    <w:name w:val="標題 2 字元3"/>
    <w:rsid w:val="007E4B32"/>
    <w:rPr>
      <w:b/>
      <w:kern w:val="2"/>
      <w:sz w:val="24"/>
    </w:rPr>
  </w:style>
  <w:style w:type="paragraph" w:customStyle="1" w:styleId="15">
    <w:name w:val="樣式1"/>
    <w:basedOn w:val="a0"/>
    <w:next w:val="1"/>
    <w:link w:val="16"/>
    <w:rsid w:val="007E4B32"/>
    <w:rPr>
      <w:rFonts w:ascii="新細明體" w:hAnsi="新細明體"/>
      <w:b/>
      <w:sz w:val="28"/>
      <w:szCs w:val="28"/>
    </w:rPr>
  </w:style>
  <w:style w:type="character" w:customStyle="1" w:styleId="35">
    <w:name w:val="頁首 字元3"/>
    <w:rsid w:val="007E4B32"/>
    <w:rPr>
      <w:rFonts w:eastAsia="新細明體"/>
      <w:kern w:val="2"/>
      <w:lang w:val="en-US" w:eastAsia="zh-TW" w:bidi="ar-SA"/>
    </w:rPr>
  </w:style>
  <w:style w:type="paragraph" w:customStyle="1" w:styleId="aboutusstyle1">
    <w:name w:val="about_us 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jj">
    <w:name w:val="jj"/>
    <w:basedOn w:val="a0"/>
    <w:rsid w:val="007E4B32"/>
    <w:pPr>
      <w:ind w:left="464" w:hanging="285"/>
    </w:pPr>
    <w:rPr>
      <w:rFonts w:ascii="標楷體" w:eastAsia="標楷體"/>
      <w:szCs w:val="20"/>
    </w:rPr>
  </w:style>
  <w:style w:type="paragraph" w:styleId="aff3">
    <w:name w:val="Title"/>
    <w:basedOn w:val="a0"/>
    <w:link w:val="aff4"/>
    <w:qFormat/>
    <w:rsid w:val="007E4B32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f4">
    <w:name w:val="標題 字元"/>
    <w:link w:val="aff3"/>
    <w:rsid w:val="007E4B32"/>
    <w:rPr>
      <w:rFonts w:ascii="Arial" w:eastAsia="新細明體" w:hAnsi="Arial" w:cs="Times New Roman"/>
      <w:b/>
      <w:kern w:val="28"/>
      <w:sz w:val="32"/>
      <w:szCs w:val="20"/>
    </w:rPr>
  </w:style>
  <w:style w:type="character" w:styleId="HTML1">
    <w:name w:val="HTML Typewriter"/>
    <w:rsid w:val="007E4B32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link w:val="25"/>
    <w:rsid w:val="007E4B32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link w:val="24"/>
    <w:rsid w:val="007E4B32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0"/>
    <w:link w:val="37"/>
    <w:rsid w:val="007E4B32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link w:val="36"/>
    <w:rsid w:val="007E4B32"/>
    <w:rPr>
      <w:rFonts w:ascii="新細明體" w:eastAsia="新細明體" w:hAnsi="新細明體" w:cs="Times New Roman"/>
      <w:szCs w:val="24"/>
    </w:rPr>
  </w:style>
  <w:style w:type="paragraph" w:customStyle="1" w:styleId="item">
    <w:name w:val="item"/>
    <w:basedOn w:val="a0"/>
    <w:rsid w:val="007E4B32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7E4B32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rsid w:val="007E4B32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character" w:customStyle="1" w:styleId="38">
    <w:name w:val="註解文字 字元3"/>
    <w:semiHidden/>
    <w:rsid w:val="007E4B32"/>
    <w:rPr>
      <w:rFonts w:eastAsia="新細明體"/>
      <w:kern w:val="2"/>
      <w:sz w:val="24"/>
      <w:lang w:val="en-US" w:eastAsia="zh-TW" w:bidi="ar-SA"/>
    </w:rPr>
  </w:style>
  <w:style w:type="paragraph" w:customStyle="1" w:styleId="17">
    <w:name w:val="字元1"/>
    <w:basedOn w:val="a0"/>
    <w:autoRedefine/>
    <w:rsid w:val="007E4B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rsid w:val="007E4B3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aff5">
    <w:name w:val="公文(主旨)"/>
    <w:basedOn w:val="a0"/>
    <w:next w:val="a0"/>
    <w:rsid w:val="007E4B32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26">
    <w:name w:val="純文字2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27">
    <w:name w:val="本文第一層縮排 2 字元"/>
    <w:link w:val="28"/>
    <w:rsid w:val="007E4B32"/>
    <w:rPr>
      <w:rFonts w:eastAsia="新細明體"/>
      <w:szCs w:val="24"/>
    </w:rPr>
  </w:style>
  <w:style w:type="paragraph" w:styleId="28">
    <w:name w:val="Body Text First Indent 2"/>
    <w:basedOn w:val="afd"/>
    <w:link w:val="27"/>
    <w:rsid w:val="007E4B32"/>
    <w:pPr>
      <w:spacing w:afterLines="0" w:after="120"/>
      <w:ind w:leftChars="200" w:left="480" w:firstLineChars="100" w:firstLine="210"/>
    </w:pPr>
    <w:rPr>
      <w:rFonts w:ascii="Calibri" w:hAnsi="Calibri"/>
    </w:rPr>
  </w:style>
  <w:style w:type="character" w:customStyle="1" w:styleId="211">
    <w:name w:val="本文第一層縮排 2 字元1"/>
    <w:rsid w:val="007E4B32"/>
    <w:rPr>
      <w:rFonts w:ascii="Times New Roman" w:eastAsia="新細明體" w:hAnsi="Times New Roman" w:cs="Times New Roman"/>
      <w:szCs w:val="24"/>
    </w:rPr>
  </w:style>
  <w:style w:type="character" w:customStyle="1" w:styleId="aff6">
    <w:name w:val="文件引導模式 字元"/>
    <w:link w:val="aff7"/>
    <w:rsid w:val="007E4B32"/>
    <w:rPr>
      <w:rFonts w:ascii="Arial" w:eastAsia="新細明體" w:hAnsi="Arial"/>
      <w:sz w:val="18"/>
      <w:szCs w:val="18"/>
    </w:rPr>
  </w:style>
  <w:style w:type="paragraph" w:styleId="aff7">
    <w:name w:val="Document Map"/>
    <w:basedOn w:val="a0"/>
    <w:link w:val="aff6"/>
    <w:rsid w:val="007E4B32"/>
    <w:rPr>
      <w:rFonts w:ascii="Arial" w:hAnsi="Arial"/>
      <w:sz w:val="18"/>
      <w:szCs w:val="18"/>
    </w:rPr>
  </w:style>
  <w:style w:type="character" w:customStyle="1" w:styleId="18">
    <w:name w:val="文件引導模式 字元1"/>
    <w:semiHidden/>
    <w:rsid w:val="007E4B32"/>
    <w:rPr>
      <w:rFonts w:ascii="新細明體" w:eastAsia="新細明體" w:hAnsi="Times New Roman" w:cs="Times New Roman"/>
      <w:sz w:val="18"/>
      <w:szCs w:val="18"/>
    </w:rPr>
  </w:style>
  <w:style w:type="character" w:customStyle="1" w:styleId="39">
    <w:name w:val="字元 字元3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7E4B32"/>
    <w:rPr>
      <w:color w:val="C00000"/>
    </w:rPr>
  </w:style>
  <w:style w:type="character" w:customStyle="1" w:styleId="bodystr1">
    <w:name w:val="bodystr1"/>
    <w:rsid w:val="007E4B32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0"/>
    <w:rsid w:val="007E4B32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rsid w:val="007E4B32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rsid w:val="007E4B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8">
    <w:name w:val="a"/>
    <w:basedOn w:val="a0"/>
    <w:rsid w:val="007E4B32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rsid w:val="007E4B32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styleId="aff9">
    <w:name w:val="Date"/>
    <w:basedOn w:val="a0"/>
    <w:next w:val="a0"/>
    <w:link w:val="affa"/>
    <w:rsid w:val="007E4B32"/>
    <w:pPr>
      <w:jc w:val="right"/>
    </w:pPr>
  </w:style>
  <w:style w:type="character" w:customStyle="1" w:styleId="affa">
    <w:name w:val="日期 字元"/>
    <w:link w:val="aff9"/>
    <w:rsid w:val="007E4B32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0"/>
    <w:link w:val="2a"/>
    <w:rsid w:val="007E4B32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7E4B32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0"/>
    <w:next w:val="a0"/>
    <w:link w:val="1a"/>
    <w:autoRedefine/>
    <w:semiHidden/>
    <w:rsid w:val="007E4B32"/>
  </w:style>
  <w:style w:type="paragraph" w:styleId="41">
    <w:name w:val="List 4"/>
    <w:basedOn w:val="a0"/>
    <w:rsid w:val="007E4B32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7E4B32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0"/>
    <w:link w:val="affc"/>
    <w:rsid w:val="007E4B3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c">
    <w:name w:val="內文_案由 字元"/>
    <w:link w:val="affb"/>
    <w:rsid w:val="007E4B32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0"/>
    <w:link w:val="affe"/>
    <w:rsid w:val="007E4B32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e">
    <w:name w:val="內文_決議 字元"/>
    <w:link w:val="affd"/>
    <w:rsid w:val="007E4B32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0"/>
    <w:rsid w:val="007E4B3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7E4B32"/>
    <w:rPr>
      <w:rFonts w:ascii="Times New Roman" w:hAnsi="Times New Roman"/>
      <w:kern w:val="2"/>
      <w:szCs w:val="24"/>
    </w:rPr>
  </w:style>
  <w:style w:type="paragraph" w:customStyle="1" w:styleId="1b">
    <w:name w:val="書目1"/>
    <w:link w:val="Bibliography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b"/>
    <w:rsid w:val="007E4B32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7E4B32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0"/>
    <w:rsid w:val="007E4B32"/>
    <w:pPr>
      <w:ind w:leftChars="200" w:left="100" w:hangingChars="200" w:hanging="200"/>
    </w:pPr>
  </w:style>
  <w:style w:type="paragraph" w:customStyle="1" w:styleId="1c">
    <w:name w:val="簡章1"/>
    <w:basedOn w:val="a0"/>
    <w:rsid w:val="007E4B32"/>
    <w:pPr>
      <w:ind w:left="1620" w:hanging="284"/>
    </w:pPr>
    <w:rPr>
      <w:rFonts w:ascii="標楷體" w:eastAsia="標楷體"/>
    </w:rPr>
  </w:style>
  <w:style w:type="paragraph" w:customStyle="1" w:styleId="afff1">
    <w:name w:val="提案"/>
    <w:basedOn w:val="a0"/>
    <w:next w:val="a1"/>
    <w:rsid w:val="007E4B32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b">
    <w:name w:val="樣式2"/>
    <w:basedOn w:val="a0"/>
    <w:autoRedefine/>
    <w:rsid w:val="007E4B32"/>
    <w:pPr>
      <w:spacing w:line="240" w:lineRule="exact"/>
    </w:pPr>
    <w:rPr>
      <w:rFonts w:ascii="新細明體" w:hAnsi="標楷體"/>
    </w:rPr>
  </w:style>
  <w:style w:type="paragraph" w:customStyle="1" w:styleId="1d">
    <w:name w:val="內文1"/>
    <w:basedOn w:val="a0"/>
    <w:rsid w:val="007E4B32"/>
    <w:pPr>
      <w:ind w:firstLine="480"/>
    </w:pPr>
    <w:rPr>
      <w:rFonts w:eastAsia="標楷體"/>
      <w:szCs w:val="20"/>
    </w:rPr>
  </w:style>
  <w:style w:type="paragraph" w:customStyle="1" w:styleId="afff2">
    <w:name w:val="內文一"/>
    <w:basedOn w:val="a0"/>
    <w:rsid w:val="007E4B32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3">
    <w:name w:val="括弧一"/>
    <w:basedOn w:val="a0"/>
    <w:rsid w:val="007E4B32"/>
    <w:pPr>
      <w:ind w:left="1560" w:hanging="720"/>
    </w:pPr>
    <w:rPr>
      <w:rFonts w:ascii="標楷體" w:eastAsia="標楷體"/>
      <w:szCs w:val="20"/>
    </w:rPr>
  </w:style>
  <w:style w:type="paragraph" w:customStyle="1" w:styleId="1e">
    <w:name w:val="1"/>
    <w:basedOn w:val="a0"/>
    <w:rsid w:val="007E4B32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4">
    <w:name w:val="條文"/>
    <w:basedOn w:val="Web"/>
    <w:rsid w:val="007E4B32"/>
    <w:pPr>
      <w:ind w:left="540" w:hangingChars="225" w:hanging="540"/>
    </w:pPr>
    <w:rPr>
      <w:rFonts w:ascii="細明體" w:eastAsia="細明體"/>
    </w:rPr>
  </w:style>
  <w:style w:type="paragraph" w:customStyle="1" w:styleId="afff5">
    <w:name w:val="條文(一)"/>
    <w:basedOn w:val="a0"/>
    <w:rsid w:val="007E4B32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">
    <w:name w:val="條文1"/>
    <w:basedOn w:val="Web"/>
    <w:rsid w:val="007E4B32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6">
    <w:name w:val="簡章標題"/>
    <w:basedOn w:val="a0"/>
    <w:rsid w:val="007E4B32"/>
    <w:rPr>
      <w:rFonts w:ascii="華康中黑體" w:eastAsia="華康中黑體"/>
      <w:color w:val="FF0000"/>
      <w:sz w:val="28"/>
    </w:rPr>
  </w:style>
  <w:style w:type="paragraph" w:customStyle="1" w:styleId="afff7">
    <w:name w:val="簡章內容"/>
    <w:basedOn w:val="af8"/>
    <w:rsid w:val="007E4B32"/>
    <w:pPr>
      <w:ind w:firstLine="660"/>
      <w:jc w:val="left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2"/>
    <w:rsid w:val="007E4B32"/>
  </w:style>
  <w:style w:type="paragraph" w:customStyle="1" w:styleId="afff8">
    <w:name w:val="楷書內文齊頭"/>
    <w:basedOn w:val="a0"/>
    <w:rsid w:val="007E4B3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9">
    <w:name w:val="Closing"/>
    <w:basedOn w:val="a0"/>
    <w:link w:val="afffa"/>
    <w:rsid w:val="007E4B32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a">
    <w:name w:val="結語 字元"/>
    <w:link w:val="afff9"/>
    <w:rsid w:val="007E4B32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0"/>
    <w:next w:val="a0"/>
    <w:rsid w:val="007E4B32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1">
    <w:name w:val="內文縮排_項目1"/>
    <w:basedOn w:val="a1"/>
    <w:rsid w:val="007E4B32"/>
    <w:pPr>
      <w:tabs>
        <w:tab w:val="left" w:pos="680"/>
        <w:tab w:val="num" w:pos="722"/>
      </w:tabs>
      <w:ind w:leftChars="0" w:left="722" w:hanging="720"/>
    </w:pPr>
  </w:style>
  <w:style w:type="character" w:customStyle="1" w:styleId="content1">
    <w:name w:val="content1"/>
    <w:rsid w:val="007E4B32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7E4B32"/>
  </w:style>
  <w:style w:type="paragraph" w:customStyle="1" w:styleId="81">
    <w:name w:val="樣式8"/>
    <w:basedOn w:val="a0"/>
    <w:autoRedefine/>
    <w:rsid w:val="007E4B32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b">
    <w:name w:val="字元"/>
    <w:basedOn w:val="a0"/>
    <w:rsid w:val="007E4B3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c">
    <w:name w:val="caption"/>
    <w:basedOn w:val="a0"/>
    <w:next w:val="a0"/>
    <w:qFormat/>
    <w:rsid w:val="007E4B32"/>
    <w:rPr>
      <w:sz w:val="20"/>
      <w:szCs w:val="20"/>
    </w:rPr>
  </w:style>
  <w:style w:type="paragraph" w:customStyle="1" w:styleId="afffd">
    <w:name w:val="款"/>
    <w:basedOn w:val="a0"/>
    <w:rsid w:val="007E4B3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e">
    <w:name w:val="TOC Heading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styleId="2c">
    <w:name w:val="toc 2"/>
    <w:basedOn w:val="a0"/>
    <w:next w:val="a0"/>
    <w:autoRedefine/>
    <w:unhideWhenUsed/>
    <w:qFormat/>
    <w:rsid w:val="007E4B32"/>
    <w:pPr>
      <w:ind w:leftChars="200" w:left="480"/>
    </w:pPr>
    <w:rPr>
      <w:rFonts w:ascii="Calibri" w:hAnsi="Calibri"/>
      <w:szCs w:val="22"/>
    </w:rPr>
  </w:style>
  <w:style w:type="paragraph" w:styleId="3a">
    <w:name w:val="toc 3"/>
    <w:basedOn w:val="a0"/>
    <w:next w:val="a0"/>
    <w:autoRedefine/>
    <w:unhideWhenUsed/>
    <w:qFormat/>
    <w:rsid w:val="007E4B32"/>
    <w:pPr>
      <w:ind w:leftChars="400" w:left="960"/>
    </w:pPr>
    <w:rPr>
      <w:rFonts w:ascii="Calibri" w:hAnsi="Calibri"/>
      <w:szCs w:val="22"/>
    </w:rPr>
  </w:style>
  <w:style w:type="character" w:styleId="affff">
    <w:name w:val="Emphasis"/>
    <w:qFormat/>
    <w:rsid w:val="007E4B32"/>
    <w:rPr>
      <w:b w:val="0"/>
      <w:bCs w:val="0"/>
      <w:i w:val="0"/>
      <w:iCs w:val="0"/>
      <w:color w:val="CC0033"/>
    </w:rPr>
  </w:style>
  <w:style w:type="paragraph" w:styleId="affff0">
    <w:name w:val="Subtitle"/>
    <w:basedOn w:val="a0"/>
    <w:link w:val="affff1"/>
    <w:qFormat/>
    <w:rsid w:val="007E4B32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1">
    <w:name w:val="副標題 字元"/>
    <w:link w:val="affff0"/>
    <w:rsid w:val="007E4B32"/>
    <w:rPr>
      <w:rFonts w:ascii="Arial" w:eastAsia="新細明體" w:hAnsi="Arial" w:cs="Arial"/>
      <w:i/>
      <w:iCs/>
      <w:szCs w:val="24"/>
    </w:rPr>
  </w:style>
  <w:style w:type="character" w:customStyle="1" w:styleId="center1">
    <w:name w:val="center1"/>
    <w:rsid w:val="007E4B32"/>
    <w:rPr>
      <w:sz w:val="20"/>
      <w:szCs w:val="20"/>
    </w:rPr>
  </w:style>
  <w:style w:type="paragraph" w:customStyle="1" w:styleId="2d">
    <w:name w:val="樣式2 字元"/>
    <w:basedOn w:val="a0"/>
    <w:rsid w:val="007E4B32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2">
    <w:name w:val="字元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3">
    <w:name w:val="1."/>
    <w:basedOn w:val="af8"/>
    <w:rsid w:val="007E4B32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2">
    <w:name w:val="內文_決議_說明"/>
    <w:basedOn w:val="a0"/>
    <w:link w:val="affff3"/>
    <w:rsid w:val="007E4B32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3">
    <w:name w:val="內文_決議_說明 字元"/>
    <w:link w:val="affff2"/>
    <w:rsid w:val="007E4B32"/>
    <w:rPr>
      <w:rFonts w:ascii="Times New Roman" w:eastAsia="新細明體" w:hAnsi="Times New Roman" w:cs="新細明體"/>
      <w:szCs w:val="20"/>
    </w:rPr>
  </w:style>
  <w:style w:type="character" w:customStyle="1" w:styleId="affff4">
    <w:name w:val="內文_執行情形 字元"/>
    <w:link w:val="affff5"/>
    <w:rsid w:val="007E4B32"/>
    <w:rPr>
      <w:szCs w:val="24"/>
    </w:rPr>
  </w:style>
  <w:style w:type="paragraph" w:customStyle="1" w:styleId="affff5">
    <w:name w:val="內文_執行情形"/>
    <w:basedOn w:val="a0"/>
    <w:link w:val="affff4"/>
    <w:rsid w:val="007E4B32"/>
    <w:pPr>
      <w:snapToGrid w:val="0"/>
      <w:spacing w:beforeLines="30" w:afterLines="30"/>
      <w:ind w:left="720" w:hangingChars="300" w:hanging="720"/>
    </w:pPr>
    <w:rPr>
      <w:rFonts w:ascii="Calibri" w:hAnsi="Calibri"/>
    </w:rPr>
  </w:style>
  <w:style w:type="character" w:customStyle="1" w:styleId="t31">
    <w:name w:val="t31"/>
    <w:rsid w:val="007E4B32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7E4B32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7E4B32"/>
    <w:rPr>
      <w:kern w:val="2"/>
    </w:rPr>
  </w:style>
  <w:style w:type="character" w:customStyle="1" w:styleId="270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7E4B32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7E4B32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6">
    <w:name w:val="靠左"/>
    <w:basedOn w:val="a0"/>
    <w:rsid w:val="007E4B32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7">
    <w:name w:val="No Spacing"/>
    <w:link w:val="affff8"/>
    <w:qFormat/>
    <w:rsid w:val="007E4B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310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7E4B32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7E4B32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7E4B32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9">
    <w:name w:val="分節大標題"/>
    <w:basedOn w:val="a0"/>
    <w:next w:val="af8"/>
    <w:rsid w:val="007E4B32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e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4">
    <w:name w:val="引文區塊1"/>
    <w:basedOn w:val="af8"/>
    <w:rsid w:val="007E4B32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jc w:val="left"/>
      <w:textAlignment w:val="baseline"/>
    </w:pPr>
    <w:rPr>
      <w:iCs/>
      <w:kern w:val="0"/>
      <w:szCs w:val="20"/>
    </w:rPr>
  </w:style>
  <w:style w:type="paragraph" w:customStyle="1" w:styleId="affffa">
    <w:name w:val="文獻內容"/>
    <w:basedOn w:val="a0"/>
    <w:rsid w:val="007E4B32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f">
    <w:name w:val="List 2"/>
    <w:basedOn w:val="a0"/>
    <w:rsid w:val="007E4B32"/>
    <w:pPr>
      <w:ind w:leftChars="400" w:left="100" w:hangingChars="200" w:hanging="200"/>
    </w:pPr>
    <w:rPr>
      <w:szCs w:val="20"/>
    </w:rPr>
  </w:style>
  <w:style w:type="paragraph" w:styleId="3b">
    <w:name w:val="List 3"/>
    <w:basedOn w:val="a0"/>
    <w:rsid w:val="007E4B32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7E4B32"/>
    <w:rPr>
      <w:color w:val="666666"/>
      <w:sz w:val="18"/>
      <w:szCs w:val="18"/>
    </w:rPr>
  </w:style>
  <w:style w:type="paragraph" w:customStyle="1" w:styleId="affffb">
    <w:name w:val="內文_說明"/>
    <w:basedOn w:val="affff2"/>
    <w:link w:val="affffc"/>
    <w:rsid w:val="007E4B32"/>
  </w:style>
  <w:style w:type="character" w:customStyle="1" w:styleId="affffc">
    <w:name w:val="內文_說明 字元"/>
    <w:link w:val="affffb"/>
    <w:rsid w:val="007E4B32"/>
    <w:rPr>
      <w:rFonts w:ascii="Times New Roman" w:eastAsia="新細明體" w:hAnsi="Times New Roman" w:cs="新細明體"/>
      <w:szCs w:val="20"/>
    </w:rPr>
  </w:style>
  <w:style w:type="paragraph" w:customStyle="1" w:styleId="a">
    <w:name w:val="條"/>
    <w:basedOn w:val="a0"/>
    <w:rsid w:val="007E4B32"/>
    <w:pPr>
      <w:numPr>
        <w:numId w:val="16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d">
    <w:name w:val="內文_說明_項目"/>
    <w:basedOn w:val="affffb"/>
    <w:rsid w:val="007E4B32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e">
    <w:name w:val="內文_工作報告"/>
    <w:basedOn w:val="affffb"/>
    <w:rsid w:val="007E4B32"/>
    <w:pPr>
      <w:ind w:leftChars="0" w:left="0" w:firstLineChars="204" w:firstLine="490"/>
    </w:pPr>
  </w:style>
  <w:style w:type="paragraph" w:customStyle="1" w:styleId="1f5">
    <w:name w:val="標題無號1"/>
    <w:basedOn w:val="1"/>
    <w:next w:val="a1"/>
    <w:rsid w:val="007E4B32"/>
    <w:pPr>
      <w:widowControl w:val="0"/>
      <w:shd w:val="clear" w:color="auto" w:fill="E6E6E6"/>
      <w:snapToGrid w:val="0"/>
      <w:spacing w:before="120" w:after="120" w:line="240" w:lineRule="auto"/>
      <w:ind w:left="0" w:right="0"/>
      <w:jc w:val="center"/>
    </w:pPr>
    <w:rPr>
      <w:rFonts w:ascii="Arial" w:eastAsia="標楷體" w:hAnsi="Arial"/>
      <w:b w:val="0"/>
      <w:bCs/>
      <w:kern w:val="52"/>
      <w:sz w:val="40"/>
      <w:szCs w:val="40"/>
      <w:u w:val="none"/>
    </w:rPr>
  </w:style>
  <w:style w:type="paragraph" w:customStyle="1" w:styleId="afffff">
    <w:name w:val="案由"/>
    <w:basedOn w:val="a0"/>
    <w:link w:val="afffff0"/>
    <w:rsid w:val="007E4B32"/>
    <w:pPr>
      <w:adjustRightInd w:val="0"/>
      <w:snapToGrid w:val="0"/>
      <w:spacing w:line="320" w:lineRule="atLeast"/>
      <w:ind w:left="1191" w:hanging="737"/>
    </w:pPr>
  </w:style>
  <w:style w:type="character" w:customStyle="1" w:styleId="afffff0">
    <w:name w:val="案由 字元"/>
    <w:link w:val="afffff"/>
    <w:rsid w:val="007E4B32"/>
    <w:rPr>
      <w:rFonts w:ascii="Times New Roman" w:eastAsia="新細明體" w:hAnsi="Times New Roman" w:cs="Times New Roman"/>
      <w:szCs w:val="24"/>
    </w:rPr>
  </w:style>
  <w:style w:type="paragraph" w:styleId="43">
    <w:name w:val="toc 4"/>
    <w:basedOn w:val="a0"/>
    <w:next w:val="a0"/>
    <w:autoRedefine/>
    <w:rsid w:val="007E4B32"/>
    <w:pPr>
      <w:ind w:leftChars="600" w:left="1440"/>
    </w:pPr>
  </w:style>
  <w:style w:type="paragraph" w:customStyle="1" w:styleId="2f0">
    <w:name w:val="附件_標題2"/>
    <w:basedOn w:val="Web"/>
    <w:link w:val="2f1"/>
    <w:rsid w:val="007E4B32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1">
    <w:name w:val="附件_標題2 字元"/>
    <w:link w:val="2f0"/>
    <w:rsid w:val="007E4B32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7E4B3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ffff1">
    <w:name w:val="要點_一"/>
    <w:basedOn w:val="a0"/>
    <w:autoRedefine/>
    <w:rsid w:val="007E4B32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2">
    <w:name w:val="要點_(一)"/>
    <w:basedOn w:val="a0"/>
    <w:autoRedefine/>
    <w:rsid w:val="007E4B32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3">
    <w:name w:val="要點_１"/>
    <w:basedOn w:val="a0"/>
    <w:autoRedefine/>
    <w:rsid w:val="007E4B32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4">
    <w:name w:val="法規＿修訂"/>
    <w:basedOn w:val="a0"/>
    <w:next w:val="a0"/>
    <w:autoRedefine/>
    <w:rsid w:val="007E4B32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7E4B32"/>
  </w:style>
  <w:style w:type="character" w:customStyle="1" w:styleId="hl">
    <w:name w:val="hl"/>
    <w:basedOn w:val="a2"/>
    <w:rsid w:val="007E4B32"/>
  </w:style>
  <w:style w:type="paragraph" w:customStyle="1" w:styleId="a00">
    <w:name w:val="a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7E4B32"/>
    <w:rPr>
      <w:b/>
      <w:bCs/>
      <w:color w:val="0000FF"/>
      <w:sz w:val="18"/>
      <w:szCs w:val="18"/>
    </w:rPr>
  </w:style>
  <w:style w:type="paragraph" w:customStyle="1" w:styleId="afffff5">
    <w:name w:val="表格內容"/>
    <w:basedOn w:val="a0"/>
    <w:rsid w:val="007E4B32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7E4B32"/>
    <w:rPr>
      <w:color w:val="550055"/>
    </w:rPr>
  </w:style>
  <w:style w:type="character" w:customStyle="1" w:styleId="style171">
    <w:name w:val="style171"/>
    <w:rsid w:val="007E4B32"/>
    <w:rPr>
      <w:sz w:val="19"/>
      <w:szCs w:val="19"/>
    </w:rPr>
  </w:style>
  <w:style w:type="character" w:customStyle="1" w:styleId="description">
    <w:name w:val="description"/>
    <w:basedOn w:val="a2"/>
    <w:rsid w:val="007E4B32"/>
  </w:style>
  <w:style w:type="paragraph" w:customStyle="1" w:styleId="style7">
    <w:name w:val="style7"/>
    <w:basedOn w:val="a0"/>
    <w:rsid w:val="007E4B3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2"/>
    <w:rsid w:val="007E4B32"/>
  </w:style>
  <w:style w:type="paragraph" w:styleId="afffff6">
    <w:name w:val="Revision"/>
    <w:hidden/>
    <w:semiHidden/>
    <w:rsid w:val="007E4B32"/>
    <w:rPr>
      <w:kern w:val="2"/>
      <w:sz w:val="24"/>
      <w:szCs w:val="22"/>
    </w:rPr>
  </w:style>
  <w:style w:type="paragraph" w:customStyle="1" w:styleId="tai">
    <w:name w:val="tai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7E4B32"/>
    <w:rPr>
      <w:sz w:val="29"/>
      <w:szCs w:val="29"/>
    </w:rPr>
  </w:style>
  <w:style w:type="numbering" w:customStyle="1" w:styleId="1f6">
    <w:name w:val="無清單1"/>
    <w:next w:val="a4"/>
    <w:semiHidden/>
    <w:rsid w:val="007E4B32"/>
  </w:style>
  <w:style w:type="numbering" w:customStyle="1" w:styleId="2f2">
    <w:name w:val="無清單2"/>
    <w:next w:val="a4"/>
    <w:semiHidden/>
    <w:rsid w:val="007E4B32"/>
  </w:style>
  <w:style w:type="character" w:customStyle="1" w:styleId="EmailStyle37">
    <w:name w:val="EmailStyle37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7E4B32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1f7">
    <w:name w:val="副標題1"/>
    <w:rsid w:val="007E4B32"/>
  </w:style>
  <w:style w:type="paragraph" w:customStyle="1" w:styleId="2f3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8">
    <w:name w:val="清單段落1"/>
    <w:basedOn w:val="a0"/>
    <w:rsid w:val="007E4B32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afffff7">
    <w:name w:val="一般文字 字元 字元 字元"/>
    <w:rsid w:val="007E4B32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7E4B32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8">
    <w:name w:val="一、標題"/>
    <w:basedOn w:val="a0"/>
    <w:rsid w:val="007E4B32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6">
    <w:name w:val="樣式1 字元"/>
    <w:link w:val="15"/>
    <w:rsid w:val="007E4B32"/>
    <w:rPr>
      <w:rFonts w:ascii="新細明體" w:eastAsia="新細明體" w:hAnsi="新細明體" w:cs="Times New Roman"/>
      <w:b/>
      <w:sz w:val="28"/>
      <w:szCs w:val="28"/>
    </w:rPr>
  </w:style>
  <w:style w:type="table" w:customStyle="1" w:styleId="1f9">
    <w:name w:val="表格格線1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7E4B32"/>
    <w:rPr>
      <w:szCs w:val="24"/>
    </w:rPr>
  </w:style>
  <w:style w:type="paragraph" w:customStyle="1" w:styleId="1fa">
    <w:name w:val="書目1"/>
    <w:link w:val="BibliographyChar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EmailStyle174">
    <w:name w:val="EmailStyle174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有標號的目錄"/>
    <w:basedOn w:val="19"/>
    <w:link w:val="afffffa"/>
    <w:autoRedefine/>
    <w:qFormat/>
    <w:rsid w:val="007E4B32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a">
    <w:name w:val="有標號的目錄 字元"/>
    <w:link w:val="afffff9"/>
    <w:rsid w:val="007E4B32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7E4B32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7E4B32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7E4B32"/>
    <w:rPr>
      <w:rFonts w:hAnsi="Arial" w:cs="Times New Roman"/>
      <w:sz w:val="28"/>
      <w:szCs w:val="24"/>
    </w:rPr>
  </w:style>
  <w:style w:type="character" w:customStyle="1" w:styleId="380">
    <w:name w:val="字元 字元38"/>
    <w:rsid w:val="007E4B32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7E4B3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7E4B32"/>
    <w:rPr>
      <w:rFonts w:cs="Times New Roman"/>
      <w:b/>
      <w:bCs/>
      <w:szCs w:val="24"/>
    </w:rPr>
  </w:style>
  <w:style w:type="character" w:customStyle="1" w:styleId="350">
    <w:name w:val="字元 字元35"/>
    <w:rsid w:val="007E4B32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7E4B32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semiHidden/>
    <w:rsid w:val="007E4B32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3"/>
    <w:rsid w:val="007E4B3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f4">
    <w:name w:val="表格格線2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註解文字 字元1"/>
    <w:rsid w:val="007E4B32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c">
    <w:name w:val="註解主旨 字元1"/>
    <w:semiHidden/>
    <w:rsid w:val="007E4B32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d">
    <w:name w:val="註解方塊文字 字元1"/>
    <w:semiHidden/>
    <w:rsid w:val="007E4B32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要點標註"/>
    <w:basedOn w:val="a0"/>
    <w:rsid w:val="007E4B32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8">
    <w:name w:val="無間距 字元"/>
    <w:link w:val="affff7"/>
    <w:locked/>
    <w:rsid w:val="007E4B32"/>
    <w:rPr>
      <w:rFonts w:ascii="Times New Roman" w:eastAsia="新細明體" w:hAnsi="Times New Roman" w:cs="Times New Roman"/>
      <w:szCs w:val="24"/>
    </w:rPr>
  </w:style>
  <w:style w:type="character" w:customStyle="1" w:styleId="1fe">
    <w:name w:val="本文1 字元"/>
    <w:link w:val="1ff"/>
    <w:locked/>
    <w:rsid w:val="007E4B32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0"/>
    <w:link w:val="1fe"/>
    <w:rsid w:val="007E4B32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2"/>
      <w:lang w:val="x-none" w:eastAsia="x-none"/>
    </w:rPr>
  </w:style>
  <w:style w:type="character" w:customStyle="1" w:styleId="3c">
    <w:name w:val="表文3"/>
    <w:rsid w:val="007E4B32"/>
    <w:rPr>
      <w:rFonts w:ascii="標楷體" w:eastAsia="標楷體" w:hAnsi="標楷體"/>
    </w:rPr>
  </w:style>
  <w:style w:type="paragraph" w:customStyle="1" w:styleId="style11">
    <w:name w:val="style11"/>
    <w:basedOn w:val="a0"/>
    <w:rsid w:val="007E4B3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c">
    <w:name w:val="表文"/>
    <w:basedOn w:val="a0"/>
    <w:qFormat/>
    <w:rsid w:val="007E4B32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d">
    <w:name w:val="圖名"/>
    <w:basedOn w:val="a0"/>
    <w:rsid w:val="007E4B3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e">
    <w:name w:val="*"/>
    <w:basedOn w:val="a0"/>
    <w:rsid w:val="007E4B3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0"/>
    <w:next w:val="a0"/>
    <w:autoRedefine/>
    <w:unhideWhenUsed/>
    <w:rsid w:val="007E4B32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0"/>
    <w:next w:val="a0"/>
    <w:autoRedefine/>
    <w:unhideWhenUsed/>
    <w:rsid w:val="007E4B32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0"/>
    <w:next w:val="a0"/>
    <w:autoRedefine/>
    <w:unhideWhenUsed/>
    <w:rsid w:val="007E4B32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0"/>
    <w:next w:val="a0"/>
    <w:autoRedefine/>
    <w:unhideWhenUsed/>
    <w:rsid w:val="007E4B32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0"/>
    <w:next w:val="a0"/>
    <w:autoRedefine/>
    <w:unhideWhenUsed/>
    <w:rsid w:val="007E4B32"/>
    <w:pPr>
      <w:ind w:leftChars="1600" w:left="3840"/>
    </w:pPr>
    <w:rPr>
      <w:rFonts w:ascii="Calibri" w:hAnsi="Calibri"/>
      <w:szCs w:val="22"/>
    </w:rPr>
  </w:style>
  <w:style w:type="character" w:customStyle="1" w:styleId="1ff0">
    <w:name w:val="頁尾 字元1"/>
    <w:rsid w:val="007E4B32"/>
    <w:rPr>
      <w:rFonts w:eastAsia="新細明體"/>
      <w:kern w:val="2"/>
      <w:lang w:val="en-US" w:eastAsia="zh-TW" w:bidi="ar-SA"/>
    </w:rPr>
  </w:style>
  <w:style w:type="character" w:customStyle="1" w:styleId="1ff1">
    <w:name w:val="註釋標題 字元1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7E4B32"/>
    <w:rPr>
      <w:kern w:val="2"/>
      <w:sz w:val="24"/>
      <w:szCs w:val="22"/>
    </w:rPr>
  </w:style>
  <w:style w:type="character" w:customStyle="1" w:styleId="shorttext">
    <w:name w:val="short_text"/>
    <w:rsid w:val="007E4B32"/>
  </w:style>
  <w:style w:type="character" w:customStyle="1" w:styleId="hps">
    <w:name w:val="hps"/>
    <w:rsid w:val="007E4B32"/>
  </w:style>
  <w:style w:type="character" w:customStyle="1" w:styleId="wbtrmn1">
    <w:name w:val="wbtr_mn1"/>
    <w:rsid w:val="007E4B32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7E4B32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"/>
    <w:locked/>
    <w:rsid w:val="007E4B32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7E4B32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7E4B32"/>
    <w:rPr>
      <w:sz w:val="22"/>
      <w:szCs w:val="22"/>
    </w:rPr>
  </w:style>
  <w:style w:type="character" w:customStyle="1" w:styleId="NoSpacingChar">
    <w:name w:val="No Spacing Char"/>
    <w:link w:val="1ff3"/>
    <w:locked/>
    <w:rsid w:val="007E4B3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7E4B32"/>
    <w:rPr>
      <w:rFonts w:cs="Times New Roman"/>
    </w:rPr>
  </w:style>
  <w:style w:type="paragraph" w:customStyle="1" w:styleId="3d">
    <w:name w:val="本文3"/>
    <w:basedOn w:val="a0"/>
    <w:rsid w:val="007E4B3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7E4B32"/>
    <w:rPr>
      <w:kern w:val="2"/>
      <w:sz w:val="24"/>
      <w:szCs w:val="24"/>
    </w:rPr>
  </w:style>
  <w:style w:type="character" w:customStyle="1" w:styleId="62">
    <w:name w:val="字元 字元6"/>
    <w:locked/>
    <w:rsid w:val="007E4B32"/>
    <w:rPr>
      <w:rFonts w:eastAsia="新細明體"/>
      <w:kern w:val="2"/>
      <w:lang w:val="en-US" w:eastAsia="zh-TW"/>
    </w:rPr>
  </w:style>
  <w:style w:type="character" w:customStyle="1" w:styleId="52">
    <w:name w:val="字元 字元5"/>
    <w:locked/>
    <w:rsid w:val="007E4B32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7E4B32"/>
    <w:rPr>
      <w:kern w:val="2"/>
    </w:rPr>
  </w:style>
  <w:style w:type="character" w:customStyle="1" w:styleId="130">
    <w:name w:val="字元 字元13"/>
    <w:rsid w:val="007E4B32"/>
    <w:rPr>
      <w:kern w:val="2"/>
    </w:rPr>
  </w:style>
  <w:style w:type="character" w:customStyle="1" w:styleId="100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">
    <w:name w:val="公文(後續段落_主旨)"/>
    <w:basedOn w:val="a0"/>
    <w:rsid w:val="007E4B32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0"/>
    <w:rsid w:val="007E4B32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0"/>
    <w:rsid w:val="007E4B32"/>
    <w:pPr>
      <w:ind w:leftChars="200" w:left="480"/>
    </w:pPr>
  </w:style>
  <w:style w:type="character" w:customStyle="1" w:styleId="st1">
    <w:name w:val="st1"/>
    <w:rsid w:val="007E4B32"/>
    <w:rPr>
      <w:rFonts w:cs="Times New Roman"/>
    </w:rPr>
  </w:style>
  <w:style w:type="paragraph" w:customStyle="1" w:styleId="interpret1">
    <w:name w:val="interpret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0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7E4B32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7E4B3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E4B32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7E4B3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7E4B32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7E4B32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1"/>
    <w:rsid w:val="007E4B32"/>
    <w:pPr>
      <w:spacing w:before="50" w:line="440" w:lineRule="exact"/>
      <w:ind w:firstLineChars="200" w:firstLine="480"/>
    </w:pPr>
    <w:rPr>
      <w:rFonts w:eastAsia="標楷體" w:cs="新細明體"/>
      <w:szCs w:val="20"/>
    </w:rPr>
  </w:style>
  <w:style w:type="numbering" w:customStyle="1" w:styleId="113">
    <w:name w:val="無清單11"/>
    <w:next w:val="a4"/>
    <w:semiHidden/>
    <w:unhideWhenUsed/>
    <w:rsid w:val="007E4B32"/>
  </w:style>
  <w:style w:type="numbering" w:customStyle="1" w:styleId="1110">
    <w:name w:val="無清單111"/>
    <w:next w:val="a4"/>
    <w:semiHidden/>
    <w:rsid w:val="007E4B32"/>
  </w:style>
  <w:style w:type="character" w:customStyle="1" w:styleId="apple-converted-space">
    <w:name w:val="apple-converted-space"/>
    <w:basedOn w:val="a2"/>
    <w:rsid w:val="007E4B32"/>
  </w:style>
  <w:style w:type="character" w:customStyle="1" w:styleId="memotext31">
    <w:name w:val="memo_text31"/>
    <w:rsid w:val="007E4B32"/>
    <w:rPr>
      <w:color w:val="000000"/>
      <w:sz w:val="24"/>
      <w:szCs w:val="24"/>
    </w:rPr>
  </w:style>
  <w:style w:type="paragraph" w:customStyle="1" w:styleId="ColorfulList-Accent1">
    <w:name w:val="Colorful List - Accent 1"/>
    <w:basedOn w:val="a0"/>
    <w:qFormat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4">
    <w:name w:val="清單段落1"/>
    <w:basedOn w:val="a0"/>
    <w:qFormat/>
    <w:rsid w:val="007E4B32"/>
    <w:pPr>
      <w:ind w:leftChars="200" w:left="480"/>
    </w:pPr>
  </w:style>
  <w:style w:type="character" w:customStyle="1" w:styleId="BibliographyChar">
    <w:name w:val="Bibliography Char"/>
    <w:link w:val="1fa"/>
    <w:locked/>
    <w:rsid w:val="007E4B32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  <w:lang w:val="x-none" w:eastAsia="x-none"/>
    </w:rPr>
  </w:style>
  <w:style w:type="paragraph" w:customStyle="1" w:styleId="1111">
    <w:name w:val="字元1 字元 字元 字元 字元 字元 字元 字元 字元 字元1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5">
    <w:name w:val="標題2_無號"/>
    <w:basedOn w:val="a0"/>
    <w:next w:val="a1"/>
    <w:rsid w:val="007E4B32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1">
    <w:name w:val="內文_標號_表"/>
    <w:basedOn w:val="a0"/>
    <w:rsid w:val="007E4B32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2">
    <w:name w:val="內文_圖表_右齊"/>
    <w:basedOn w:val="a1"/>
    <w:next w:val="a1"/>
    <w:rsid w:val="007E4B32"/>
    <w:pPr>
      <w:snapToGrid w:val="0"/>
      <w:spacing w:beforeLines="30" w:before="108"/>
      <w:ind w:leftChars="0" w:left="0"/>
      <w:jc w:val="right"/>
    </w:pPr>
  </w:style>
  <w:style w:type="paragraph" w:customStyle="1" w:styleId="affffff3">
    <w:name w:val="內文_標號_圖"/>
    <w:basedOn w:val="afffc"/>
    <w:rsid w:val="007E4B32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2f6">
    <w:name w:val="頁尾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釋標題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頁首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9">
    <w:name w:val="註解文字 字元2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7E4B32"/>
    <w:rPr>
      <w:rFonts w:ascii="Times New Roman" w:hAnsi="Times New Roman" w:cs="Times New Roman"/>
      <w:sz w:val="2"/>
    </w:rPr>
  </w:style>
  <w:style w:type="character" w:customStyle="1" w:styleId="3e">
    <w:name w:val="字元 字元3"/>
    <w:rsid w:val="007E4B32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a">
    <w:name w:val="清單段落2"/>
    <w:basedOn w:val="a0"/>
    <w:rsid w:val="007E4B32"/>
    <w:pPr>
      <w:ind w:leftChars="200" w:left="480"/>
    </w:pPr>
  </w:style>
  <w:style w:type="paragraph" w:customStyle="1" w:styleId="Bibliography1">
    <w:name w:val="Bibliography1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b">
    <w:name w:val="副標題2"/>
    <w:rsid w:val="007E4B32"/>
    <w:rPr>
      <w:rFonts w:cs="Times New Roman"/>
    </w:rPr>
  </w:style>
  <w:style w:type="paragraph" w:customStyle="1" w:styleId="2fc">
    <w:name w:val="目錄標題2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115">
    <w:name w:val="字元1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7E4B32"/>
    <w:rPr>
      <w:rFonts w:cs="Times New Roman"/>
      <w:kern w:val="2"/>
    </w:rPr>
  </w:style>
  <w:style w:type="character" w:customStyle="1" w:styleId="271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7E4B32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6">
    <w:name w:val="無間距1"/>
    <w:link w:val="NoSpacingChar1"/>
    <w:rsid w:val="007E4B32"/>
    <w:pPr>
      <w:widowControl w:val="0"/>
    </w:pPr>
    <w:rPr>
      <w:rFonts w:ascii="Times New Roman" w:hAnsi="Times New Roman"/>
      <w:sz w:val="24"/>
      <w:szCs w:val="22"/>
    </w:rPr>
  </w:style>
  <w:style w:type="character" w:customStyle="1" w:styleId="311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7E4B32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7">
    <w:name w:val="修訂1"/>
    <w:hidden/>
    <w:semiHidden/>
    <w:rsid w:val="007E4B32"/>
    <w:rPr>
      <w:kern w:val="2"/>
      <w:sz w:val="24"/>
      <w:szCs w:val="22"/>
    </w:rPr>
  </w:style>
  <w:style w:type="character" w:customStyle="1" w:styleId="321">
    <w:name w:val="字元 字元32"/>
    <w:rsid w:val="007E4B32"/>
    <w:rPr>
      <w:sz w:val="24"/>
    </w:rPr>
  </w:style>
  <w:style w:type="character" w:customStyle="1" w:styleId="421">
    <w:name w:val="字元 字元42"/>
    <w:rsid w:val="007E4B32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7E4B32"/>
    <w:rPr>
      <w:rFonts w:ascii="Arial" w:hAnsi="Arial"/>
      <w:sz w:val="48"/>
    </w:rPr>
  </w:style>
  <w:style w:type="character" w:customStyle="1" w:styleId="401">
    <w:name w:val="字元 字元40"/>
    <w:rsid w:val="007E4B32"/>
    <w:rPr>
      <w:rFonts w:ascii="Arial" w:hAnsi="Arial"/>
      <w:sz w:val="36"/>
    </w:rPr>
  </w:style>
  <w:style w:type="character" w:customStyle="1" w:styleId="391">
    <w:name w:val="字元 字元39"/>
    <w:rsid w:val="007E4B32"/>
    <w:rPr>
      <w:rFonts w:hAnsi="Arial"/>
      <w:sz w:val="24"/>
    </w:rPr>
  </w:style>
  <w:style w:type="character" w:customStyle="1" w:styleId="381">
    <w:name w:val="字元 字元38"/>
    <w:rsid w:val="007E4B32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7E4B32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7E4B32"/>
    <w:rPr>
      <w:b/>
      <w:sz w:val="24"/>
    </w:rPr>
  </w:style>
  <w:style w:type="character" w:customStyle="1" w:styleId="351">
    <w:name w:val="字元 字元35"/>
    <w:rsid w:val="007E4B32"/>
    <w:rPr>
      <w:rFonts w:hAnsi="Times New Roman"/>
      <w:b/>
      <w:sz w:val="24"/>
    </w:rPr>
  </w:style>
  <w:style w:type="character" w:customStyle="1" w:styleId="341">
    <w:name w:val="字元 字元34"/>
    <w:rsid w:val="007E4B32"/>
    <w:rPr>
      <w:rFonts w:ascii="Arial" w:hAnsi="Arial"/>
      <w:kern w:val="0"/>
      <w:sz w:val="20"/>
    </w:rPr>
  </w:style>
  <w:style w:type="table" w:customStyle="1" w:styleId="-11">
    <w:name w:val="淺色網底 - 輔色 11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6"/>
    <w:locked/>
    <w:rsid w:val="007E4B32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7E4B32"/>
    <w:rPr>
      <w:sz w:val="22"/>
      <w:szCs w:val="22"/>
    </w:rPr>
  </w:style>
  <w:style w:type="paragraph" w:customStyle="1" w:styleId="xl63">
    <w:name w:val="xl63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7E4B32"/>
    <w:rPr>
      <w:color w:val="666600"/>
      <w:sz w:val="20"/>
      <w:szCs w:val="20"/>
    </w:rPr>
  </w:style>
  <w:style w:type="character" w:customStyle="1" w:styleId="Heading3Char1">
    <w:name w:val="Heading 3 Char1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7E4B32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7E4B32"/>
    <w:rPr>
      <w:sz w:val="24"/>
    </w:rPr>
  </w:style>
  <w:style w:type="character" w:customStyle="1" w:styleId="TitleChar1">
    <w:name w:val="Title Char1"/>
    <w:locked/>
    <w:rsid w:val="007E4B32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7E4B32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7E4B32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7E4B32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7E4B32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7E4B32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7E4B32"/>
    <w:rPr>
      <w:kern w:val="2"/>
      <w:sz w:val="24"/>
      <w:lang w:val="en-US" w:eastAsia="zh-TW"/>
    </w:rPr>
  </w:style>
  <w:style w:type="paragraph" w:customStyle="1" w:styleId="2fd">
    <w:name w:val="修訂2"/>
    <w:semiHidden/>
    <w:rsid w:val="007E4B32"/>
    <w:rPr>
      <w:kern w:val="2"/>
      <w:sz w:val="24"/>
      <w:szCs w:val="22"/>
    </w:rPr>
  </w:style>
  <w:style w:type="paragraph" w:customStyle="1" w:styleId="3f">
    <w:name w:val="目錄標題3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212">
    <w:name w:val="內文21"/>
    <w:rsid w:val="007E4B32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6">
    <w:name w:val="純文字11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7E4B32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0"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0"/>
    <w:rsid w:val="007E4B32"/>
    <w:pPr>
      <w:ind w:leftChars="200" w:left="480"/>
    </w:pPr>
  </w:style>
  <w:style w:type="paragraph" w:customStyle="1" w:styleId="119">
    <w:name w:val="無間距11"/>
    <w:rsid w:val="007E4B32"/>
    <w:pPr>
      <w:widowControl w:val="0"/>
    </w:pPr>
    <w:rPr>
      <w:kern w:val="2"/>
      <w:sz w:val="24"/>
      <w:szCs w:val="22"/>
    </w:rPr>
  </w:style>
  <w:style w:type="character" w:customStyle="1" w:styleId="Heading1Char1">
    <w:name w:val="Heading 1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7E4B32"/>
  </w:style>
  <w:style w:type="character" w:customStyle="1" w:styleId="122">
    <w:name w:val="字元 字元12"/>
    <w:rsid w:val="007E4B32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7E4B32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3">
    <w:name w:val="字元 字元5"/>
    <w:locked/>
    <w:rsid w:val="007E4B32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7E4B32"/>
    <w:rPr>
      <w:rFonts w:cs="Times New Roman"/>
      <w:kern w:val="2"/>
    </w:rPr>
  </w:style>
  <w:style w:type="character" w:customStyle="1" w:styleId="131">
    <w:name w:val="字元 字元13"/>
    <w:rsid w:val="007E4B32"/>
    <w:rPr>
      <w:rFonts w:cs="Times New Roman"/>
      <w:kern w:val="2"/>
    </w:rPr>
  </w:style>
  <w:style w:type="character" w:customStyle="1" w:styleId="101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4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7E4B32"/>
    <w:rPr>
      <w:rFonts w:ascii="Courier New" w:hAnsi="Courier New" w:cs="Courier New"/>
      <w:sz w:val="20"/>
      <w:szCs w:val="20"/>
    </w:rPr>
  </w:style>
  <w:style w:type="character" w:customStyle="1" w:styleId="1ff8">
    <w:name w:val="結語 字元1"/>
    <w:basedOn w:val="a2"/>
    <w:semiHidden/>
    <w:rsid w:val="007E4B32"/>
  </w:style>
  <w:style w:type="character" w:customStyle="1" w:styleId="1ff9">
    <w:name w:val="本文縮排 字元1"/>
    <w:basedOn w:val="a2"/>
    <w:semiHidden/>
    <w:rsid w:val="007E4B32"/>
  </w:style>
  <w:style w:type="character" w:customStyle="1" w:styleId="1ffa">
    <w:name w:val="問候 字元1"/>
    <w:basedOn w:val="a2"/>
    <w:semiHidden/>
    <w:rsid w:val="007E4B32"/>
  </w:style>
  <w:style w:type="character" w:customStyle="1" w:styleId="213">
    <w:name w:val="本文 2 字元1"/>
    <w:basedOn w:val="a2"/>
    <w:semiHidden/>
    <w:rsid w:val="007E4B32"/>
  </w:style>
  <w:style w:type="character" w:customStyle="1" w:styleId="312">
    <w:name w:val="本文 3 字元1"/>
    <w:semiHidden/>
    <w:rsid w:val="007E4B32"/>
    <w:rPr>
      <w:sz w:val="16"/>
      <w:szCs w:val="16"/>
    </w:rPr>
  </w:style>
  <w:style w:type="character" w:customStyle="1" w:styleId="214">
    <w:name w:val="本文縮排 2 字元1"/>
    <w:basedOn w:val="a2"/>
    <w:semiHidden/>
    <w:rsid w:val="007E4B32"/>
  </w:style>
  <w:style w:type="character" w:customStyle="1" w:styleId="313">
    <w:name w:val="本文縮排 3 字元1"/>
    <w:semiHidden/>
    <w:rsid w:val="007E4B32"/>
    <w:rPr>
      <w:sz w:val="16"/>
      <w:szCs w:val="16"/>
    </w:rPr>
  </w:style>
  <w:style w:type="character" w:customStyle="1" w:styleId="1ffb">
    <w:name w:val="字元 字元 字元1"/>
    <w:rsid w:val="007E4B32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e">
    <w:name w:val="純文字 字元2"/>
    <w:semiHidden/>
    <w:rsid w:val="007E4B32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5">
    <w:name w:val="表目錄"/>
    <w:basedOn w:val="a0"/>
    <w:rsid w:val="007E4B32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7E4B32"/>
    <w:rPr>
      <w:sz w:val="36"/>
      <w:szCs w:val="36"/>
    </w:rPr>
  </w:style>
  <w:style w:type="character" w:customStyle="1" w:styleId="unnamed11">
    <w:name w:val="unnamed11"/>
    <w:rsid w:val="007E4B32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7E4B32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2"/>
    <w:rsid w:val="007E4B32"/>
  </w:style>
  <w:style w:type="character" w:customStyle="1" w:styleId="style581">
    <w:name w:val="style581"/>
    <w:rsid w:val="007E4B32"/>
    <w:rPr>
      <w:sz w:val="24"/>
      <w:szCs w:val="24"/>
    </w:rPr>
  </w:style>
  <w:style w:type="character" w:customStyle="1" w:styleId="style591">
    <w:name w:val="style591"/>
    <w:rsid w:val="007E4B32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7E4B32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7E4B32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7E4B32"/>
    <w:rPr>
      <w:rFonts w:ascii="新細明體" w:eastAsia="新細明體" w:hAnsi="新細明體" w:hint="eastAsia"/>
    </w:rPr>
  </w:style>
  <w:style w:type="character" w:customStyle="1" w:styleId="oblogtext">
    <w:name w:val="oblog_text"/>
    <w:basedOn w:val="a2"/>
    <w:rsid w:val="007E4B32"/>
  </w:style>
  <w:style w:type="paragraph" w:customStyle="1" w:styleId="3f0">
    <w:name w:val="清單段落3"/>
    <w:basedOn w:val="a0"/>
    <w:rsid w:val="007E4B32"/>
    <w:pPr>
      <w:ind w:leftChars="200" w:left="480"/>
    </w:pPr>
  </w:style>
  <w:style w:type="paragraph" w:customStyle="1" w:styleId="3f1">
    <w:name w:val="內文3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customStyle="1" w:styleId="3f2">
    <w:name w:val="副標題3"/>
    <w:basedOn w:val="a2"/>
    <w:rsid w:val="007E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651E-DB5D-4499-9834-9A0F18D2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5834</Words>
  <Characters>33257</Characters>
  <Application>Microsoft Office Word</Application>
  <DocSecurity>0</DocSecurity>
  <Lines>277</Lines>
  <Paragraphs>78</Paragraphs>
  <ScaleCrop>false</ScaleCrop>
  <Company/>
  <LinksUpToDate>false</LinksUpToDate>
  <CharactersWithSpaces>39013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3</cp:revision>
  <cp:lastPrinted>2017-07-27T02:03:00Z</cp:lastPrinted>
  <dcterms:created xsi:type="dcterms:W3CDTF">2017-07-27T02:00:00Z</dcterms:created>
  <dcterms:modified xsi:type="dcterms:W3CDTF">2017-07-27T02:03:00Z</dcterms:modified>
</cp:coreProperties>
</file>