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8" w:rsidRPr="00152F98" w:rsidRDefault="00534F18" w:rsidP="009A4FB4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52F98">
        <w:rPr>
          <w:rFonts w:eastAsia="標楷體"/>
          <w:b/>
          <w:sz w:val="36"/>
          <w:szCs w:val="36"/>
        </w:rPr>
        <w:t>國立臺東大學</w:t>
      </w:r>
      <w:r w:rsidR="00B74195" w:rsidRPr="00152F98">
        <w:rPr>
          <w:rFonts w:eastAsia="標楷體"/>
          <w:b/>
          <w:sz w:val="36"/>
          <w:szCs w:val="36"/>
        </w:rPr>
        <w:t xml:space="preserve"> 10</w:t>
      </w:r>
      <w:r w:rsidR="00B74195" w:rsidRPr="00152F98">
        <w:rPr>
          <w:rFonts w:eastAsia="標楷體" w:hint="eastAsia"/>
          <w:b/>
          <w:sz w:val="36"/>
          <w:szCs w:val="36"/>
        </w:rPr>
        <w:t>4</w:t>
      </w:r>
      <w:r w:rsidRPr="00152F98">
        <w:rPr>
          <w:rFonts w:eastAsia="標楷體"/>
          <w:b/>
          <w:sz w:val="36"/>
          <w:szCs w:val="36"/>
        </w:rPr>
        <w:t>學年度</w:t>
      </w:r>
      <w:r w:rsidRPr="00152F98">
        <w:rPr>
          <w:rFonts w:eastAsia="標楷體"/>
          <w:b/>
          <w:sz w:val="36"/>
          <w:szCs w:val="36"/>
        </w:rPr>
        <w:t xml:space="preserve"> </w:t>
      </w:r>
      <w:r w:rsidRPr="00152F98">
        <w:rPr>
          <w:rFonts w:eastAsia="標楷體"/>
          <w:b/>
          <w:sz w:val="36"/>
          <w:szCs w:val="36"/>
        </w:rPr>
        <w:t>課程綱要</w:t>
      </w:r>
    </w:p>
    <w:p w:rsidR="00534F18" w:rsidRPr="00152F98" w:rsidRDefault="005F4A79" w:rsidP="00534F18">
      <w:pPr>
        <w:jc w:val="center"/>
        <w:rPr>
          <w:rFonts w:eastAsia="標楷體"/>
          <w:b/>
          <w:sz w:val="28"/>
          <w:szCs w:val="28"/>
        </w:rPr>
      </w:pPr>
      <w:r w:rsidRPr="00152F98">
        <w:rPr>
          <w:rFonts w:ascii="標楷體" w:eastAsia="標楷體" w:hAnsi="標楷體" w:hint="eastAsia"/>
          <w:b/>
          <w:sz w:val="36"/>
          <w:szCs w:val="36"/>
        </w:rPr>
        <w:t>人文學院　公共與文化事務學系</w:t>
      </w:r>
    </w:p>
    <w:p w:rsidR="00BB03D2" w:rsidRPr="00152F98" w:rsidRDefault="00B74195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="00BB03D2" w:rsidRPr="00152F98">
        <w:rPr>
          <w:rFonts w:eastAsia="標楷體"/>
          <w:bCs/>
          <w:sz w:val="20"/>
          <w:szCs w:val="20"/>
        </w:rPr>
        <w:t>學年度第</w:t>
      </w:r>
      <w:r w:rsidR="00486500" w:rsidRPr="00152F98">
        <w:rPr>
          <w:rFonts w:ascii="標楷體" w:eastAsia="標楷體" w:hAnsi="標楷體" w:hint="eastAsia"/>
          <w:bCs/>
          <w:sz w:val="20"/>
          <w:szCs w:val="20"/>
        </w:rPr>
        <w:t>2</w:t>
      </w:r>
      <w:r w:rsidR="00BB03D2" w:rsidRPr="00152F98">
        <w:rPr>
          <w:rFonts w:eastAsia="標楷體"/>
          <w:bCs/>
          <w:sz w:val="20"/>
          <w:szCs w:val="20"/>
        </w:rPr>
        <w:t>學期第</w:t>
      </w:r>
      <w:r w:rsidR="00486500" w:rsidRPr="00152F98">
        <w:rPr>
          <w:rFonts w:eastAsia="標楷體" w:hint="eastAsia"/>
          <w:bCs/>
          <w:sz w:val="20"/>
          <w:szCs w:val="20"/>
        </w:rPr>
        <w:t>1</w:t>
      </w:r>
      <w:r w:rsidR="00BB03D2" w:rsidRPr="00152F98">
        <w:rPr>
          <w:rFonts w:eastAsia="標楷體"/>
          <w:bCs/>
          <w:sz w:val="20"/>
          <w:szCs w:val="20"/>
        </w:rPr>
        <w:t>次</w:t>
      </w:r>
      <w:r w:rsidR="00BB03D2" w:rsidRPr="00152F98">
        <w:rPr>
          <w:rFonts w:eastAsia="標楷體" w:hint="eastAsia"/>
          <w:bCs/>
          <w:sz w:val="20"/>
          <w:szCs w:val="20"/>
        </w:rPr>
        <w:t>系</w:t>
      </w:r>
      <w:r w:rsidR="00BB03D2" w:rsidRPr="00152F98">
        <w:rPr>
          <w:rFonts w:eastAsia="標楷體"/>
          <w:bCs/>
          <w:sz w:val="20"/>
          <w:szCs w:val="20"/>
        </w:rPr>
        <w:t>課程會議通過</w:t>
      </w:r>
      <w:r w:rsidR="00EF0C36" w:rsidRPr="00152F98">
        <w:rPr>
          <w:rFonts w:eastAsia="標楷體" w:hint="eastAsia"/>
          <w:bCs/>
          <w:sz w:val="20"/>
          <w:szCs w:val="20"/>
        </w:rPr>
        <w:t>(</w:t>
      </w:r>
      <w:r w:rsidR="006601E0" w:rsidRPr="00152F98">
        <w:rPr>
          <w:rFonts w:eastAsia="標楷體" w:hint="eastAsia"/>
          <w:bCs/>
          <w:sz w:val="20"/>
          <w:szCs w:val="20"/>
        </w:rPr>
        <w:t>104.05.20</w:t>
      </w:r>
      <w:r w:rsidR="00EF0C36" w:rsidRPr="00152F98">
        <w:rPr>
          <w:rFonts w:eastAsia="標楷體" w:hint="eastAsia"/>
          <w:bCs/>
          <w:sz w:val="20"/>
          <w:szCs w:val="20"/>
        </w:rPr>
        <w:t>)</w:t>
      </w:r>
    </w:p>
    <w:p w:rsidR="00BB03D2" w:rsidRPr="00152F98" w:rsidRDefault="00B74195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="00BB03D2" w:rsidRPr="00152F98">
        <w:rPr>
          <w:rFonts w:eastAsia="標楷體"/>
          <w:bCs/>
          <w:sz w:val="20"/>
          <w:szCs w:val="20"/>
        </w:rPr>
        <w:t>學年度第</w:t>
      </w:r>
      <w:r w:rsidR="0069422F" w:rsidRPr="00152F98">
        <w:rPr>
          <w:rFonts w:eastAsia="標楷體" w:hint="eastAsia"/>
          <w:bCs/>
          <w:sz w:val="20"/>
          <w:szCs w:val="20"/>
        </w:rPr>
        <w:t>2</w:t>
      </w:r>
      <w:r w:rsidR="00BB03D2" w:rsidRPr="00152F98">
        <w:rPr>
          <w:rFonts w:eastAsia="標楷體"/>
          <w:bCs/>
          <w:sz w:val="20"/>
          <w:szCs w:val="20"/>
        </w:rPr>
        <w:t>學期第</w:t>
      </w:r>
      <w:r w:rsidR="009F59A0" w:rsidRPr="00152F98">
        <w:rPr>
          <w:rFonts w:eastAsia="標楷體" w:hint="eastAsia"/>
          <w:bCs/>
          <w:sz w:val="20"/>
          <w:szCs w:val="20"/>
        </w:rPr>
        <w:t>2</w:t>
      </w:r>
      <w:r w:rsidR="00BB03D2" w:rsidRPr="00152F98">
        <w:rPr>
          <w:rFonts w:eastAsia="標楷體"/>
          <w:bCs/>
          <w:sz w:val="20"/>
          <w:szCs w:val="20"/>
        </w:rPr>
        <w:t>次</w:t>
      </w:r>
      <w:r w:rsidR="00BB03D2" w:rsidRPr="00152F98">
        <w:rPr>
          <w:rFonts w:eastAsia="標楷體" w:hint="eastAsia"/>
          <w:bCs/>
          <w:sz w:val="20"/>
          <w:szCs w:val="20"/>
        </w:rPr>
        <w:t>院</w:t>
      </w:r>
      <w:r w:rsidR="00BB03D2" w:rsidRPr="00152F98">
        <w:rPr>
          <w:rFonts w:eastAsia="標楷體"/>
          <w:bCs/>
          <w:sz w:val="20"/>
          <w:szCs w:val="20"/>
        </w:rPr>
        <w:t>課程會議通過</w:t>
      </w:r>
      <w:r w:rsidR="0069422F" w:rsidRPr="00152F98">
        <w:rPr>
          <w:rFonts w:eastAsia="標楷體" w:hint="eastAsia"/>
          <w:bCs/>
          <w:sz w:val="20"/>
          <w:szCs w:val="20"/>
        </w:rPr>
        <w:t>(</w:t>
      </w:r>
      <w:r w:rsidR="009F59A0" w:rsidRPr="00152F98">
        <w:rPr>
          <w:rFonts w:eastAsia="標楷體" w:hint="eastAsia"/>
          <w:bCs/>
          <w:sz w:val="20"/>
          <w:szCs w:val="20"/>
        </w:rPr>
        <w:t>104.06.01</w:t>
      </w:r>
      <w:r w:rsidR="0069422F" w:rsidRPr="00152F98">
        <w:rPr>
          <w:rFonts w:eastAsia="標楷體" w:hint="eastAsia"/>
          <w:bCs/>
          <w:sz w:val="20"/>
          <w:szCs w:val="20"/>
        </w:rPr>
        <w:t>)</w:t>
      </w:r>
    </w:p>
    <w:p w:rsidR="00534F18" w:rsidRPr="00152F98" w:rsidRDefault="00B74195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="00534F18" w:rsidRPr="00152F98">
        <w:rPr>
          <w:rFonts w:eastAsia="標楷體"/>
          <w:bCs/>
          <w:sz w:val="20"/>
          <w:szCs w:val="20"/>
        </w:rPr>
        <w:t>學年度第</w:t>
      </w:r>
      <w:r w:rsidR="0069422F" w:rsidRPr="00152F98">
        <w:rPr>
          <w:rFonts w:eastAsia="標楷體" w:hint="eastAsia"/>
          <w:bCs/>
          <w:sz w:val="20"/>
          <w:szCs w:val="20"/>
        </w:rPr>
        <w:t>2</w:t>
      </w:r>
      <w:r w:rsidR="00534F18" w:rsidRPr="00152F98">
        <w:rPr>
          <w:rFonts w:eastAsia="標楷體"/>
          <w:bCs/>
          <w:sz w:val="20"/>
          <w:szCs w:val="20"/>
        </w:rPr>
        <w:t>學期第</w:t>
      </w:r>
      <w:r w:rsidR="00884867" w:rsidRPr="00152F98">
        <w:rPr>
          <w:rFonts w:eastAsia="標楷體" w:hint="eastAsia"/>
          <w:bCs/>
          <w:sz w:val="20"/>
          <w:szCs w:val="20"/>
        </w:rPr>
        <w:t>2</w:t>
      </w:r>
      <w:r w:rsidR="00534F18" w:rsidRPr="00152F98">
        <w:rPr>
          <w:rFonts w:eastAsia="標楷體"/>
          <w:bCs/>
          <w:sz w:val="20"/>
          <w:szCs w:val="20"/>
        </w:rPr>
        <w:t>次</w:t>
      </w:r>
      <w:r w:rsidR="0042137B" w:rsidRPr="00152F98">
        <w:rPr>
          <w:rFonts w:eastAsia="標楷體" w:hint="eastAsia"/>
          <w:bCs/>
          <w:sz w:val="20"/>
          <w:szCs w:val="20"/>
        </w:rPr>
        <w:t>校</w:t>
      </w:r>
      <w:r w:rsidR="00534F18" w:rsidRPr="00152F98">
        <w:rPr>
          <w:rFonts w:eastAsia="標楷體"/>
          <w:bCs/>
          <w:sz w:val="20"/>
          <w:szCs w:val="20"/>
        </w:rPr>
        <w:t>課程會議通過</w:t>
      </w:r>
      <w:r w:rsidR="0069422F" w:rsidRPr="00152F98">
        <w:rPr>
          <w:rFonts w:eastAsia="標楷體" w:hint="eastAsia"/>
          <w:bCs/>
          <w:sz w:val="20"/>
          <w:szCs w:val="20"/>
        </w:rPr>
        <w:t>(</w:t>
      </w:r>
      <w:r w:rsidR="00884867" w:rsidRPr="00152F98">
        <w:rPr>
          <w:rFonts w:eastAsia="標楷體" w:hint="eastAsia"/>
          <w:bCs/>
          <w:sz w:val="20"/>
          <w:szCs w:val="20"/>
        </w:rPr>
        <w:t>104.06.11</w:t>
      </w:r>
      <w:r w:rsidR="0069422F" w:rsidRPr="00152F98">
        <w:rPr>
          <w:rFonts w:eastAsia="標楷體" w:hint="eastAsia"/>
          <w:bCs/>
          <w:sz w:val="20"/>
          <w:szCs w:val="20"/>
        </w:rPr>
        <w:t>)</w:t>
      </w:r>
    </w:p>
    <w:p w:rsidR="00534F18" w:rsidRDefault="00152F98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eastAsia="標楷體" w:hint="eastAsia"/>
          <w:bCs/>
          <w:sz w:val="20"/>
          <w:szCs w:val="20"/>
        </w:rPr>
        <w:t>105</w:t>
      </w:r>
      <w:r w:rsidRPr="00152F98">
        <w:rPr>
          <w:rFonts w:eastAsia="標楷體" w:hint="eastAsia"/>
          <w:bCs/>
          <w:sz w:val="20"/>
          <w:szCs w:val="20"/>
        </w:rPr>
        <w:t>學年度第</w:t>
      </w:r>
      <w:r w:rsidRPr="00152F98">
        <w:rPr>
          <w:rFonts w:eastAsia="標楷體" w:hint="eastAsia"/>
          <w:bCs/>
          <w:sz w:val="20"/>
          <w:szCs w:val="20"/>
        </w:rPr>
        <w:t>1</w:t>
      </w:r>
      <w:r w:rsidRPr="00152F98">
        <w:rPr>
          <w:rFonts w:eastAsia="標楷體" w:hint="eastAsia"/>
          <w:bCs/>
          <w:sz w:val="20"/>
          <w:szCs w:val="20"/>
        </w:rPr>
        <w:t>學期第</w:t>
      </w:r>
      <w:r w:rsidRPr="00152F98">
        <w:rPr>
          <w:rFonts w:eastAsia="標楷體" w:hint="eastAsia"/>
          <w:bCs/>
          <w:sz w:val="20"/>
          <w:szCs w:val="20"/>
        </w:rPr>
        <w:t>1</w:t>
      </w:r>
      <w:r w:rsidRPr="00152F98">
        <w:rPr>
          <w:rFonts w:eastAsia="標楷體" w:hint="eastAsia"/>
          <w:bCs/>
          <w:sz w:val="20"/>
          <w:szCs w:val="20"/>
        </w:rPr>
        <w:t>次校課程會議修訂</w:t>
      </w:r>
      <w:r w:rsidRPr="00152F98">
        <w:rPr>
          <w:rFonts w:eastAsia="標楷體" w:hint="eastAsia"/>
          <w:bCs/>
          <w:sz w:val="20"/>
          <w:szCs w:val="20"/>
        </w:rPr>
        <w:t>(105.11.03)</w:t>
      </w:r>
    </w:p>
    <w:p w:rsidR="00F83E71" w:rsidRDefault="00F83E71" w:rsidP="00F03DA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 w:rsidRPr="00F83E71">
        <w:rPr>
          <w:rFonts w:eastAsia="標楷體" w:hint="eastAsia"/>
          <w:bCs/>
          <w:sz w:val="20"/>
          <w:szCs w:val="20"/>
        </w:rPr>
        <w:t>學年度第</w:t>
      </w:r>
      <w:r w:rsidRPr="00F83E71">
        <w:rPr>
          <w:rFonts w:eastAsia="標楷體" w:hint="eastAsia"/>
          <w:bCs/>
          <w:sz w:val="20"/>
          <w:szCs w:val="20"/>
        </w:rPr>
        <w:t>2</w:t>
      </w:r>
      <w:r w:rsidRPr="00F83E71">
        <w:rPr>
          <w:rFonts w:eastAsia="標楷體" w:hint="eastAsia"/>
          <w:bCs/>
          <w:sz w:val="20"/>
          <w:szCs w:val="20"/>
        </w:rPr>
        <w:t>學期第</w:t>
      </w:r>
      <w:r w:rsidRPr="00F83E71">
        <w:rPr>
          <w:rFonts w:eastAsia="標楷體" w:hint="eastAsia"/>
          <w:bCs/>
          <w:sz w:val="20"/>
          <w:szCs w:val="20"/>
        </w:rPr>
        <w:t>1</w:t>
      </w:r>
      <w:r w:rsidRPr="00F83E71">
        <w:rPr>
          <w:rFonts w:eastAsia="標楷體" w:hint="eastAsia"/>
          <w:bCs/>
          <w:sz w:val="20"/>
          <w:szCs w:val="20"/>
        </w:rPr>
        <w:t>次系課程會議通過</w:t>
      </w:r>
      <w:r>
        <w:rPr>
          <w:rFonts w:eastAsia="標楷體" w:hint="eastAsia"/>
          <w:bCs/>
          <w:sz w:val="20"/>
          <w:szCs w:val="20"/>
        </w:rPr>
        <w:t>(106.05.08</w:t>
      </w:r>
      <w:r w:rsidRPr="00F83E71">
        <w:rPr>
          <w:rFonts w:eastAsia="標楷體" w:hint="eastAsia"/>
          <w:bCs/>
          <w:sz w:val="20"/>
          <w:szCs w:val="20"/>
        </w:rPr>
        <w:t>)</w:t>
      </w:r>
    </w:p>
    <w:p w:rsidR="00534F18" w:rsidRDefault="000F38B5" w:rsidP="000E0DCF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(106.05.09</w:t>
      </w:r>
      <w:r w:rsidRPr="001A75BE">
        <w:rPr>
          <w:rFonts w:eastAsia="標楷體" w:hint="eastAsia"/>
          <w:bCs/>
          <w:sz w:val="20"/>
          <w:szCs w:val="20"/>
        </w:rPr>
        <w:t>)</w:t>
      </w:r>
    </w:p>
    <w:p w:rsidR="000E0DCF" w:rsidRDefault="000E0DCF" w:rsidP="000E0DCF">
      <w:pPr>
        <w:spacing w:line="240" w:lineRule="exact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r>
        <w:rPr>
          <w:rFonts w:eastAsia="標楷體" w:hint="eastAsia"/>
          <w:bCs/>
          <w:color w:val="FF0000"/>
          <w:sz w:val="20"/>
          <w:szCs w:val="20"/>
        </w:rPr>
        <w:t>106</w:t>
      </w:r>
      <w:r w:rsidRPr="000E0DCF">
        <w:rPr>
          <w:rFonts w:eastAsia="標楷體" w:hint="eastAsia"/>
          <w:bCs/>
          <w:color w:val="FF0000"/>
          <w:sz w:val="20"/>
          <w:szCs w:val="20"/>
        </w:rPr>
        <w:t>學年度第</w:t>
      </w:r>
      <w:r>
        <w:rPr>
          <w:rFonts w:eastAsia="標楷體" w:hint="eastAsia"/>
          <w:bCs/>
          <w:color w:val="FF0000"/>
          <w:sz w:val="20"/>
          <w:szCs w:val="20"/>
        </w:rPr>
        <w:t>1</w:t>
      </w:r>
      <w:r w:rsidRPr="000E0DCF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0E0DCF">
        <w:rPr>
          <w:rFonts w:eastAsia="標楷體" w:hint="eastAsia"/>
          <w:bCs/>
          <w:color w:val="FF0000"/>
          <w:sz w:val="20"/>
          <w:szCs w:val="20"/>
        </w:rPr>
        <w:t>1</w:t>
      </w:r>
      <w:r w:rsidRPr="000E0DCF">
        <w:rPr>
          <w:rFonts w:eastAsia="標楷體" w:hint="eastAsia"/>
          <w:bCs/>
          <w:color w:val="FF0000"/>
          <w:sz w:val="20"/>
          <w:szCs w:val="20"/>
        </w:rPr>
        <w:t>次系課程會議通過</w:t>
      </w:r>
      <w:r>
        <w:rPr>
          <w:rFonts w:eastAsia="標楷體" w:hint="eastAsia"/>
          <w:bCs/>
          <w:color w:val="FF0000"/>
          <w:sz w:val="20"/>
          <w:szCs w:val="20"/>
        </w:rPr>
        <w:t>(106.10.1</w:t>
      </w:r>
      <w:r w:rsidRPr="00A435DD">
        <w:rPr>
          <w:rFonts w:eastAsia="標楷體" w:hint="eastAsia"/>
          <w:bCs/>
          <w:color w:val="FF0000"/>
          <w:sz w:val="20"/>
          <w:szCs w:val="20"/>
        </w:rPr>
        <w:t>9)</w:t>
      </w:r>
    </w:p>
    <w:p w:rsidR="00054049" w:rsidRPr="00054049" w:rsidRDefault="00054049" w:rsidP="00054049">
      <w:pPr>
        <w:spacing w:line="240" w:lineRule="exact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r w:rsidRPr="00054049">
        <w:rPr>
          <w:rFonts w:eastAsia="標楷體" w:hint="eastAsia"/>
          <w:bCs/>
          <w:color w:val="FF0000"/>
          <w:sz w:val="20"/>
          <w:szCs w:val="20"/>
        </w:rPr>
        <w:t>106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學年度第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次院課程會議通過</w:t>
      </w:r>
      <w:r w:rsidRPr="00054049">
        <w:rPr>
          <w:rFonts w:eastAsia="標楷體" w:hint="eastAsia"/>
          <w:bCs/>
          <w:color w:val="FF0000"/>
          <w:sz w:val="20"/>
          <w:szCs w:val="20"/>
        </w:rPr>
        <w:t>(106.10.24)</w:t>
      </w:r>
    </w:p>
    <w:p w:rsidR="00054049" w:rsidRPr="00054049" w:rsidRDefault="00054049" w:rsidP="00054049">
      <w:pPr>
        <w:spacing w:line="240" w:lineRule="exact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r w:rsidRPr="00054049">
        <w:rPr>
          <w:rFonts w:eastAsia="標楷體" w:hint="eastAsia"/>
          <w:bCs/>
          <w:color w:val="FF0000"/>
          <w:sz w:val="20"/>
          <w:szCs w:val="20"/>
        </w:rPr>
        <w:t>106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學年度第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次校課程會議通過</w:t>
      </w:r>
      <w:r w:rsidRPr="00054049">
        <w:rPr>
          <w:rFonts w:eastAsia="標楷體" w:hint="eastAsia"/>
          <w:bCs/>
          <w:color w:val="FF0000"/>
          <w:sz w:val="20"/>
          <w:szCs w:val="20"/>
        </w:rPr>
        <w:t>(106.11.09)</w:t>
      </w:r>
    </w:p>
    <w:p w:rsidR="00054049" w:rsidRPr="00054049" w:rsidRDefault="00054049" w:rsidP="000E0DCF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</w:p>
    <w:p w:rsidR="00152F98" w:rsidRPr="00435CFC" w:rsidRDefault="00152F98" w:rsidP="00152F98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435CFC">
        <w:rPr>
          <w:rFonts w:eastAsia="標楷體"/>
          <w:b/>
          <w:bCs/>
          <w:sz w:val="28"/>
          <w:szCs w:val="28"/>
        </w:rPr>
        <w:t>目標</w:t>
      </w:r>
    </w:p>
    <w:p w:rsidR="00152F98" w:rsidRPr="001A75BE" w:rsidRDefault="00152F98" w:rsidP="00152F98">
      <w:pPr>
        <w:spacing w:line="320" w:lineRule="exact"/>
        <w:ind w:firstLineChars="198" w:firstLine="475"/>
        <w:rPr>
          <w:rFonts w:eastAsia="標楷體"/>
          <w:b/>
          <w:bCs/>
          <w:sz w:val="28"/>
          <w:szCs w:val="28"/>
        </w:rPr>
      </w:pPr>
      <w:r w:rsidRPr="001A75BE">
        <w:rPr>
          <w:rFonts w:eastAsia="標楷體" w:hint="eastAsia"/>
          <w:bCs/>
        </w:rPr>
        <w:t>本系的發展重點除了學理傳承外，更重視實務參與，在教學上，重視在地議題與社會變遷的關聯，訓練學生具有科際整合與獨立思考的能力，並期望透過課程規劃，結合地方資源，訓練學生關心環境與社會議題，成為具備文化素養、在地關懷與比較視野的公共事務人才。</w:t>
      </w:r>
    </w:p>
    <w:p w:rsidR="00152F98" w:rsidRPr="001A75BE" w:rsidRDefault="00152F98" w:rsidP="00152F98">
      <w:pPr>
        <w:spacing w:line="320" w:lineRule="exact"/>
        <w:rPr>
          <w:rFonts w:eastAsia="標楷體"/>
          <w:bCs/>
        </w:rPr>
      </w:pPr>
      <w:r w:rsidRPr="001A75BE">
        <w:rPr>
          <w:rFonts w:eastAsia="標楷體" w:hint="eastAsia"/>
          <w:bCs/>
        </w:rPr>
        <w:t>本系之發展重點如下：</w:t>
      </w:r>
    </w:p>
    <w:p w:rsidR="00152F98" w:rsidRPr="00435CFC" w:rsidRDefault="00152F98" w:rsidP="00E37BAA">
      <w:pPr>
        <w:spacing w:line="320" w:lineRule="exact"/>
        <w:ind w:leftChars="118" w:left="283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(一)培育關心族群文化與具有公共事務與政策分析的能力</w:t>
      </w:r>
    </w:p>
    <w:p w:rsidR="00152F98" w:rsidRPr="00435CFC" w:rsidRDefault="00152F98" w:rsidP="00E37BAA">
      <w:pPr>
        <w:spacing w:line="320" w:lineRule="exact"/>
        <w:ind w:leftChars="118" w:left="283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(二)結合地方資源，訓練學生關心環境與解決社會議題的能力</w:t>
      </w:r>
    </w:p>
    <w:p w:rsidR="00152F98" w:rsidRPr="00435CFC" w:rsidRDefault="00152F98" w:rsidP="00E37BAA">
      <w:pPr>
        <w:spacing w:line="320" w:lineRule="exact"/>
        <w:ind w:leftChars="118" w:left="283"/>
        <w:rPr>
          <w:rFonts w:ascii="標楷體" w:eastAsia="標楷體" w:hAnsi="標楷體"/>
          <w:bCs/>
        </w:rPr>
      </w:pPr>
      <w:r w:rsidRPr="00435CFC">
        <w:rPr>
          <w:rFonts w:ascii="標楷體" w:eastAsia="標楷體" w:hAnsi="標楷體" w:hint="eastAsia"/>
          <w:bCs/>
        </w:rPr>
        <w:t>(三)培養了解文化政策及參與文化事務的能力</w:t>
      </w:r>
    </w:p>
    <w:p w:rsidR="00534F18" w:rsidRPr="00152F98" w:rsidRDefault="00152F98" w:rsidP="00152F98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534F18" w:rsidRPr="00152F98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993"/>
        <w:gridCol w:w="1417"/>
        <w:gridCol w:w="2835"/>
        <w:gridCol w:w="1418"/>
        <w:gridCol w:w="547"/>
      </w:tblGrid>
      <w:tr w:rsidR="00152F98" w:rsidRPr="00152F98" w:rsidTr="00152F98">
        <w:trPr>
          <w:trHeight w:val="401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52F98" w:rsidRDefault="00534F18" w:rsidP="00152F98">
            <w:pPr>
              <w:snapToGrid w:val="0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152F98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152F98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2F98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152F98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2F98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152F98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2F98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52F98" w:rsidRDefault="00534F18" w:rsidP="00152F98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52F98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152F98" w:rsidRPr="00152F98" w:rsidTr="00152F98">
        <w:trPr>
          <w:trHeight w:val="40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52F98" w:rsidRDefault="00534F18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通識教育課程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52F98" w:rsidRDefault="0009421C" w:rsidP="00152F98">
            <w:pPr>
              <w:snapToGrid w:val="0"/>
              <w:jc w:val="both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152F98" w:rsidRDefault="00534F18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28</w:t>
            </w:r>
            <w:r w:rsidRPr="00152F98">
              <w:rPr>
                <w:rFonts w:eastAsia="標楷體"/>
                <w:bCs/>
              </w:rPr>
              <w:t>學分</w:t>
            </w:r>
          </w:p>
        </w:tc>
      </w:tr>
      <w:tr w:rsidR="00214862" w:rsidRPr="00152F98" w:rsidTr="00152F98">
        <w:trPr>
          <w:trHeight w:val="31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院共同課程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autoSpaceDE w:val="0"/>
              <w:autoSpaceDN w:val="0"/>
              <w:snapToGrid w:val="0"/>
              <w:jc w:val="center"/>
              <w:rPr>
                <w:rFonts w:eastAsia="標楷體"/>
                <w:highlight w:val="yellow"/>
                <w:lang w:val="zh-TW"/>
              </w:rPr>
            </w:pPr>
            <w:r w:rsidRPr="00152F98">
              <w:rPr>
                <w:rFonts w:ascii="標楷體" w:eastAsia="標楷體" w:hAnsi="標楷體" w:hint="eastAsia"/>
              </w:rPr>
              <w:t>人文與藝術概論</w:t>
            </w:r>
            <w:r w:rsidRPr="00152F98">
              <w:rPr>
                <w:rFonts w:eastAsia="標楷體" w:hint="eastAsia"/>
              </w:rPr>
              <w:t>（一）、</w:t>
            </w:r>
            <w:r w:rsidRPr="00152F98">
              <w:rPr>
                <w:rFonts w:ascii="標楷體" w:eastAsia="標楷體" w:hAnsi="標楷體" w:hint="eastAsia"/>
              </w:rPr>
              <w:t>人文與藝術概論</w:t>
            </w:r>
            <w:r w:rsidRPr="00152F98">
              <w:rPr>
                <w:rFonts w:eastAsia="標楷體" w:hint="eastAsia"/>
              </w:rPr>
              <w:t>（二）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ascii="標楷體" w:eastAsia="標楷體" w:hAnsi="標楷體" w:hint="eastAsia"/>
                <w:bCs/>
              </w:rPr>
              <w:t>6</w:t>
            </w:r>
            <w:r w:rsidRPr="00152F98">
              <w:rPr>
                <w:rFonts w:eastAsia="標楷體"/>
                <w:bCs/>
              </w:rPr>
              <w:t>學分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合</w:t>
            </w:r>
          </w:p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計</w:t>
            </w:r>
          </w:p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80</w:t>
            </w:r>
          </w:p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學</w:t>
            </w:r>
          </w:p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分</w:t>
            </w:r>
          </w:p>
        </w:tc>
      </w:tr>
      <w:tr w:rsidR="00214862" w:rsidRPr="00152F98" w:rsidTr="00214862">
        <w:trPr>
          <w:trHeight w:val="202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基礎模組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E10643" w:rsidRDefault="00214862" w:rsidP="00214862">
            <w:pPr>
              <w:snapToGrid w:val="0"/>
              <w:jc w:val="center"/>
              <w:rPr>
                <w:rFonts w:eastAsia="標楷體"/>
                <w:bCs/>
                <w:color w:val="FF0000"/>
                <w:highlight w:val="lightGray"/>
              </w:rPr>
            </w:pPr>
            <w:r w:rsidRPr="00E10643">
              <w:rPr>
                <w:rFonts w:eastAsia="標楷體"/>
                <w:bCs/>
                <w:color w:val="FF0000"/>
                <w:highlight w:val="lightGray"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E10643" w:rsidRDefault="00214862" w:rsidP="00214862">
            <w:pPr>
              <w:snapToGrid w:val="0"/>
              <w:jc w:val="center"/>
              <w:rPr>
                <w:rFonts w:eastAsia="標楷體"/>
                <w:bCs/>
                <w:color w:val="FF0000"/>
                <w:highlight w:val="lightGray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highlight w:val="lightGray"/>
              </w:rPr>
              <w:t>23</w:t>
            </w:r>
            <w:r w:rsidRPr="00E10643">
              <w:rPr>
                <w:rFonts w:eastAsia="標楷體"/>
                <w:bCs/>
                <w:color w:val="FF0000"/>
                <w:highlight w:val="lightGray"/>
              </w:rPr>
              <w:t>學分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4862" w:rsidRPr="00152F98" w:rsidTr="00080654">
        <w:trPr>
          <w:trHeight w:val="20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E10643" w:rsidRDefault="00214862" w:rsidP="00214862">
            <w:pPr>
              <w:snapToGrid w:val="0"/>
              <w:jc w:val="center"/>
              <w:rPr>
                <w:rFonts w:eastAsia="標楷體"/>
                <w:bCs/>
                <w:color w:val="FF0000"/>
                <w:highlight w:val="lightGray"/>
              </w:rPr>
            </w:pPr>
            <w:r>
              <w:rPr>
                <w:rFonts w:eastAsia="標楷體" w:hint="eastAsia"/>
                <w:bCs/>
                <w:color w:val="FF0000"/>
                <w:highlight w:val="lightGray"/>
              </w:rPr>
              <w:t>選修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Default="00214862" w:rsidP="00214862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highlight w:val="lightGray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highlight w:val="lightGray"/>
              </w:rPr>
              <w:t>3學分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4862" w:rsidRPr="00152F98" w:rsidTr="00152F98">
        <w:trPr>
          <w:trHeight w:val="46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核心模組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選修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ascii="標楷體" w:eastAsia="標楷體" w:hAnsi="標楷體" w:hint="eastAsia"/>
                <w:bCs/>
              </w:rPr>
              <w:t>27</w:t>
            </w:r>
            <w:r w:rsidRPr="00152F98">
              <w:rPr>
                <w:rFonts w:eastAsia="標楷體"/>
                <w:bCs/>
              </w:rPr>
              <w:t>學分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27</w:t>
            </w:r>
            <w:r w:rsidRPr="00152F98">
              <w:rPr>
                <w:rFonts w:eastAsia="標楷體"/>
                <w:bCs/>
              </w:rPr>
              <w:t>學分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4862" w:rsidRPr="00152F98" w:rsidTr="00152F98">
        <w:trPr>
          <w:trHeight w:val="4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專業模組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ascii="標楷體" w:eastAsia="標楷體" w:hAnsi="標楷體" w:hint="eastAsia"/>
                <w:kern w:val="0"/>
              </w:rPr>
              <w:t>公共事務與文官模組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選修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21</w:t>
            </w:r>
            <w:r w:rsidRPr="00152F98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三選一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21</w:t>
            </w:r>
            <w:r w:rsidRPr="00152F98">
              <w:rPr>
                <w:rFonts w:eastAsia="標楷體"/>
                <w:bCs/>
              </w:rPr>
              <w:t>學分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4862" w:rsidRPr="00152F98" w:rsidTr="00152F98">
        <w:trPr>
          <w:trHeight w:val="4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ascii="標楷體" w:eastAsia="標楷體" w:hAnsi="標楷體" w:hint="eastAsia"/>
                <w:kern w:val="0"/>
              </w:rPr>
              <w:t>文化事務與文官模組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選修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21</w:t>
            </w:r>
            <w:r w:rsidRPr="00152F98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4862" w:rsidRPr="00152F98" w:rsidTr="00152F98">
        <w:trPr>
          <w:trHeight w:val="4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ascii="標楷體" w:eastAsia="標楷體" w:hAnsi="標楷體" w:hint="eastAsia"/>
                <w:bCs/>
              </w:rPr>
              <w:t>公共與文化事務模組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選修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 w:hint="eastAsia"/>
                <w:bCs/>
              </w:rPr>
              <w:t>21</w:t>
            </w:r>
            <w:r w:rsidRPr="00152F98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2" w:rsidRPr="00152F98" w:rsidRDefault="00214862" w:rsidP="00152F9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52F98" w:rsidRPr="00152F98" w:rsidTr="00152F98">
        <w:trPr>
          <w:trHeight w:val="229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0" w:rsidRPr="00152F98" w:rsidRDefault="009F59A0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自由選修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98" w:rsidRPr="001A75BE" w:rsidRDefault="00152F98" w:rsidP="00152F98">
            <w:pPr>
              <w:widowControl/>
              <w:snapToGrid w:val="0"/>
              <w:rPr>
                <w:rFonts w:eastAsia="標楷體"/>
                <w:bCs/>
                <w:kern w:val="0"/>
              </w:rPr>
            </w:pPr>
            <w:r w:rsidRPr="001A75BE">
              <w:rPr>
                <w:rFonts w:eastAsia="標楷體"/>
                <w:bCs/>
                <w:kern w:val="0"/>
              </w:rPr>
              <w:t>一、「超修」課程</w:t>
            </w:r>
            <w:r w:rsidRPr="001A75BE">
              <w:rPr>
                <w:rFonts w:eastAsia="標楷體" w:hint="eastAsia"/>
                <w:bCs/>
                <w:kern w:val="0"/>
              </w:rPr>
              <w:t>，包含</w:t>
            </w:r>
            <w:r w:rsidRPr="001A75BE">
              <w:rPr>
                <w:rFonts w:eastAsia="標楷體"/>
                <w:bCs/>
                <w:kern w:val="0"/>
              </w:rPr>
              <w:t>：</w:t>
            </w:r>
          </w:p>
          <w:p w:rsidR="00152F98" w:rsidRPr="007F2E0C" w:rsidRDefault="00152F98" w:rsidP="00152F98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一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通識教育課程之跨領域核心課程。</w:t>
            </w:r>
          </w:p>
          <w:p w:rsidR="00152F98" w:rsidRPr="007F2E0C" w:rsidRDefault="00152F98" w:rsidP="00152F98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院共同課程。</w:t>
            </w:r>
          </w:p>
          <w:p w:rsidR="00152F98" w:rsidRPr="007F2E0C" w:rsidRDefault="00152F98" w:rsidP="00152F98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三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系基礎模組。</w:t>
            </w:r>
          </w:p>
          <w:p w:rsidR="00152F98" w:rsidRPr="007F2E0C" w:rsidRDefault="00152F98" w:rsidP="00152F98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四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系核心模組。</w:t>
            </w:r>
          </w:p>
          <w:p w:rsidR="00152F98" w:rsidRPr="007F2E0C" w:rsidRDefault="00152F98" w:rsidP="00152F98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五</w:t>
            </w:r>
            <w:r>
              <w:rPr>
                <w:rFonts w:eastAsia="標楷體" w:hint="eastAsia"/>
                <w:bCs/>
              </w:rPr>
              <w:t>)</w:t>
            </w:r>
            <w:r w:rsidRPr="007F2E0C">
              <w:rPr>
                <w:rFonts w:eastAsia="標楷體" w:hint="eastAsia"/>
                <w:bCs/>
              </w:rPr>
              <w:t>系專業模組。</w:t>
            </w:r>
          </w:p>
          <w:p w:rsidR="009F59A0" w:rsidRPr="00152F98" w:rsidRDefault="00152F98" w:rsidP="00152F98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1A75BE">
              <w:rPr>
                <w:rFonts w:eastAsia="標楷體"/>
                <w:bCs/>
                <w:kern w:val="0"/>
              </w:rPr>
              <w:t>二、</w:t>
            </w:r>
            <w:r w:rsidRPr="001A75BE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0" w:rsidRPr="00152F98" w:rsidRDefault="009F59A0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20</w:t>
            </w:r>
            <w:r w:rsidRPr="00152F98">
              <w:rPr>
                <w:rFonts w:eastAsia="標楷體"/>
                <w:bCs/>
              </w:rPr>
              <w:t>學分</w:t>
            </w:r>
          </w:p>
        </w:tc>
      </w:tr>
      <w:tr w:rsidR="00152F98" w:rsidRPr="00152F98" w:rsidTr="00152F98">
        <w:trPr>
          <w:trHeight w:val="449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0" w:rsidRPr="00152F98" w:rsidRDefault="009F59A0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總</w:t>
            </w:r>
            <w:r w:rsidRPr="00152F98">
              <w:rPr>
                <w:rFonts w:eastAsia="標楷體"/>
                <w:bCs/>
              </w:rPr>
              <w:t xml:space="preserve">      </w:t>
            </w:r>
            <w:r w:rsidRPr="00152F98">
              <w:rPr>
                <w:rFonts w:eastAsia="標楷體"/>
                <w:bCs/>
              </w:rPr>
              <w:t>計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0" w:rsidRPr="00152F98" w:rsidRDefault="009F59A0" w:rsidP="00152F98">
            <w:pPr>
              <w:snapToGrid w:val="0"/>
              <w:jc w:val="center"/>
              <w:rPr>
                <w:rFonts w:eastAsia="標楷體"/>
                <w:bCs/>
              </w:rPr>
            </w:pPr>
            <w:r w:rsidRPr="00152F98">
              <w:rPr>
                <w:rFonts w:eastAsia="標楷體"/>
                <w:bCs/>
              </w:rPr>
              <w:t>128</w:t>
            </w:r>
            <w:r w:rsidRPr="00152F98">
              <w:rPr>
                <w:rFonts w:eastAsia="標楷體"/>
                <w:bCs/>
              </w:rPr>
              <w:t>學分</w:t>
            </w:r>
          </w:p>
        </w:tc>
      </w:tr>
    </w:tbl>
    <w:p w:rsidR="00534F18" w:rsidRPr="00152F98" w:rsidRDefault="00152F98" w:rsidP="0069422F">
      <w:pPr>
        <w:pStyle w:val="aff"/>
        <w:ind w:leftChars="0" w:left="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534F18" w:rsidRPr="00152F98">
        <w:rPr>
          <w:rFonts w:eastAsia="標楷體"/>
          <w:b/>
          <w:bCs/>
          <w:sz w:val="28"/>
          <w:szCs w:val="28"/>
        </w:rPr>
        <w:t>選課須知</w:t>
      </w:r>
    </w:p>
    <w:p w:rsidR="00152F98" w:rsidRPr="007E6254" w:rsidRDefault="00152F98" w:rsidP="007E6254">
      <w:pPr>
        <w:snapToGrid w:val="0"/>
        <w:spacing w:line="320" w:lineRule="exact"/>
        <w:jc w:val="both"/>
        <w:rPr>
          <w:rFonts w:ascii="標楷體" w:eastAsia="標楷體" w:hAnsi="標楷體"/>
          <w:bCs/>
        </w:rPr>
      </w:pPr>
      <w:r w:rsidRPr="007E6254">
        <w:rPr>
          <w:rFonts w:ascii="標楷體" w:eastAsia="標楷體" w:hAnsi="標楷體"/>
          <w:bCs/>
        </w:rPr>
        <w:t>(</w:t>
      </w:r>
      <w:r w:rsidRPr="007E6254">
        <w:rPr>
          <w:rFonts w:ascii="標楷體" w:eastAsia="標楷體" w:hAnsi="標楷體" w:hint="eastAsia"/>
          <w:bCs/>
        </w:rPr>
        <w:t>一)一、二年級以基礎課程、核心課程及通識課程為主，三、四年級以專業模組課程為主。</w:t>
      </w:r>
    </w:p>
    <w:p w:rsidR="00152F98" w:rsidRPr="007E6254" w:rsidRDefault="00152F98" w:rsidP="007E6254">
      <w:pPr>
        <w:snapToGrid w:val="0"/>
        <w:spacing w:line="320" w:lineRule="exact"/>
        <w:jc w:val="both"/>
        <w:rPr>
          <w:rFonts w:ascii="標楷體" w:eastAsia="標楷體" w:hAnsi="標楷體"/>
          <w:bCs/>
        </w:rPr>
      </w:pPr>
      <w:r w:rsidRPr="007E6254">
        <w:rPr>
          <w:rFonts w:ascii="標楷體" w:eastAsia="標楷體" w:hAnsi="標楷體" w:hint="eastAsia"/>
          <w:bCs/>
        </w:rPr>
        <w:t>(二)本系畢業總學分為128學分，學生應修習通識教育課程28學分、院共同課程6學分、系基礎課程26學分、系核心課程27學分及專業課程21學分，自由選修課程20學分。</w:t>
      </w:r>
    </w:p>
    <w:p w:rsidR="00214862" w:rsidRDefault="00152F98" w:rsidP="007E6254">
      <w:pPr>
        <w:snapToGrid w:val="0"/>
        <w:spacing w:line="320" w:lineRule="exact"/>
        <w:jc w:val="both"/>
        <w:rPr>
          <w:rFonts w:ascii="標楷體" w:eastAsia="標楷體" w:hAnsi="標楷體"/>
          <w:bCs/>
        </w:rPr>
      </w:pPr>
      <w:r w:rsidRPr="007E6254">
        <w:rPr>
          <w:rFonts w:ascii="標楷體" w:eastAsia="標楷體" w:hAnsi="標楷體" w:hint="eastAsia"/>
          <w:bCs/>
        </w:rPr>
        <w:t>(三)公共與文化事務實習(2)於四上開課，但先於三下/四上之暑期至校外實習。</w:t>
      </w:r>
    </w:p>
    <w:p w:rsidR="007E6254" w:rsidRPr="00214862" w:rsidRDefault="00214862" w:rsidP="007E6254">
      <w:pPr>
        <w:snapToGrid w:val="0"/>
        <w:spacing w:line="32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FF0000"/>
          <w:highlight w:val="lightGray"/>
        </w:rPr>
        <w:t>(</w:t>
      </w:r>
      <w:r w:rsidR="007E6254" w:rsidRPr="00CB6CE7">
        <w:rPr>
          <w:rFonts w:ascii="標楷體" w:eastAsia="標楷體" w:hAnsi="標楷體" w:hint="eastAsia"/>
          <w:color w:val="FF0000"/>
          <w:highlight w:val="lightGray"/>
        </w:rPr>
        <w:t>四）基礎模組當中的「公共與文化事務實習</w:t>
      </w:r>
      <w:r w:rsidR="007E6254" w:rsidRPr="00CB6CE7">
        <w:rPr>
          <w:rFonts w:ascii="標楷體" w:eastAsia="標楷體" w:hAnsi="標楷體"/>
          <w:color w:val="FF0000"/>
          <w:highlight w:val="lightGray"/>
        </w:rPr>
        <w:t>(1)</w:t>
      </w:r>
      <w:r w:rsidR="007E6254" w:rsidRPr="00CB6CE7">
        <w:rPr>
          <w:rFonts w:ascii="標楷體" w:eastAsia="標楷體" w:hAnsi="標楷體" w:hint="eastAsia"/>
          <w:color w:val="FF0000"/>
          <w:highlight w:val="lightGray"/>
        </w:rPr>
        <w:t>及</w:t>
      </w:r>
      <w:r w:rsidR="007E6254" w:rsidRPr="00CB6CE7">
        <w:rPr>
          <w:rFonts w:ascii="標楷體" w:eastAsia="標楷體" w:hAnsi="標楷體"/>
          <w:color w:val="FF0000"/>
          <w:highlight w:val="lightGray"/>
        </w:rPr>
        <w:t>(2)</w:t>
      </w:r>
      <w:r w:rsidR="007E6254" w:rsidRPr="00CB6CE7">
        <w:rPr>
          <w:rFonts w:ascii="標楷體" w:eastAsia="標楷體" w:hAnsi="標楷體" w:hint="eastAsia"/>
          <w:color w:val="FF0000"/>
          <w:highlight w:val="lightGray"/>
        </w:rPr>
        <w:t>」、「公共與文化事務專題</w:t>
      </w:r>
      <w:r w:rsidR="007E6254" w:rsidRPr="00CB6CE7">
        <w:rPr>
          <w:rFonts w:ascii="標楷體" w:eastAsia="標楷體" w:hAnsi="標楷體"/>
          <w:color w:val="FF0000"/>
          <w:highlight w:val="lightGray"/>
        </w:rPr>
        <w:t>(1)</w:t>
      </w:r>
      <w:r w:rsidR="007E6254" w:rsidRPr="00CB6CE7">
        <w:rPr>
          <w:rFonts w:ascii="標楷體" w:eastAsia="標楷體" w:hAnsi="標楷體" w:hint="eastAsia"/>
          <w:color w:val="FF0000"/>
          <w:highlight w:val="lightGray"/>
        </w:rPr>
        <w:t>及</w:t>
      </w:r>
      <w:r w:rsidR="007E6254" w:rsidRPr="00CB6CE7">
        <w:rPr>
          <w:rFonts w:ascii="標楷體" w:eastAsia="標楷體" w:hAnsi="標楷體"/>
          <w:color w:val="FF0000"/>
          <w:highlight w:val="lightGray"/>
        </w:rPr>
        <w:t>(2)</w:t>
      </w:r>
      <w:r w:rsidR="007E6254" w:rsidRPr="00CB6CE7">
        <w:rPr>
          <w:rFonts w:ascii="標楷體" w:eastAsia="標楷體" w:hAnsi="標楷體" w:hint="eastAsia"/>
          <w:color w:val="FF0000"/>
          <w:highlight w:val="lightGray"/>
        </w:rPr>
        <w:t>」，學生應</w:t>
      </w:r>
      <w:r w:rsidR="007E6254" w:rsidRPr="00CB6CE7">
        <w:rPr>
          <w:rFonts w:ascii="標楷體" w:eastAsia="標楷體" w:hAnsi="標楷體" w:hint="eastAsia"/>
          <w:color w:val="FF0000"/>
          <w:highlight w:val="lightGray"/>
        </w:rPr>
        <w:lastRenderedPageBreak/>
        <w:t>完成其中任一組完整課程（3學分），並且二組課程不得互轉。</w:t>
      </w:r>
    </w:p>
    <w:p w:rsidR="00152F98" w:rsidRPr="00214862" w:rsidRDefault="00152F98" w:rsidP="00214862">
      <w:pPr>
        <w:snapToGrid w:val="0"/>
        <w:spacing w:line="320" w:lineRule="exact"/>
        <w:jc w:val="both"/>
        <w:rPr>
          <w:rFonts w:ascii="標楷體" w:eastAsia="標楷體" w:hAnsi="標楷體"/>
          <w:bCs/>
        </w:rPr>
      </w:pPr>
      <w:r w:rsidRPr="00214862">
        <w:rPr>
          <w:rFonts w:ascii="標楷體" w:eastAsia="標楷體" w:hAnsi="標楷體" w:hint="eastAsia"/>
          <w:bCs/>
        </w:rPr>
        <w:t>(</w:t>
      </w:r>
      <w:r w:rsidR="007E6254" w:rsidRPr="00214862">
        <w:rPr>
          <w:rFonts w:ascii="標楷體" w:eastAsia="標楷體" w:hAnsi="標楷體" w:hint="eastAsia"/>
          <w:bCs/>
        </w:rPr>
        <w:t>五</w:t>
      </w:r>
      <w:r w:rsidRPr="00214862">
        <w:rPr>
          <w:rFonts w:ascii="標楷體" w:eastAsia="標楷體" w:hAnsi="標楷體" w:hint="eastAsia"/>
          <w:bCs/>
        </w:rPr>
        <w:t>)自由選修課程可從本系基礎、核心、專業模組課程選修科目中選修，亦可選修學程、其它學系專門課程或校際合作遠距課程。</w:t>
      </w:r>
    </w:p>
    <w:p w:rsidR="00152F98" w:rsidRDefault="00152F98">
      <w:pPr>
        <w:widowControl/>
        <w:rPr>
          <w:rFonts w:eastAsia="標楷體"/>
          <w:b/>
          <w:bCs/>
          <w:sz w:val="28"/>
          <w:szCs w:val="28"/>
        </w:rPr>
      </w:pPr>
    </w:p>
    <w:p w:rsidR="00534F18" w:rsidRDefault="00152F98" w:rsidP="00E16AFD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1A75BE">
        <w:rPr>
          <w:rFonts w:eastAsia="標楷體"/>
          <w:b/>
          <w:bCs/>
          <w:sz w:val="28"/>
          <w:szCs w:val="28"/>
        </w:rPr>
        <w:t>院共同</w:t>
      </w:r>
      <w:r w:rsidRPr="001A75BE">
        <w:rPr>
          <w:rFonts w:eastAsia="標楷體" w:hint="eastAsia"/>
          <w:b/>
          <w:bCs/>
          <w:sz w:val="28"/>
          <w:szCs w:val="28"/>
        </w:rPr>
        <w:t>課程及系</w:t>
      </w:r>
      <w:r w:rsidRPr="001A75BE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1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94"/>
        <w:gridCol w:w="2530"/>
        <w:gridCol w:w="1720"/>
        <w:gridCol w:w="561"/>
        <w:gridCol w:w="457"/>
        <w:gridCol w:w="457"/>
        <w:gridCol w:w="700"/>
        <w:gridCol w:w="3122"/>
        <w:gridCol w:w="618"/>
      </w:tblGrid>
      <w:tr w:rsidR="00152F98" w:rsidRPr="001A75BE" w:rsidTr="00152F98">
        <w:trPr>
          <w:trHeight w:val="144"/>
          <w:tblHeader/>
          <w:jc w:val="center"/>
        </w:trPr>
        <w:tc>
          <w:tcPr>
            <w:tcW w:w="543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類</w:t>
            </w:r>
          </w:p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別</w:t>
            </w:r>
          </w:p>
        </w:tc>
        <w:tc>
          <w:tcPr>
            <w:tcW w:w="594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ind w:leftChars="-22" w:left="-32" w:rightChars="-21" w:right="-50" w:hanging="21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學分數</w:t>
            </w:r>
          </w:p>
        </w:tc>
        <w:tc>
          <w:tcPr>
            <w:tcW w:w="2530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科目中文名稱</w:t>
            </w:r>
          </w:p>
        </w:tc>
        <w:tc>
          <w:tcPr>
            <w:tcW w:w="1720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科目代碼</w:t>
            </w:r>
          </w:p>
        </w:tc>
        <w:tc>
          <w:tcPr>
            <w:tcW w:w="561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ind w:leftChars="-60" w:left="-91" w:rightChars="-44" w:right="-106" w:hangingChars="22" w:hanging="53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時數</w:t>
            </w:r>
          </w:p>
        </w:tc>
        <w:tc>
          <w:tcPr>
            <w:tcW w:w="700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開課學期</w:t>
            </w:r>
          </w:p>
        </w:tc>
        <w:tc>
          <w:tcPr>
            <w:tcW w:w="3122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科目英文名稱</w:t>
            </w:r>
          </w:p>
        </w:tc>
        <w:tc>
          <w:tcPr>
            <w:tcW w:w="618" w:type="dxa"/>
            <w:vAlign w:val="center"/>
          </w:tcPr>
          <w:p w:rsidR="00152F98" w:rsidRPr="001A75BE" w:rsidRDefault="00152F98" w:rsidP="00152F9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備註</w:t>
            </w:r>
          </w:p>
        </w:tc>
      </w:tr>
      <w:tr w:rsidR="00152F98" w:rsidRPr="001A75BE" w:rsidTr="008F5F45">
        <w:trPr>
          <w:trHeight w:val="649"/>
          <w:jc w:val="center"/>
        </w:trPr>
        <w:tc>
          <w:tcPr>
            <w:tcW w:w="543" w:type="dxa"/>
            <w:vMerge w:val="restart"/>
            <w:vAlign w:val="center"/>
          </w:tcPr>
          <w:p w:rsidR="00152F98" w:rsidRPr="001A75BE" w:rsidRDefault="00152F98" w:rsidP="00152F98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院</w:t>
            </w:r>
          </w:p>
          <w:p w:rsidR="00152F98" w:rsidRPr="001A75BE" w:rsidRDefault="00152F98" w:rsidP="00152F98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共同</w:t>
            </w:r>
          </w:p>
          <w:p w:rsidR="00152F98" w:rsidRPr="001A75BE" w:rsidRDefault="00152F98" w:rsidP="00152F9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1A75BE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94" w:type="dxa"/>
            <w:vMerge w:val="restart"/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6</w:t>
            </w:r>
          </w:p>
          <w:p w:rsidR="00152F98" w:rsidRPr="00435CFC" w:rsidRDefault="00152F98" w:rsidP="00152F98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vAlign w:val="center"/>
          </w:tcPr>
          <w:p w:rsidR="00152F98" w:rsidRPr="007315F8" w:rsidRDefault="00152F98" w:rsidP="00152F98">
            <w:pPr>
              <w:pStyle w:val="font0"/>
              <w:widowControl w:val="0"/>
              <w:adjustRightInd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  <w:sz w:val="22"/>
              </w:rPr>
            </w:pPr>
            <w:r w:rsidRPr="00152F98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人文與藝術概論</w:t>
            </w:r>
            <w:r w:rsidRPr="00152F98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(</w:t>
            </w:r>
            <w:r w:rsidRPr="00152F98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一</w:t>
            </w:r>
            <w:r w:rsidRPr="00152F98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)</w:t>
            </w:r>
          </w:p>
        </w:tc>
        <w:tc>
          <w:tcPr>
            <w:tcW w:w="1720" w:type="dxa"/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52F98">
              <w:rPr>
                <w:rFonts w:eastAsia="標楷體"/>
                <w:sz w:val="22"/>
                <w:szCs w:val="22"/>
              </w:rPr>
              <w:t>HSC11C00A001</w:t>
            </w:r>
          </w:p>
        </w:tc>
        <w:tc>
          <w:tcPr>
            <w:tcW w:w="561" w:type="dxa"/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152F98" w:rsidRPr="001A75BE" w:rsidRDefault="00152F98" w:rsidP="00152F98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一上</w:t>
            </w:r>
          </w:p>
          <w:p w:rsidR="00152F98" w:rsidRPr="001A75BE" w:rsidRDefault="00152F98" w:rsidP="00152F98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152F98" w:rsidRPr="001A75BE" w:rsidRDefault="00152F98" w:rsidP="00152F98">
            <w:pPr>
              <w:pStyle w:val="a4"/>
              <w:tabs>
                <w:tab w:val="clear" w:pos="4153"/>
                <w:tab w:val="clear" w:pos="8306"/>
              </w:tabs>
              <w:rPr>
                <w:rFonts w:eastAsia="標楷體"/>
                <w:sz w:val="22"/>
                <w:szCs w:val="22"/>
              </w:rPr>
            </w:pPr>
            <w:r w:rsidRPr="00152F98">
              <w:rPr>
                <w:rFonts w:eastAsia="標楷體" w:hint="eastAsia"/>
                <w:sz w:val="22"/>
                <w:szCs w:val="22"/>
              </w:rPr>
              <w:t>Introduction to Humanities and the Arts (</w:t>
            </w:r>
            <w:r w:rsidR="008F5F45">
              <w:rPr>
                <w:rFonts w:ascii="標楷體" w:eastAsia="標楷體" w:hAnsi="標楷體" w:hint="eastAsia"/>
                <w:sz w:val="22"/>
                <w:szCs w:val="22"/>
              </w:rPr>
              <w:t>Ⅰ</w:t>
            </w:r>
            <w:r w:rsidRPr="00152F9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18" w:type="dxa"/>
            <w:vMerge w:val="restart"/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52F98" w:rsidRPr="001A75BE" w:rsidTr="00152F98">
        <w:trPr>
          <w:trHeight w:val="377"/>
          <w:jc w:val="center"/>
        </w:trPr>
        <w:tc>
          <w:tcPr>
            <w:tcW w:w="543" w:type="dxa"/>
            <w:vMerge/>
          </w:tcPr>
          <w:p w:rsidR="00152F98" w:rsidRPr="001A75BE" w:rsidRDefault="00152F98" w:rsidP="00152F98">
            <w:pPr>
              <w:snapToGrid w:val="0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152F98" w:rsidRPr="007315F8" w:rsidRDefault="00152F98" w:rsidP="00152F98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152F98">
              <w:rPr>
                <w:rFonts w:eastAsia="標楷體" w:hint="eastAsia"/>
                <w:sz w:val="22"/>
                <w:szCs w:val="22"/>
              </w:rPr>
              <w:t>人文與藝術概論</w:t>
            </w:r>
            <w:r w:rsidRPr="00152F9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152F9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HSC11C00A00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152F98" w:rsidRPr="001A75BE" w:rsidRDefault="00152F98" w:rsidP="00152F9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152F98" w:rsidRPr="001A75BE" w:rsidRDefault="00152F98" w:rsidP="00152F98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一上</w:t>
            </w:r>
          </w:p>
          <w:p w:rsidR="00152F98" w:rsidRPr="001A75BE" w:rsidRDefault="00152F98" w:rsidP="00152F98">
            <w:pPr>
              <w:snapToGrid w:val="0"/>
              <w:spacing w:line="200" w:lineRule="exact"/>
              <w:jc w:val="center"/>
              <w:rPr>
                <w:rFonts w:eastAsia="標楷體"/>
                <w:w w:val="90"/>
                <w:sz w:val="22"/>
              </w:rPr>
            </w:pPr>
            <w:r w:rsidRPr="001A75BE">
              <w:rPr>
                <w:rFonts w:eastAsia="標楷體"/>
                <w:w w:val="90"/>
                <w:sz w:val="22"/>
                <w:szCs w:val="22"/>
              </w:rPr>
              <w:t>一下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152F98" w:rsidRPr="001A75BE" w:rsidRDefault="00152F98" w:rsidP="008F5F45">
            <w:pPr>
              <w:pStyle w:val="a4"/>
              <w:tabs>
                <w:tab w:val="clear" w:pos="4153"/>
                <w:tab w:val="clear" w:pos="8306"/>
              </w:tabs>
              <w:rPr>
                <w:rFonts w:eastAsia="標楷體"/>
                <w:sz w:val="22"/>
                <w:szCs w:val="22"/>
              </w:rPr>
            </w:pPr>
            <w:r w:rsidRPr="00152F98">
              <w:rPr>
                <w:rFonts w:eastAsia="標楷體" w:hint="eastAsia"/>
                <w:sz w:val="22"/>
                <w:szCs w:val="22"/>
              </w:rPr>
              <w:t>Introduction to Humanities and the Arts (</w:t>
            </w:r>
            <w:r w:rsidR="008F5F45">
              <w:rPr>
                <w:rFonts w:ascii="標楷體" w:eastAsia="標楷體" w:hAnsi="標楷體" w:hint="eastAsia"/>
                <w:sz w:val="22"/>
                <w:szCs w:val="22"/>
              </w:rPr>
              <w:t>Ⅱ</w:t>
            </w:r>
            <w:r w:rsidRPr="00152F9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18" w:type="dxa"/>
            <w:vMerge/>
          </w:tcPr>
          <w:p w:rsidR="00152F98" w:rsidRPr="001A75BE" w:rsidRDefault="00152F98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基</w:t>
            </w:r>
          </w:p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礎</w:t>
            </w:r>
          </w:p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模</w:t>
            </w:r>
          </w:p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必修</w:t>
            </w:r>
          </w:p>
          <w:p w:rsidR="008223AB" w:rsidRPr="00546326" w:rsidRDefault="000F7EA7" w:rsidP="00152F98">
            <w:pPr>
              <w:snapToGrid w:val="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546326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23</w:t>
            </w:r>
          </w:p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8223AB" w:rsidRPr="007315F8" w:rsidRDefault="008223AB" w:rsidP="00152F98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文化人類學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Cultural Anthropology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8223AB" w:rsidRPr="007315F8" w:rsidRDefault="008223AB" w:rsidP="00152F98">
            <w:pPr>
              <w:widowControl/>
              <w:jc w:val="both"/>
              <w:rPr>
                <w:rFonts w:eastAsia="標楷體"/>
                <w:kern w:val="0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社會科學研究法</w:t>
            </w:r>
          </w:p>
        </w:tc>
        <w:tc>
          <w:tcPr>
            <w:tcW w:w="1720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HPC11E10A002</w:t>
            </w:r>
          </w:p>
        </w:tc>
        <w:tc>
          <w:tcPr>
            <w:tcW w:w="561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Research Methods in Social Science</w:t>
            </w:r>
          </w:p>
        </w:tc>
        <w:tc>
          <w:tcPr>
            <w:tcW w:w="618" w:type="dxa"/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65"/>
          <w:jc w:val="center"/>
        </w:trPr>
        <w:tc>
          <w:tcPr>
            <w:tcW w:w="543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8223AB" w:rsidRPr="007315F8" w:rsidRDefault="008223AB" w:rsidP="00152F98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法學緒論</w:t>
            </w:r>
          </w:p>
        </w:tc>
        <w:tc>
          <w:tcPr>
            <w:tcW w:w="1720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HPC11E10A003</w:t>
            </w:r>
          </w:p>
        </w:tc>
        <w:tc>
          <w:tcPr>
            <w:tcW w:w="561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1A75BE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Introduction to Legal Science</w:t>
            </w:r>
          </w:p>
        </w:tc>
        <w:tc>
          <w:tcPr>
            <w:tcW w:w="618" w:type="dxa"/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384"/>
          <w:jc w:val="center"/>
        </w:trPr>
        <w:tc>
          <w:tcPr>
            <w:tcW w:w="543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8223AB" w:rsidRPr="007315F8" w:rsidRDefault="008223AB" w:rsidP="00152F98">
            <w:pPr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公共政策</w:t>
            </w:r>
          </w:p>
        </w:tc>
        <w:tc>
          <w:tcPr>
            <w:tcW w:w="1720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HPC11E10A004</w:t>
            </w:r>
          </w:p>
        </w:tc>
        <w:tc>
          <w:tcPr>
            <w:tcW w:w="561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Public Policy</w:t>
            </w:r>
          </w:p>
        </w:tc>
        <w:tc>
          <w:tcPr>
            <w:tcW w:w="618" w:type="dxa"/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8223AB" w:rsidRPr="007315F8" w:rsidRDefault="008223AB" w:rsidP="00152F98">
            <w:pPr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社會學</w:t>
            </w:r>
          </w:p>
        </w:tc>
        <w:tc>
          <w:tcPr>
            <w:tcW w:w="1720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HPC11E10A005</w:t>
            </w:r>
          </w:p>
        </w:tc>
        <w:tc>
          <w:tcPr>
            <w:tcW w:w="561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618" w:type="dxa"/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8223AB" w:rsidRPr="007315F8" w:rsidRDefault="008223AB" w:rsidP="00152F98">
            <w:pPr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政治學</w:t>
            </w:r>
          </w:p>
        </w:tc>
        <w:tc>
          <w:tcPr>
            <w:tcW w:w="1720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HPC11E10A006</w:t>
            </w:r>
          </w:p>
        </w:tc>
        <w:tc>
          <w:tcPr>
            <w:tcW w:w="561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Political Science</w:t>
            </w:r>
          </w:p>
        </w:tc>
        <w:tc>
          <w:tcPr>
            <w:tcW w:w="618" w:type="dxa"/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8223AB" w:rsidRPr="007315F8" w:rsidRDefault="008223AB" w:rsidP="00152F98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行政學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HPC11E10A007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Public Administration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8223AB" w:rsidRPr="001A75BE" w:rsidTr="00152F98">
        <w:trPr>
          <w:trHeight w:val="43"/>
          <w:jc w:val="center"/>
        </w:trPr>
        <w:tc>
          <w:tcPr>
            <w:tcW w:w="543" w:type="dxa"/>
            <w:vMerge/>
            <w:vAlign w:val="center"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8223AB" w:rsidRPr="001A75BE" w:rsidRDefault="008223AB" w:rsidP="00152F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8223AB" w:rsidRPr="007315F8" w:rsidRDefault="008223AB" w:rsidP="00152F98">
            <w:pPr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媒體與傳播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HPC11E10A008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8223AB" w:rsidRPr="00435CFC" w:rsidRDefault="008223AB" w:rsidP="00152F98">
            <w:pPr>
              <w:widowControl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8223AB" w:rsidRPr="001A75BE" w:rsidRDefault="008223AB" w:rsidP="00152F98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Media and Communication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8223AB" w:rsidRPr="001A75BE" w:rsidRDefault="008223AB" w:rsidP="00152F98">
            <w:pPr>
              <w:snapToGrid w:val="0"/>
              <w:rPr>
                <w:rFonts w:eastAsia="標楷體"/>
              </w:rPr>
            </w:pPr>
          </w:p>
        </w:tc>
      </w:tr>
      <w:tr w:rsidR="000E0DCF" w:rsidRPr="000E0DCF" w:rsidTr="000E0DCF">
        <w:trPr>
          <w:trHeight w:val="275"/>
          <w:jc w:val="center"/>
        </w:trPr>
        <w:tc>
          <w:tcPr>
            <w:tcW w:w="543" w:type="dxa"/>
            <w:vMerge/>
            <w:vAlign w:val="center"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 w:val="restart"/>
            <w:tcBorders>
              <w:top w:val="single" w:sz="18" w:space="0" w:color="000000"/>
            </w:tcBorders>
            <w:vAlign w:val="center"/>
          </w:tcPr>
          <w:p w:rsidR="000E0DCF" w:rsidRPr="00F75819" w:rsidRDefault="000E0DCF" w:rsidP="000E0DCF">
            <w:pPr>
              <w:snapToGrid w:val="0"/>
              <w:jc w:val="center"/>
              <w:rPr>
                <w:rFonts w:eastAsia="標楷體"/>
                <w:b/>
                <w:color w:val="FF0000"/>
                <w:shd w:val="pct15" w:color="auto" w:fill="FFFFFF"/>
              </w:rPr>
            </w:pPr>
            <w:r w:rsidRPr="00F75819">
              <w:rPr>
                <w:rFonts w:eastAsia="標楷體" w:hint="eastAsia"/>
                <w:b/>
                <w:color w:val="FF0000"/>
                <w:shd w:val="pct15" w:color="auto" w:fill="FFFFFF"/>
              </w:rPr>
              <w:t>選</w:t>
            </w:r>
          </w:p>
          <w:p w:rsidR="000E0DCF" w:rsidRPr="000E0DCF" w:rsidRDefault="000E0DCF" w:rsidP="000E0DCF">
            <w:pPr>
              <w:snapToGrid w:val="0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F75819">
              <w:rPr>
                <w:rFonts w:eastAsia="標楷體" w:hint="eastAsia"/>
                <w:b/>
                <w:color w:val="FF0000"/>
                <w:shd w:val="pct15" w:color="auto" w:fill="FFFFFF"/>
              </w:rPr>
              <w:t>修</w:t>
            </w:r>
            <w:r w:rsidRPr="00F75819">
              <w:rPr>
                <w:rFonts w:eastAsia="標楷體" w:hint="eastAsia"/>
                <w:b/>
                <w:color w:val="FF0000"/>
                <w:shd w:val="pct15" w:color="auto" w:fill="FFFFFF"/>
              </w:rPr>
              <w:t>3</w:t>
            </w:r>
            <w:r w:rsidRPr="00F75819">
              <w:rPr>
                <w:rFonts w:eastAsia="標楷體" w:hint="eastAsia"/>
                <w:b/>
                <w:color w:val="FF0000"/>
                <w:shd w:val="pct15" w:color="auto" w:fill="FFFFFF"/>
              </w:rPr>
              <w:t>學分</w:t>
            </w:r>
          </w:p>
        </w:tc>
        <w:tc>
          <w:tcPr>
            <w:tcW w:w="253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0DCF" w:rsidRPr="000E0DCF" w:rsidRDefault="000E0DCF" w:rsidP="008223AB">
            <w:pPr>
              <w:ind w:right="57"/>
              <w:jc w:val="both"/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  <w:t>公共與文化事務實習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(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一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)</w:t>
            </w:r>
          </w:p>
        </w:tc>
        <w:tc>
          <w:tcPr>
            <w:tcW w:w="172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40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HPC12E10A001</w:t>
            </w:r>
          </w:p>
        </w:tc>
        <w:tc>
          <w:tcPr>
            <w:tcW w:w="56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1</w:t>
            </w:r>
          </w:p>
        </w:tc>
        <w:tc>
          <w:tcPr>
            <w:tcW w:w="45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40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zCs w:val="40"/>
                <w:shd w:val="pct15" w:color="auto" w:fill="FFFFFF"/>
              </w:rPr>
              <w:t>1</w:t>
            </w:r>
          </w:p>
        </w:tc>
        <w:tc>
          <w:tcPr>
            <w:tcW w:w="70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0DCF" w:rsidRPr="000E0DCF" w:rsidRDefault="000E0DCF" w:rsidP="008223AB">
            <w:pPr>
              <w:widowControl/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0DCF" w:rsidRPr="000E0DCF" w:rsidRDefault="000E0DCF" w:rsidP="008223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Internship of Public and Cultur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al</w:t>
            </w: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Affairs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(</w:t>
            </w:r>
            <w:r w:rsidRPr="000E0DCF">
              <w:rPr>
                <w:rFonts w:ascii="標楷體" w:eastAsia="標楷體" w:hAnsi="標楷體" w:hint="eastAsia"/>
                <w:color w:val="FF0000"/>
                <w:sz w:val="22"/>
                <w:szCs w:val="22"/>
                <w:shd w:val="pct15" w:color="auto" w:fill="FFFFFF"/>
              </w:rPr>
              <w:t>Ⅰ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)</w:t>
            </w: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618" w:type="dxa"/>
            <w:vMerge w:val="restart"/>
            <w:tcBorders>
              <w:top w:val="single" w:sz="18" w:space="0" w:color="000000"/>
            </w:tcBorders>
            <w:vAlign w:val="center"/>
          </w:tcPr>
          <w:p w:rsidR="000E0DCF" w:rsidRPr="000E0DCF" w:rsidRDefault="000E0DCF" w:rsidP="000E0DC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hd w:val="pct15" w:color="auto" w:fill="FFFFFF"/>
              </w:rPr>
            </w:pPr>
            <w:r w:rsidRPr="000E0DCF">
              <w:rPr>
                <w:rFonts w:ascii="標楷體" w:eastAsia="標楷體" w:hAnsi="標楷體" w:hint="eastAsia"/>
                <w:color w:val="FF0000"/>
                <w:sz w:val="20"/>
                <w:shd w:val="pct15" w:color="auto" w:fill="FFFFFF"/>
              </w:rPr>
              <w:t>二</w:t>
            </w:r>
          </w:p>
          <w:p w:rsidR="000E0DCF" w:rsidRPr="000E0DCF" w:rsidRDefault="000E0DCF" w:rsidP="000E0DC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hd w:val="pct15" w:color="auto" w:fill="FFFFFF"/>
              </w:rPr>
            </w:pPr>
            <w:r w:rsidRPr="000E0DCF">
              <w:rPr>
                <w:rFonts w:ascii="標楷體" w:eastAsia="標楷體" w:hAnsi="標楷體" w:hint="eastAsia"/>
                <w:color w:val="FF0000"/>
                <w:sz w:val="20"/>
                <w:shd w:val="pct15" w:color="auto" w:fill="FFFFFF"/>
              </w:rPr>
              <w:t>選</w:t>
            </w:r>
          </w:p>
          <w:p w:rsidR="000E0DCF" w:rsidRPr="000E0DCF" w:rsidRDefault="000E0DCF" w:rsidP="000E0DC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hd w:val="pct15" w:color="auto" w:fill="FFFFFF"/>
              </w:rPr>
            </w:pPr>
            <w:r w:rsidRPr="000E0DCF">
              <w:rPr>
                <w:rFonts w:ascii="標楷體" w:eastAsia="標楷體" w:hAnsi="標楷體" w:hint="eastAsia"/>
                <w:color w:val="FF0000"/>
                <w:sz w:val="20"/>
                <w:shd w:val="pct15" w:color="auto" w:fill="FFFFFF"/>
              </w:rPr>
              <w:t>一</w:t>
            </w:r>
          </w:p>
        </w:tc>
      </w:tr>
      <w:tr w:rsidR="000E0DCF" w:rsidRPr="000E0DCF" w:rsidTr="00E10643">
        <w:trPr>
          <w:trHeight w:val="275"/>
          <w:jc w:val="center"/>
        </w:trPr>
        <w:tc>
          <w:tcPr>
            <w:tcW w:w="543" w:type="dxa"/>
            <w:vMerge/>
            <w:vAlign w:val="center"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0E0DCF" w:rsidRDefault="000E0DCF" w:rsidP="008223AB">
            <w:pPr>
              <w:snapToGrid w:val="0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0E0DCF" w:rsidRPr="000E0DCF" w:rsidRDefault="000E0DCF" w:rsidP="008223AB">
            <w:pPr>
              <w:ind w:right="57"/>
              <w:jc w:val="both"/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  <w:t>公共與文化事務實習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(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二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)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HPC12E10A0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02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0E0DCF" w:rsidRPr="000E0DCF" w:rsidRDefault="000E0DCF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40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zCs w:val="40"/>
                <w:shd w:val="pct15" w:color="auto" w:fill="FFFFFF"/>
              </w:rPr>
              <w:t>2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0E0DCF" w:rsidRPr="000E0DCF" w:rsidRDefault="000E0DCF" w:rsidP="008223AB">
            <w:pPr>
              <w:widowControl/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tcBorders>
              <w:bottom w:val="double" w:sz="4" w:space="0" w:color="auto"/>
            </w:tcBorders>
            <w:vAlign w:val="center"/>
          </w:tcPr>
          <w:p w:rsidR="000E0DCF" w:rsidRPr="000E0DCF" w:rsidRDefault="000E0DCF" w:rsidP="008223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Internship of Public and Cultur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al</w:t>
            </w: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Affairs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(</w:t>
            </w:r>
            <w:r w:rsidRPr="000E0DCF">
              <w:rPr>
                <w:rFonts w:ascii="標楷體" w:eastAsia="標楷體" w:hAnsi="標楷體" w:hint="eastAsia"/>
                <w:color w:val="FF0000"/>
                <w:sz w:val="22"/>
                <w:szCs w:val="22"/>
                <w:shd w:val="pct15" w:color="auto" w:fill="FFFFFF"/>
              </w:rPr>
              <w:t>Ⅱ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)</w:t>
            </w: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618" w:type="dxa"/>
            <w:vMerge/>
          </w:tcPr>
          <w:p w:rsidR="000E0DCF" w:rsidRPr="000E0DCF" w:rsidRDefault="000E0DCF" w:rsidP="008223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</w:p>
        </w:tc>
      </w:tr>
      <w:tr w:rsidR="00F75819" w:rsidRPr="000E0DCF" w:rsidTr="00E10643">
        <w:trPr>
          <w:trHeight w:val="275"/>
          <w:jc w:val="center"/>
        </w:trPr>
        <w:tc>
          <w:tcPr>
            <w:tcW w:w="543" w:type="dxa"/>
            <w:vMerge/>
            <w:vAlign w:val="center"/>
          </w:tcPr>
          <w:p w:rsidR="00F75819" w:rsidRPr="001A75BE" w:rsidRDefault="00F75819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F75819" w:rsidRPr="000E0DCF" w:rsidRDefault="00F75819" w:rsidP="008223AB">
            <w:pPr>
              <w:snapToGrid w:val="0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</w:p>
        </w:tc>
        <w:tc>
          <w:tcPr>
            <w:tcW w:w="253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5819" w:rsidRPr="000E0DCF" w:rsidRDefault="00F75819" w:rsidP="00E10643">
            <w:pPr>
              <w:ind w:right="57"/>
              <w:jc w:val="both"/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</w:pPr>
            <w:r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  <w:t>公共與文化事務</w:t>
            </w:r>
            <w:r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專題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(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一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)</w:t>
            </w:r>
          </w:p>
        </w:tc>
        <w:tc>
          <w:tcPr>
            <w:tcW w:w="172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40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HPC12E10A003</w:t>
            </w:r>
          </w:p>
        </w:tc>
        <w:tc>
          <w:tcPr>
            <w:tcW w:w="56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1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40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zCs w:val="40"/>
                <w:shd w:val="pct15" w:color="auto" w:fill="FFFFFF"/>
              </w:rPr>
              <w:t>1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5819" w:rsidRPr="000E0DCF" w:rsidRDefault="00F75819" w:rsidP="00E10643">
            <w:pPr>
              <w:widowControl/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5819" w:rsidRPr="000E0DCF" w:rsidRDefault="00180EB2" w:rsidP="000F7EA7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S</w:t>
            </w:r>
            <w:r w:rsidR="00F75819"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eminar of Public and Cultur</w:t>
            </w:r>
            <w:r w:rsidR="00F75819"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al</w:t>
            </w:r>
            <w:r w:rsidR="00F75819"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Affairs</w:t>
            </w:r>
            <w:r w:rsidR="00F75819"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(</w:t>
            </w:r>
            <w:r w:rsidR="00F75819" w:rsidRPr="000E0DCF">
              <w:rPr>
                <w:rFonts w:ascii="標楷體" w:eastAsia="標楷體" w:hAnsi="標楷體" w:hint="eastAsia"/>
                <w:color w:val="FF0000"/>
                <w:sz w:val="22"/>
                <w:szCs w:val="22"/>
                <w:shd w:val="pct15" w:color="auto" w:fill="FFFFFF"/>
              </w:rPr>
              <w:t>Ⅰ</w:t>
            </w:r>
            <w:r w:rsidR="00F75819"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)</w:t>
            </w:r>
            <w:r w:rsidR="00F75819"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618" w:type="dxa"/>
            <w:vMerge/>
          </w:tcPr>
          <w:p w:rsidR="00F75819" w:rsidRPr="000E0DCF" w:rsidRDefault="00F75819" w:rsidP="008223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</w:p>
        </w:tc>
      </w:tr>
      <w:tr w:rsidR="00F75819" w:rsidRPr="000E0DCF" w:rsidTr="000F7EA7">
        <w:trPr>
          <w:trHeight w:val="275"/>
          <w:jc w:val="center"/>
        </w:trPr>
        <w:tc>
          <w:tcPr>
            <w:tcW w:w="543" w:type="dxa"/>
            <w:vMerge/>
            <w:vAlign w:val="center"/>
          </w:tcPr>
          <w:p w:rsidR="00F75819" w:rsidRPr="001A75BE" w:rsidRDefault="00F75819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4" w:space="0" w:color="000000"/>
            </w:tcBorders>
          </w:tcPr>
          <w:p w:rsidR="00F75819" w:rsidRPr="000E0DCF" w:rsidRDefault="00F75819" w:rsidP="008223AB">
            <w:pPr>
              <w:snapToGrid w:val="0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F75819" w:rsidRPr="000E0DCF" w:rsidRDefault="00F75819" w:rsidP="00E10643">
            <w:pPr>
              <w:ind w:right="57"/>
              <w:jc w:val="both"/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</w:pPr>
            <w:r>
              <w:rPr>
                <w:rFonts w:eastAsia="標楷體"/>
                <w:color w:val="FF0000"/>
                <w:sz w:val="21"/>
                <w:szCs w:val="21"/>
                <w:shd w:val="pct15" w:color="auto" w:fill="FFFFFF"/>
              </w:rPr>
              <w:t>公共與文化事務</w:t>
            </w:r>
            <w:r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專題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(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二</w:t>
            </w:r>
            <w:r w:rsidRPr="000E0DCF">
              <w:rPr>
                <w:rFonts w:eastAsia="標楷體" w:hint="eastAsia"/>
                <w:color w:val="FF0000"/>
                <w:sz w:val="21"/>
                <w:szCs w:val="21"/>
                <w:shd w:val="pct15" w:color="auto" w:fill="FFFFFF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HPC12E10A0</w:t>
            </w: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04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F75819" w:rsidRPr="000E0DCF" w:rsidRDefault="00F75819" w:rsidP="008223AB">
            <w:pPr>
              <w:widowControl/>
              <w:jc w:val="center"/>
              <w:rPr>
                <w:rFonts w:eastAsia="標楷體"/>
                <w:color w:val="FF0000"/>
                <w:kern w:val="0"/>
                <w:sz w:val="22"/>
                <w:szCs w:val="40"/>
                <w:shd w:val="pct15" w:color="auto" w:fill="FFFFFF"/>
              </w:rPr>
            </w:pPr>
            <w:r w:rsidRPr="000E0DCF">
              <w:rPr>
                <w:rFonts w:eastAsia="標楷體" w:hint="eastAsia"/>
                <w:color w:val="FF0000"/>
                <w:kern w:val="0"/>
                <w:sz w:val="22"/>
                <w:szCs w:val="40"/>
                <w:shd w:val="pct15" w:color="auto" w:fill="FFFFFF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F75819" w:rsidRPr="000E0DCF" w:rsidRDefault="00F75819" w:rsidP="00E10643">
            <w:pPr>
              <w:widowControl/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四上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F75819" w:rsidRPr="000E0DCF" w:rsidRDefault="00180EB2" w:rsidP="000F7EA7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S</w:t>
            </w:r>
            <w:r w:rsidR="00F75819"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eminar of Public and Cultur</w:t>
            </w:r>
            <w:r w:rsidR="00F75819"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al</w:t>
            </w:r>
            <w:r w:rsidR="00F75819"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Affairs</w:t>
            </w:r>
            <w:r w:rsidR="00F75819"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(</w:t>
            </w:r>
            <w:r w:rsidR="00F75819" w:rsidRPr="000E0DCF">
              <w:rPr>
                <w:rFonts w:ascii="標楷體" w:eastAsia="標楷體" w:hAnsi="標楷體" w:hint="eastAsia"/>
                <w:color w:val="FF0000"/>
                <w:sz w:val="22"/>
                <w:szCs w:val="22"/>
                <w:shd w:val="pct15" w:color="auto" w:fill="FFFFFF"/>
              </w:rPr>
              <w:t>Ⅱ</w:t>
            </w:r>
            <w:r w:rsidR="00F75819" w:rsidRPr="000E0DCF"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)</w:t>
            </w:r>
            <w:r w:rsidR="00F75819" w:rsidRPr="000E0DCF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618" w:type="dxa"/>
            <w:vMerge/>
            <w:tcBorders>
              <w:bottom w:val="single" w:sz="12" w:space="0" w:color="000000"/>
            </w:tcBorders>
          </w:tcPr>
          <w:p w:rsidR="00F75819" w:rsidRPr="000E0DCF" w:rsidRDefault="00F75819" w:rsidP="008223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</w:p>
        </w:tc>
      </w:tr>
      <w:tr w:rsidR="000E0DCF" w:rsidRPr="001A75BE" w:rsidTr="00152F98">
        <w:trPr>
          <w:trHeight w:val="20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核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心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選修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27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0E0DCF" w:rsidRPr="007315F8" w:rsidRDefault="000E0DCF" w:rsidP="008223AB">
            <w:pPr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田野調查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Field Work</w:t>
            </w:r>
          </w:p>
        </w:tc>
        <w:tc>
          <w:tcPr>
            <w:tcW w:w="618" w:type="dxa"/>
            <w:vMerge w:val="restart"/>
            <w:tcBorders>
              <w:top w:val="single" w:sz="12" w:space="0" w:color="000000"/>
            </w:tcBorders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方法</w:t>
            </w:r>
          </w:p>
          <w:p w:rsidR="000E0DCF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3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0E0DCF" w:rsidRPr="001A75BE" w:rsidTr="00152F98">
        <w:trPr>
          <w:trHeight w:val="117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0E0DCF" w:rsidRPr="007315F8" w:rsidRDefault="000E0DCF" w:rsidP="008223AB">
            <w:pPr>
              <w:widowControl/>
              <w:jc w:val="both"/>
              <w:rPr>
                <w:rFonts w:eastAsia="標楷體"/>
                <w:kern w:val="0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社會調查法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E20A002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Survey</w:t>
            </w:r>
          </w:p>
        </w:tc>
        <w:tc>
          <w:tcPr>
            <w:tcW w:w="618" w:type="dxa"/>
            <w:vMerge/>
            <w:tcBorders>
              <w:bottom w:val="double" w:sz="4" w:space="0" w:color="auto"/>
            </w:tcBorders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E0DCF" w:rsidRPr="001A75BE" w:rsidTr="00152F98">
        <w:trPr>
          <w:trHeight w:val="2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0E0DCF" w:rsidRPr="007315F8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人力資源管理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E20A003</w:t>
            </w: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Human Resource Management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</w:tcBorders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政府與政策</w:t>
            </w:r>
          </w:p>
          <w:p w:rsidR="000E0DCF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12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公共事務與管理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E20A004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Public Affairs and Management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組織理論與管理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E20A005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Organizational Theories and Management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E0DCF" w:rsidRPr="001A75BE" w:rsidTr="00152F98">
        <w:trPr>
          <w:trHeight w:val="227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文化資產與文化政策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E20A006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Heritage and Cultural Policy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E0DCF" w:rsidRPr="001A75BE" w:rsidTr="00152F98">
        <w:trPr>
          <w:trHeight w:val="135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地方治理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E20A007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Local Governance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widowControl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政策規劃與評估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E20A008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Policy Planning and Evaluation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0E0DCF" w:rsidRPr="007315F8" w:rsidRDefault="000E0DCF" w:rsidP="008223AB">
            <w:pPr>
              <w:widowControl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環境與空間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E20A009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tcBorders>
              <w:bottom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sz w:val="22"/>
                <w:szCs w:val="22"/>
              </w:rPr>
              <w:t>Environment and Space</w:t>
            </w:r>
          </w:p>
        </w:tc>
        <w:tc>
          <w:tcPr>
            <w:tcW w:w="618" w:type="dxa"/>
            <w:vMerge/>
            <w:tcBorders>
              <w:bottom w:val="double" w:sz="4" w:space="0" w:color="auto"/>
            </w:tcBorders>
          </w:tcPr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E0DCF" w:rsidRPr="001A75BE" w:rsidTr="00152F98">
        <w:trPr>
          <w:trHeight w:val="437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全球化與地方發展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E20A010</w:t>
            </w: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tcBorders>
              <w:top w:val="double" w:sz="4" w:space="0" w:color="auto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Globalization and Local Development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</w:tcBorders>
          </w:tcPr>
          <w:p w:rsidR="000E0DCF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社會與文化</w:t>
            </w:r>
          </w:p>
          <w:p w:rsidR="000E0DCF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12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A75BE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widowControl/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社會心理學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E20A011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Social Psychology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896897" w:rsidRDefault="00180EB2" w:rsidP="00896897">
            <w:pPr>
              <w:widowControl/>
              <w:jc w:val="both"/>
              <w:rPr>
                <w:rFonts w:eastAsia="標楷體"/>
                <w:sz w:val="22"/>
              </w:rPr>
            </w:pPr>
            <w:r w:rsidRPr="00896897">
              <w:rPr>
                <w:rFonts w:eastAsia="標楷體" w:hint="eastAsia"/>
                <w:sz w:val="22"/>
                <w:szCs w:val="22"/>
              </w:rPr>
              <w:t>社區</w:t>
            </w:r>
            <w:r w:rsidR="00896897" w:rsidRPr="00896897">
              <w:rPr>
                <w:rFonts w:eastAsia="標楷體" w:hint="eastAsia"/>
                <w:sz w:val="22"/>
                <w:szCs w:val="22"/>
              </w:rPr>
              <w:t>研究</w:t>
            </w:r>
          </w:p>
        </w:tc>
        <w:tc>
          <w:tcPr>
            <w:tcW w:w="1720" w:type="dxa"/>
            <w:vAlign w:val="center"/>
          </w:tcPr>
          <w:p w:rsidR="00C26EDE" w:rsidRPr="00C26EDE" w:rsidRDefault="0041279A" w:rsidP="0041279A">
            <w:pPr>
              <w:widowControl/>
              <w:snapToGrid w:val="0"/>
              <w:rPr>
                <w:rFonts w:eastAsia="標楷體"/>
                <w:sz w:val="22"/>
                <w:highlight w:val="yellow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>
              <w:rPr>
                <w:rFonts w:eastAsia="標楷體"/>
                <w:kern w:val="0"/>
                <w:sz w:val="22"/>
              </w:rPr>
              <w:t>E20A01</w:t>
            </w:r>
            <w:r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61" w:type="dxa"/>
            <w:vAlign w:val="center"/>
          </w:tcPr>
          <w:p w:rsidR="000E0DCF" w:rsidRPr="00896897" w:rsidRDefault="000E0DCF" w:rsidP="00896897">
            <w:pPr>
              <w:widowControl/>
              <w:snapToGrid w:val="0"/>
              <w:jc w:val="center"/>
              <w:rPr>
                <w:rFonts w:eastAsia="標楷體"/>
                <w:sz w:val="22"/>
              </w:rPr>
            </w:pPr>
            <w:r w:rsidRPr="00896897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896897" w:rsidRDefault="000E0DCF" w:rsidP="00896897">
            <w:pPr>
              <w:widowControl/>
              <w:snapToGrid w:val="0"/>
              <w:jc w:val="center"/>
              <w:rPr>
                <w:rFonts w:eastAsia="標楷體"/>
                <w:sz w:val="22"/>
              </w:rPr>
            </w:pPr>
            <w:r w:rsidRPr="0089689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896897" w:rsidRDefault="000E0DCF" w:rsidP="00896897">
            <w:pPr>
              <w:widowControl/>
              <w:snapToGrid w:val="0"/>
              <w:jc w:val="center"/>
              <w:rPr>
                <w:rFonts w:eastAsia="標楷體"/>
                <w:sz w:val="22"/>
              </w:rPr>
            </w:pPr>
            <w:r w:rsidRPr="00896897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896897" w:rsidRDefault="000E0DCF" w:rsidP="0089689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896897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3122" w:type="dxa"/>
            <w:vAlign w:val="center"/>
          </w:tcPr>
          <w:p w:rsidR="0091178F" w:rsidRPr="00896897" w:rsidRDefault="000E0DCF" w:rsidP="00896897">
            <w:pPr>
              <w:widowControl/>
              <w:snapToGrid w:val="0"/>
              <w:rPr>
                <w:rFonts w:eastAsia="標楷體"/>
                <w:sz w:val="22"/>
              </w:rPr>
            </w:pPr>
            <w:r w:rsidRPr="00896897">
              <w:rPr>
                <w:rFonts w:eastAsia="標楷體"/>
                <w:sz w:val="22"/>
                <w:szCs w:val="22"/>
              </w:rPr>
              <w:t>Community Studies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1A75BE" w:rsidTr="0041279A">
        <w:trPr>
          <w:trHeight w:val="409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經典選讀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E20A013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Selected Readings of Classics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1A75BE" w:rsidTr="0041279A">
        <w:trPr>
          <w:trHeight w:val="627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南島語族社會與文化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E20A014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Austronesian Society and Culture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多元文化與族群</w:t>
            </w:r>
          </w:p>
        </w:tc>
        <w:tc>
          <w:tcPr>
            <w:tcW w:w="1720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E20A015</w:t>
            </w:r>
          </w:p>
        </w:tc>
        <w:tc>
          <w:tcPr>
            <w:tcW w:w="561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22" w:type="dxa"/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Multiculture and Ethnic Groups</w:t>
            </w:r>
          </w:p>
        </w:tc>
        <w:tc>
          <w:tcPr>
            <w:tcW w:w="618" w:type="dxa"/>
            <w:vMerge/>
          </w:tcPr>
          <w:p w:rsidR="000E0DCF" w:rsidRPr="001A75BE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1A75BE" w:rsidTr="00152F98">
        <w:trPr>
          <w:trHeight w:val="43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0E0DCF" w:rsidRPr="007315F8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7315F8">
              <w:rPr>
                <w:rFonts w:eastAsia="標楷體"/>
                <w:sz w:val="22"/>
                <w:szCs w:val="22"/>
              </w:rPr>
              <w:t>文化創意產業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HPC1</w:t>
            </w:r>
            <w:r w:rsidRPr="001A75BE">
              <w:rPr>
                <w:rFonts w:eastAsia="標楷體" w:hint="eastAsia"/>
                <w:kern w:val="0"/>
                <w:sz w:val="22"/>
              </w:rPr>
              <w:t>2</w:t>
            </w:r>
            <w:r w:rsidRPr="001A75BE">
              <w:rPr>
                <w:rFonts w:eastAsia="標楷體"/>
                <w:kern w:val="0"/>
                <w:sz w:val="22"/>
              </w:rPr>
              <w:t>E20A016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0E0DCF" w:rsidRPr="00435CFC" w:rsidRDefault="000E0DCF" w:rsidP="008223A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435CFC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1A75BE">
              <w:rPr>
                <w:rFonts w:eastAsia="標楷體"/>
                <w:kern w:val="0"/>
                <w:sz w:val="22"/>
                <w:szCs w:val="22"/>
              </w:rPr>
              <w:t>Cultural Creative Industries</w:t>
            </w:r>
          </w:p>
        </w:tc>
        <w:tc>
          <w:tcPr>
            <w:tcW w:w="618" w:type="dxa"/>
            <w:vMerge/>
            <w:tcBorders>
              <w:bottom w:val="single" w:sz="12" w:space="0" w:color="000000"/>
            </w:tcBorders>
          </w:tcPr>
          <w:p w:rsidR="000E0DCF" w:rsidRPr="001A75BE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1A75BE" w:rsidTr="00152F98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  <w:r w:rsidRPr="001A75BE">
              <w:rPr>
                <w:rFonts w:ascii="標楷體" w:eastAsia="標楷體" w:hAnsi="標楷體" w:hint="eastAsia"/>
                <w:b/>
                <w:kern w:val="0"/>
              </w:rPr>
              <w:t>公共事務與文官模組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選</w:t>
            </w:r>
            <w:r w:rsidRPr="001A75BE">
              <w:rPr>
                <w:rFonts w:eastAsia="標楷體"/>
                <w:b/>
              </w:rPr>
              <w:t>修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ascii="標楷體" w:eastAsia="標楷體" w:hAnsi="標楷體" w:hint="eastAsia"/>
                <w:b/>
              </w:rPr>
              <w:t>21</w:t>
            </w:r>
          </w:p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0E0DCF" w:rsidRPr="00EB43E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EB43E9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0E0DCF" w:rsidRPr="00EB43E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B43E9">
              <w:rPr>
                <w:rFonts w:eastAsia="標楷體"/>
                <w:sz w:val="22"/>
              </w:rPr>
              <w:t>HPC1</w:t>
            </w:r>
            <w:r w:rsidRPr="00EB43E9">
              <w:rPr>
                <w:rFonts w:eastAsia="標楷體" w:hint="eastAsia"/>
                <w:sz w:val="22"/>
              </w:rPr>
              <w:t>2</w:t>
            </w:r>
            <w:r w:rsidRPr="00EB43E9">
              <w:rPr>
                <w:rFonts w:eastAsia="標楷體"/>
                <w:sz w:val="22"/>
              </w:rPr>
              <w:t>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0E0DCF" w:rsidRPr="00EB43E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0DCF" w:rsidRPr="00EB43E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EB43E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0DCF" w:rsidRPr="00EB43E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0E0DCF" w:rsidRPr="00EB43E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0E0DCF" w:rsidRPr="00EB43E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0E0DCF" w:rsidRPr="00EB43E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1A75BE" w:rsidTr="00152F98">
        <w:trPr>
          <w:trHeight w:val="126"/>
          <w:jc w:val="center"/>
        </w:trPr>
        <w:tc>
          <w:tcPr>
            <w:tcW w:w="543" w:type="dxa"/>
            <w:vMerge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1A75BE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EB43E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EB43E9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0E0DCF" w:rsidRPr="00EB43E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B43E9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0E0DCF" w:rsidRPr="00EB43E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EB43E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EB43E9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EB43E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EB43E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0E0DCF" w:rsidRPr="00EB43E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EB43E9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0E0DCF" w:rsidRPr="00EB43E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227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Population : Issues and Research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 w:hint="eastAsia"/>
                <w:sz w:val="22"/>
                <w:szCs w:val="22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</w:t>
            </w:r>
            <w:r w:rsidRPr="00331EA9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Seminar on State Development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  <w:r w:rsidRPr="00331EA9">
              <w:rPr>
                <w:rFonts w:eastAsia="標楷體" w:hint="eastAsia"/>
                <w:sz w:val="20"/>
              </w:rPr>
              <w:t>106</w:t>
            </w:r>
            <w:r w:rsidRPr="00331EA9">
              <w:rPr>
                <w:rFonts w:eastAsia="標楷體" w:hint="eastAsia"/>
                <w:sz w:val="20"/>
              </w:rPr>
              <w:t>新增</w:t>
            </w:r>
          </w:p>
        </w:tc>
      </w:tr>
      <w:tr w:rsidR="000E0DCF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</w:t>
            </w:r>
            <w:r w:rsidRPr="00331EA9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0E0DCF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非營利組織</w:t>
            </w:r>
            <w:r w:rsidRPr="00331EA9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</w:t>
            </w:r>
            <w:r w:rsidRPr="00331EA9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331EA9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331EA9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331EA9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331EA9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331EA9">
        <w:trPr>
          <w:trHeight w:val="81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社會福利服務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8223AB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7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8223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8223AB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8223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8223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Social Welfare Services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E0DCF" w:rsidRPr="00F00394" w:rsidRDefault="000E0DCF" w:rsidP="000F7EA7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0E0DCF" w:rsidRPr="00331EA9" w:rsidTr="00152F98">
        <w:trPr>
          <w:trHeight w:val="81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0E0DCF" w:rsidRPr="00F00394" w:rsidRDefault="00180EB2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憲法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0E0DCF" w:rsidRPr="00F00394" w:rsidRDefault="000E0DCF" w:rsidP="000F7EA7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8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0E0DCF" w:rsidRPr="00F00394" w:rsidRDefault="000E0DCF" w:rsidP="000F7EA7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0E0DCF" w:rsidRPr="00F00394" w:rsidRDefault="000E0DCF" w:rsidP="000F7EA7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0E0DCF" w:rsidRPr="00F00394" w:rsidRDefault="000E0DCF" w:rsidP="000F7EA7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0E0DCF" w:rsidRPr="00F00394" w:rsidRDefault="00180EB2" w:rsidP="008223AB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0E0DCF" w:rsidRPr="00F00394" w:rsidRDefault="00180EB2" w:rsidP="008223AB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Constitutional Law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0E0DCF" w:rsidRPr="00F00394" w:rsidRDefault="000E0DCF" w:rsidP="008223AB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0E0DCF" w:rsidRPr="00331EA9" w:rsidTr="00152F98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  <w:r w:rsidRPr="00331EA9">
              <w:rPr>
                <w:rFonts w:ascii="標楷體" w:eastAsia="標楷體" w:hAnsi="標楷體" w:hint="eastAsia"/>
                <w:b/>
                <w:kern w:val="0"/>
              </w:rPr>
              <w:t>文化事務與文官模組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331EA9">
              <w:rPr>
                <w:rFonts w:eastAsia="標楷體" w:hint="eastAsia"/>
                <w:b/>
              </w:rPr>
              <w:t>選</w:t>
            </w:r>
            <w:r w:rsidRPr="00331EA9">
              <w:rPr>
                <w:rFonts w:eastAsia="標楷體"/>
                <w:b/>
              </w:rPr>
              <w:t>修</w:t>
            </w:r>
          </w:p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331EA9">
              <w:rPr>
                <w:rFonts w:ascii="標楷體" w:eastAsia="標楷體" w:hAnsi="標楷體" w:hint="eastAsia"/>
                <w:b/>
              </w:rPr>
              <w:t>21</w:t>
            </w:r>
          </w:p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331EA9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0E0DCF" w:rsidRPr="00331EA9" w:rsidDel="00761A70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媒體、社會與文化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Media, Society and Culture 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0E0DCF" w:rsidRPr="00331EA9" w:rsidTr="00152F98">
        <w:trPr>
          <w:trHeight w:val="8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286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宗教與</w:t>
            </w:r>
            <w:r w:rsidRPr="00331EA9">
              <w:rPr>
                <w:rFonts w:eastAsia="標楷體" w:hint="eastAsia"/>
                <w:sz w:val="22"/>
                <w:szCs w:val="22"/>
              </w:rPr>
              <w:t>全球化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Religion and </w:t>
            </w:r>
            <w:r w:rsidRPr="00331EA9">
              <w:rPr>
                <w:rFonts w:eastAsia="標楷體" w:hint="eastAsia"/>
                <w:kern w:val="0"/>
                <w:sz w:val="22"/>
                <w:szCs w:val="22"/>
              </w:rPr>
              <w:t>Globalization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</w:t>
            </w:r>
            <w:r w:rsidRPr="00331EA9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</w:t>
            </w:r>
            <w:r w:rsidRPr="00331EA9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ind w:right="57"/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331EA9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ind w:right="57"/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331EA9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ind w:right="57"/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331EA9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152F98">
        <w:trPr>
          <w:trHeight w:val="23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0E0DCF" w:rsidRPr="00331EA9" w:rsidRDefault="000E0DCF" w:rsidP="008223AB">
            <w:pPr>
              <w:ind w:right="57"/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331EA9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331EA9">
        <w:trPr>
          <w:trHeight w:val="141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ind w:right="57"/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331EA9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0E0DCF" w:rsidRPr="00331EA9" w:rsidRDefault="000E0DCF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E0DCF" w:rsidRPr="00331EA9" w:rsidRDefault="000E0DCF" w:rsidP="008223AB">
            <w:pPr>
              <w:snapToGrid w:val="0"/>
              <w:rPr>
                <w:rFonts w:eastAsia="標楷體"/>
              </w:rPr>
            </w:pPr>
          </w:p>
        </w:tc>
      </w:tr>
      <w:tr w:rsidR="000E0DCF" w:rsidRPr="00331EA9" w:rsidTr="00331EA9">
        <w:trPr>
          <w:trHeight w:val="43"/>
          <w:jc w:val="center"/>
        </w:trPr>
        <w:tc>
          <w:tcPr>
            <w:tcW w:w="543" w:type="dxa"/>
            <w:vMerge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0E0DCF" w:rsidRPr="00331EA9" w:rsidRDefault="000E0DCF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社會福利服務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0F7EA7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7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0F7EA7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0F7EA7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0F7EA7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0F7EA7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0E0DCF" w:rsidRPr="00F00394" w:rsidRDefault="000E0DCF" w:rsidP="000F7EA7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Social Welfare Services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E0DCF" w:rsidRPr="00F00394" w:rsidRDefault="000E0DCF" w:rsidP="000F7EA7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7C1B3C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憲法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0F7EA7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8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0F7EA7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0F7EA7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0F7EA7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0F7EA7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7C1B3C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Constitutional Law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7E6254" w:rsidRPr="00F00394" w:rsidRDefault="007E6254" w:rsidP="000F7EA7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7E6254" w:rsidRPr="00331EA9" w:rsidTr="00152F98">
        <w:trPr>
          <w:trHeight w:val="18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</w:rPr>
            </w:pPr>
            <w:r w:rsidRPr="00331EA9">
              <w:rPr>
                <w:rFonts w:ascii="標楷體" w:eastAsia="標楷體" w:hAnsi="標楷體" w:hint="eastAsia"/>
                <w:b/>
                <w:bCs/>
              </w:rPr>
              <w:t>公共與文化事務模組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331EA9">
              <w:rPr>
                <w:rFonts w:eastAsia="標楷體" w:hint="eastAsia"/>
                <w:b/>
              </w:rPr>
              <w:t>選</w:t>
            </w:r>
            <w:r w:rsidRPr="00331EA9">
              <w:rPr>
                <w:rFonts w:eastAsia="標楷體"/>
                <w:b/>
              </w:rPr>
              <w:t>修</w:t>
            </w:r>
          </w:p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b/>
              </w:rPr>
            </w:pPr>
            <w:r w:rsidRPr="00331EA9">
              <w:rPr>
                <w:rFonts w:ascii="標楷體" w:eastAsia="標楷體" w:hAnsi="標楷體" w:hint="eastAsia"/>
                <w:b/>
              </w:rPr>
              <w:t>21</w:t>
            </w:r>
          </w:p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</w:rPr>
            </w:pPr>
            <w:r w:rsidRPr="00331EA9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</w:p>
        </w:tc>
      </w:tr>
      <w:tr w:rsidR="007E6254" w:rsidRPr="00331EA9" w:rsidTr="00152F98">
        <w:trPr>
          <w:trHeight w:val="48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i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Population : Issues and Research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ind w:left="1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</w:p>
        </w:tc>
      </w:tr>
      <w:tr w:rsidR="007E6254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 w:hint="eastAsia"/>
                <w:sz w:val="22"/>
                <w:szCs w:val="22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HPC12E30A00</w:t>
            </w:r>
            <w:r w:rsidRPr="00331EA9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Seminar on State Development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  <w:r w:rsidRPr="00331EA9">
              <w:rPr>
                <w:rFonts w:eastAsia="標楷體" w:hint="eastAsia"/>
                <w:sz w:val="20"/>
              </w:rPr>
              <w:t>106</w:t>
            </w:r>
            <w:r w:rsidRPr="00331EA9">
              <w:rPr>
                <w:rFonts w:eastAsia="標楷體" w:hint="eastAsia"/>
                <w:sz w:val="20"/>
              </w:rPr>
              <w:t>新增</w:t>
            </w:r>
          </w:p>
        </w:tc>
      </w:tr>
      <w:tr w:rsidR="007E6254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</w:t>
            </w:r>
            <w:r w:rsidRPr="00331EA9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7E6254" w:rsidRPr="00331EA9" w:rsidTr="00152F98">
        <w:trPr>
          <w:trHeight w:val="437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非營利組織</w:t>
            </w:r>
            <w:r w:rsidRPr="00331EA9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HPC12E30A0</w:t>
            </w:r>
            <w:r w:rsidRPr="00331EA9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331EA9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331EA9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331EA9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Del="00761A70" w:rsidRDefault="007E6254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媒體、社會與文化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HPC12E50A001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Media, Society and Culture 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i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</w:rPr>
            </w:pP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宗教與</w:t>
            </w:r>
            <w:r w:rsidRPr="00331EA9">
              <w:rPr>
                <w:rFonts w:eastAsia="標楷體" w:hint="eastAsia"/>
                <w:sz w:val="22"/>
                <w:szCs w:val="22"/>
              </w:rPr>
              <w:t>全球化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 xml:space="preserve">Religion and </w:t>
            </w:r>
            <w:r w:rsidRPr="00331EA9">
              <w:rPr>
                <w:rFonts w:eastAsia="標楷體" w:hint="eastAsia"/>
                <w:kern w:val="0"/>
                <w:sz w:val="22"/>
                <w:szCs w:val="22"/>
              </w:rPr>
              <w:t>Globalization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</w:t>
            </w:r>
            <w:r w:rsidRPr="00331EA9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  <w:tr w:rsidR="007E6254" w:rsidRPr="00331EA9" w:rsidTr="00152F98">
        <w:trPr>
          <w:trHeight w:val="43"/>
          <w:jc w:val="center"/>
        </w:trPr>
        <w:tc>
          <w:tcPr>
            <w:tcW w:w="543" w:type="dxa"/>
            <w:vMerge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530" w:type="dxa"/>
            <w:vAlign w:val="center"/>
          </w:tcPr>
          <w:p w:rsidR="007E6254" w:rsidRPr="00331EA9" w:rsidRDefault="007E6254" w:rsidP="008223AB">
            <w:pPr>
              <w:jc w:val="both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31EA9">
              <w:rPr>
                <w:rFonts w:eastAsia="標楷體"/>
                <w:sz w:val="22"/>
              </w:rPr>
              <w:t>HPC12E50A00</w:t>
            </w:r>
            <w:r w:rsidRPr="00331EA9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561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331EA9">
              <w:rPr>
                <w:rFonts w:eastAsia="標楷體" w:hint="eastAsia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331EA9" w:rsidRDefault="007E6254" w:rsidP="008223A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331EA9" w:rsidRDefault="007E6254" w:rsidP="008223AB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331EA9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7E6254" w:rsidRPr="00331EA9" w:rsidRDefault="007E6254" w:rsidP="008223AB">
            <w:pPr>
              <w:snapToGrid w:val="0"/>
              <w:rPr>
                <w:rFonts w:eastAsia="標楷體"/>
                <w:sz w:val="20"/>
              </w:rPr>
            </w:pPr>
            <w:r w:rsidRPr="00331EA9">
              <w:rPr>
                <w:rFonts w:eastAsia="標楷體" w:hint="eastAsia"/>
                <w:sz w:val="20"/>
              </w:rPr>
              <w:t>改學分</w:t>
            </w:r>
          </w:p>
        </w:tc>
      </w:tr>
    </w:tbl>
    <w:p w:rsidR="00152F98" w:rsidRPr="00331EA9" w:rsidRDefault="00152F98" w:rsidP="00152F98">
      <w:pPr>
        <w:snapToGrid w:val="0"/>
        <w:jc w:val="both"/>
        <w:rPr>
          <w:rFonts w:eastAsia="標楷體"/>
          <w:b/>
          <w:bCs/>
          <w:sz w:val="18"/>
          <w:szCs w:val="28"/>
          <w:shd w:val="pct15" w:color="auto" w:fill="FFFFFF"/>
        </w:rPr>
      </w:pPr>
    </w:p>
    <w:p w:rsidR="00363B60" w:rsidRPr="00152F98" w:rsidRDefault="00363B60" w:rsidP="00152F98">
      <w:pPr>
        <w:snapToGrid w:val="0"/>
        <w:jc w:val="both"/>
        <w:rPr>
          <w:rFonts w:eastAsia="標楷體"/>
          <w:b/>
          <w:bCs/>
          <w:sz w:val="18"/>
          <w:szCs w:val="28"/>
        </w:rPr>
      </w:pPr>
      <w:r w:rsidRPr="00152F98">
        <w:rPr>
          <w:rFonts w:eastAsia="標楷體"/>
          <w:b/>
          <w:bCs/>
          <w:sz w:val="18"/>
          <w:szCs w:val="28"/>
        </w:rPr>
        <w:br w:type="page"/>
      </w:r>
    </w:p>
    <w:p w:rsidR="001C4463" w:rsidRPr="00152F98" w:rsidRDefault="001C4463" w:rsidP="00583259">
      <w:pPr>
        <w:snapToGrid w:val="0"/>
        <w:jc w:val="center"/>
        <w:rPr>
          <w:rFonts w:eastAsia="標楷體"/>
          <w:b/>
          <w:sz w:val="36"/>
          <w:szCs w:val="36"/>
        </w:rPr>
      </w:pPr>
      <w:r w:rsidRPr="00152F98">
        <w:rPr>
          <w:rFonts w:eastAsia="標楷體"/>
          <w:b/>
          <w:sz w:val="36"/>
          <w:szCs w:val="36"/>
        </w:rPr>
        <w:t>國立臺東大學</w:t>
      </w:r>
      <w:r w:rsidR="00B74195" w:rsidRPr="00152F98">
        <w:rPr>
          <w:rFonts w:eastAsia="標楷體"/>
          <w:b/>
          <w:sz w:val="36"/>
          <w:szCs w:val="36"/>
        </w:rPr>
        <w:t xml:space="preserve"> 10</w:t>
      </w:r>
      <w:r w:rsidR="00B74195" w:rsidRPr="00152F98">
        <w:rPr>
          <w:rFonts w:eastAsia="標楷體" w:hint="eastAsia"/>
          <w:b/>
          <w:sz w:val="36"/>
          <w:szCs w:val="36"/>
        </w:rPr>
        <w:t>4</w:t>
      </w:r>
      <w:r w:rsidRPr="00152F98">
        <w:rPr>
          <w:rFonts w:eastAsia="標楷體"/>
          <w:b/>
          <w:sz w:val="36"/>
          <w:szCs w:val="36"/>
        </w:rPr>
        <w:t>學年度</w:t>
      </w:r>
      <w:r w:rsidRPr="00152F98">
        <w:rPr>
          <w:rFonts w:eastAsia="標楷體"/>
          <w:b/>
          <w:sz w:val="36"/>
          <w:szCs w:val="36"/>
        </w:rPr>
        <w:t xml:space="preserve"> </w:t>
      </w:r>
      <w:r w:rsidRPr="00152F98">
        <w:rPr>
          <w:rFonts w:eastAsia="標楷體"/>
          <w:b/>
          <w:sz w:val="36"/>
          <w:szCs w:val="36"/>
        </w:rPr>
        <w:t>課程綱要</w:t>
      </w:r>
    </w:p>
    <w:p w:rsidR="0009421C" w:rsidRPr="00152F98" w:rsidRDefault="001C4463" w:rsidP="001C4463">
      <w:pPr>
        <w:jc w:val="center"/>
        <w:rPr>
          <w:rFonts w:eastAsia="標楷體"/>
          <w:b/>
          <w:sz w:val="36"/>
          <w:szCs w:val="36"/>
        </w:rPr>
      </w:pPr>
      <w:r w:rsidRPr="00152F9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83259" w:rsidRPr="00152F98">
        <w:rPr>
          <w:rFonts w:ascii="標楷體" w:eastAsia="標楷體" w:hAnsi="標楷體" w:hint="eastAsia"/>
          <w:b/>
          <w:sz w:val="36"/>
          <w:szCs w:val="36"/>
        </w:rPr>
        <w:t>人文</w:t>
      </w:r>
      <w:r w:rsidRPr="00152F98">
        <w:rPr>
          <w:rFonts w:eastAsia="標楷體"/>
          <w:b/>
          <w:sz w:val="36"/>
          <w:szCs w:val="36"/>
        </w:rPr>
        <w:t>學院</w:t>
      </w:r>
      <w:r w:rsidRPr="00152F98">
        <w:rPr>
          <w:rFonts w:eastAsia="標楷體"/>
          <w:b/>
          <w:sz w:val="36"/>
          <w:szCs w:val="36"/>
        </w:rPr>
        <w:t xml:space="preserve">  </w:t>
      </w:r>
      <w:r w:rsidR="00583259" w:rsidRPr="00152F98">
        <w:rPr>
          <w:rFonts w:ascii="標楷體" w:eastAsia="標楷體" w:hAnsi="標楷體" w:hint="eastAsia"/>
          <w:b/>
          <w:sz w:val="36"/>
          <w:szCs w:val="36"/>
        </w:rPr>
        <w:t>公共與文化事務</w:t>
      </w:r>
      <w:r w:rsidRPr="00152F98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1C4463" w:rsidRPr="00152F98" w:rsidRDefault="00152F98" w:rsidP="001C446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公共事務與文官</w:t>
      </w:r>
      <w:r w:rsidR="0009421C" w:rsidRPr="00152F98"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文化事務與文官</w:t>
      </w:r>
      <w:r w:rsidR="0009421C" w:rsidRPr="00152F98"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公共與文化事務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1C4463" w:rsidRPr="00152F98">
        <w:rPr>
          <w:rFonts w:eastAsia="標楷體" w:hint="eastAsia"/>
          <w:b/>
          <w:sz w:val="36"/>
          <w:szCs w:val="36"/>
        </w:rPr>
        <w:t>副修模組</w:t>
      </w:r>
    </w:p>
    <w:p w:rsidR="00B74195" w:rsidRPr="00152F98" w:rsidRDefault="00B74195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Pr="00152F98">
        <w:rPr>
          <w:rFonts w:eastAsia="標楷體"/>
          <w:bCs/>
          <w:sz w:val="20"/>
          <w:szCs w:val="20"/>
        </w:rPr>
        <w:t>學年度第</w:t>
      </w:r>
      <w:r w:rsidRPr="00152F98">
        <w:rPr>
          <w:rFonts w:ascii="標楷體" w:eastAsia="標楷體" w:hAnsi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學期第</w:t>
      </w:r>
      <w:r w:rsidRPr="00152F98">
        <w:rPr>
          <w:rFonts w:eastAsia="標楷體" w:hint="eastAsia"/>
          <w:bCs/>
          <w:sz w:val="20"/>
          <w:szCs w:val="20"/>
        </w:rPr>
        <w:t>1</w:t>
      </w:r>
      <w:r w:rsidRPr="00152F98">
        <w:rPr>
          <w:rFonts w:eastAsia="標楷體"/>
          <w:bCs/>
          <w:sz w:val="20"/>
          <w:szCs w:val="20"/>
        </w:rPr>
        <w:t>次</w:t>
      </w:r>
      <w:r w:rsidRPr="00152F98">
        <w:rPr>
          <w:rFonts w:eastAsia="標楷體" w:hint="eastAsia"/>
          <w:bCs/>
          <w:sz w:val="20"/>
          <w:szCs w:val="20"/>
        </w:rPr>
        <w:t>系</w:t>
      </w:r>
      <w:r w:rsidRPr="00152F98">
        <w:rPr>
          <w:rFonts w:eastAsia="標楷體"/>
          <w:bCs/>
          <w:sz w:val="20"/>
          <w:szCs w:val="20"/>
        </w:rPr>
        <w:t>課程會議通過</w:t>
      </w:r>
      <w:r w:rsidRPr="00152F98">
        <w:rPr>
          <w:rFonts w:eastAsia="標楷體" w:hint="eastAsia"/>
          <w:bCs/>
          <w:sz w:val="20"/>
          <w:szCs w:val="20"/>
        </w:rPr>
        <w:t>(</w:t>
      </w:r>
      <w:r w:rsidR="00CA7665" w:rsidRPr="00152F98">
        <w:rPr>
          <w:rFonts w:eastAsia="標楷體" w:hint="eastAsia"/>
          <w:bCs/>
          <w:sz w:val="20"/>
          <w:szCs w:val="20"/>
        </w:rPr>
        <w:t>104.05.20</w:t>
      </w:r>
      <w:r w:rsidRPr="00152F98">
        <w:rPr>
          <w:rFonts w:eastAsia="標楷體" w:hint="eastAsia"/>
          <w:bCs/>
          <w:sz w:val="20"/>
          <w:szCs w:val="20"/>
        </w:rPr>
        <w:t>)</w:t>
      </w:r>
    </w:p>
    <w:p w:rsidR="00B74195" w:rsidRPr="00152F98" w:rsidRDefault="00B74195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Pr="00152F98">
        <w:rPr>
          <w:rFonts w:eastAsia="標楷體"/>
          <w:bCs/>
          <w:sz w:val="20"/>
          <w:szCs w:val="20"/>
        </w:rPr>
        <w:t>學年度第</w:t>
      </w:r>
      <w:r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學期第</w:t>
      </w:r>
      <w:r w:rsidR="004436C4"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次</w:t>
      </w:r>
      <w:r w:rsidRPr="00152F98">
        <w:rPr>
          <w:rFonts w:eastAsia="標楷體" w:hint="eastAsia"/>
          <w:bCs/>
          <w:sz w:val="20"/>
          <w:szCs w:val="20"/>
        </w:rPr>
        <w:t>院</w:t>
      </w:r>
      <w:r w:rsidRPr="00152F98">
        <w:rPr>
          <w:rFonts w:eastAsia="標楷體"/>
          <w:bCs/>
          <w:sz w:val="20"/>
          <w:szCs w:val="20"/>
        </w:rPr>
        <w:t>課程會議通過</w:t>
      </w:r>
      <w:r w:rsidRPr="00152F98">
        <w:rPr>
          <w:rFonts w:eastAsia="標楷體" w:hint="eastAsia"/>
          <w:bCs/>
          <w:sz w:val="20"/>
          <w:szCs w:val="20"/>
        </w:rPr>
        <w:t>(</w:t>
      </w:r>
      <w:r w:rsidR="004436C4" w:rsidRPr="00152F98">
        <w:rPr>
          <w:rFonts w:eastAsia="標楷體" w:hint="eastAsia"/>
          <w:bCs/>
          <w:sz w:val="20"/>
          <w:szCs w:val="20"/>
        </w:rPr>
        <w:t>104.06.01</w:t>
      </w:r>
      <w:r w:rsidRPr="00152F98">
        <w:rPr>
          <w:rFonts w:eastAsia="標楷體" w:hint="eastAsia"/>
          <w:bCs/>
          <w:sz w:val="20"/>
          <w:szCs w:val="20"/>
        </w:rPr>
        <w:t>)</w:t>
      </w:r>
    </w:p>
    <w:p w:rsidR="00B74195" w:rsidRDefault="00884867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Pr="00152F98">
        <w:rPr>
          <w:rFonts w:eastAsia="標楷體"/>
          <w:bCs/>
          <w:sz w:val="20"/>
          <w:szCs w:val="20"/>
        </w:rPr>
        <w:t>學年度第</w:t>
      </w:r>
      <w:r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學期第</w:t>
      </w:r>
      <w:r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次</w:t>
      </w:r>
      <w:r w:rsidRPr="00152F98">
        <w:rPr>
          <w:rFonts w:eastAsia="標楷體" w:hint="eastAsia"/>
          <w:bCs/>
          <w:sz w:val="20"/>
          <w:szCs w:val="20"/>
        </w:rPr>
        <w:t>校</w:t>
      </w:r>
      <w:r w:rsidRPr="00152F98">
        <w:rPr>
          <w:rFonts w:eastAsia="標楷體"/>
          <w:bCs/>
          <w:sz w:val="20"/>
          <w:szCs w:val="20"/>
        </w:rPr>
        <w:t>課程會議通過</w:t>
      </w:r>
      <w:r w:rsidRPr="00152F98">
        <w:rPr>
          <w:rFonts w:eastAsia="標楷體" w:hint="eastAsia"/>
          <w:bCs/>
          <w:sz w:val="20"/>
          <w:szCs w:val="20"/>
        </w:rPr>
        <w:t>(104.06.11)</w:t>
      </w:r>
    </w:p>
    <w:p w:rsidR="00DD08DF" w:rsidRDefault="00DD08DF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 w:rsidRPr="00F83E71">
        <w:rPr>
          <w:rFonts w:eastAsia="標楷體" w:hint="eastAsia"/>
          <w:bCs/>
          <w:sz w:val="20"/>
          <w:szCs w:val="20"/>
        </w:rPr>
        <w:t>學年度第</w:t>
      </w:r>
      <w:r w:rsidRPr="00F83E71">
        <w:rPr>
          <w:rFonts w:eastAsia="標楷體" w:hint="eastAsia"/>
          <w:bCs/>
          <w:sz w:val="20"/>
          <w:szCs w:val="20"/>
        </w:rPr>
        <w:t>2</w:t>
      </w:r>
      <w:r w:rsidRPr="00F83E71">
        <w:rPr>
          <w:rFonts w:eastAsia="標楷體" w:hint="eastAsia"/>
          <w:bCs/>
          <w:sz w:val="20"/>
          <w:szCs w:val="20"/>
        </w:rPr>
        <w:t>學期第</w:t>
      </w:r>
      <w:r w:rsidRPr="00F83E71">
        <w:rPr>
          <w:rFonts w:eastAsia="標楷體" w:hint="eastAsia"/>
          <w:bCs/>
          <w:sz w:val="20"/>
          <w:szCs w:val="20"/>
        </w:rPr>
        <w:t>1</w:t>
      </w:r>
      <w:r w:rsidRPr="00F83E71">
        <w:rPr>
          <w:rFonts w:eastAsia="標楷體" w:hint="eastAsia"/>
          <w:bCs/>
          <w:sz w:val="20"/>
          <w:szCs w:val="20"/>
        </w:rPr>
        <w:t>次系課程會議通過</w:t>
      </w:r>
      <w:r>
        <w:rPr>
          <w:rFonts w:eastAsia="標楷體" w:hint="eastAsia"/>
          <w:bCs/>
          <w:sz w:val="20"/>
          <w:szCs w:val="20"/>
        </w:rPr>
        <w:t>(106.05.08</w:t>
      </w:r>
      <w:r w:rsidRPr="00F83E71">
        <w:rPr>
          <w:rFonts w:eastAsia="標楷體" w:hint="eastAsia"/>
          <w:bCs/>
          <w:sz w:val="20"/>
          <w:szCs w:val="20"/>
        </w:rPr>
        <w:t>)</w:t>
      </w:r>
    </w:p>
    <w:p w:rsidR="00F00394" w:rsidRDefault="00F00394" w:rsidP="00F0039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 w:rsidRPr="001A75BE">
        <w:rPr>
          <w:rFonts w:eastAsia="標楷體" w:hint="eastAsia"/>
          <w:bCs/>
          <w:sz w:val="20"/>
          <w:szCs w:val="20"/>
        </w:rPr>
        <w:t>學年度第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學期第</w:t>
      </w:r>
      <w:r w:rsidRPr="001A75BE">
        <w:rPr>
          <w:rFonts w:eastAsia="標楷體" w:hint="eastAsia"/>
          <w:bCs/>
          <w:sz w:val="20"/>
          <w:szCs w:val="20"/>
        </w:rPr>
        <w:t>2</w:t>
      </w:r>
      <w:r w:rsidRPr="001A75BE"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(106.05.09</w:t>
      </w:r>
      <w:r w:rsidRPr="001A75BE">
        <w:rPr>
          <w:rFonts w:eastAsia="標楷體" w:hint="eastAsia"/>
          <w:bCs/>
          <w:sz w:val="20"/>
          <w:szCs w:val="20"/>
        </w:rPr>
        <w:t>)</w:t>
      </w:r>
    </w:p>
    <w:p w:rsidR="00F00394" w:rsidRPr="000E0DCF" w:rsidRDefault="00F00394" w:rsidP="00F0039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color w:val="FF0000"/>
          <w:sz w:val="20"/>
          <w:szCs w:val="20"/>
        </w:rPr>
        <w:t>106</w:t>
      </w:r>
      <w:r w:rsidRPr="000E0DCF">
        <w:rPr>
          <w:rFonts w:eastAsia="標楷體" w:hint="eastAsia"/>
          <w:bCs/>
          <w:color w:val="FF0000"/>
          <w:sz w:val="20"/>
          <w:szCs w:val="20"/>
        </w:rPr>
        <w:t>學年度第</w:t>
      </w:r>
      <w:r>
        <w:rPr>
          <w:rFonts w:eastAsia="標楷體" w:hint="eastAsia"/>
          <w:bCs/>
          <w:color w:val="FF0000"/>
          <w:sz w:val="20"/>
          <w:szCs w:val="20"/>
        </w:rPr>
        <w:t>1</w:t>
      </w:r>
      <w:r w:rsidRPr="000E0DCF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0E0DCF">
        <w:rPr>
          <w:rFonts w:eastAsia="標楷體" w:hint="eastAsia"/>
          <w:bCs/>
          <w:color w:val="FF0000"/>
          <w:sz w:val="20"/>
          <w:szCs w:val="20"/>
        </w:rPr>
        <w:t>1</w:t>
      </w:r>
      <w:r w:rsidRPr="000E0DCF">
        <w:rPr>
          <w:rFonts w:eastAsia="標楷體" w:hint="eastAsia"/>
          <w:bCs/>
          <w:color w:val="FF0000"/>
          <w:sz w:val="20"/>
          <w:szCs w:val="20"/>
        </w:rPr>
        <w:t>次系課程會議通過</w:t>
      </w:r>
      <w:r>
        <w:rPr>
          <w:rFonts w:eastAsia="標楷體" w:hint="eastAsia"/>
          <w:bCs/>
          <w:color w:val="FF0000"/>
          <w:sz w:val="20"/>
          <w:szCs w:val="20"/>
        </w:rPr>
        <w:t>(106.10.19</w:t>
      </w:r>
      <w:r w:rsidRPr="00A435DD">
        <w:rPr>
          <w:rFonts w:eastAsia="標楷體" w:hint="eastAsia"/>
          <w:bCs/>
          <w:color w:val="FF0000"/>
          <w:sz w:val="20"/>
          <w:szCs w:val="20"/>
        </w:rPr>
        <w:t>)</w:t>
      </w:r>
    </w:p>
    <w:p w:rsidR="007535B8" w:rsidRPr="00054049" w:rsidRDefault="007535B8" w:rsidP="007535B8">
      <w:pPr>
        <w:spacing w:line="240" w:lineRule="exact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bookmarkStart w:id="0" w:name="_GoBack"/>
      <w:r w:rsidRPr="00054049">
        <w:rPr>
          <w:rFonts w:eastAsia="標楷體" w:hint="eastAsia"/>
          <w:bCs/>
          <w:color w:val="FF0000"/>
          <w:sz w:val="20"/>
          <w:szCs w:val="20"/>
        </w:rPr>
        <w:t>106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學年度第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次院課程會議通過</w:t>
      </w:r>
      <w:r w:rsidRPr="00054049">
        <w:rPr>
          <w:rFonts w:eastAsia="標楷體" w:hint="eastAsia"/>
          <w:bCs/>
          <w:color w:val="FF0000"/>
          <w:sz w:val="20"/>
          <w:szCs w:val="20"/>
        </w:rPr>
        <w:t>(106.10.24)</w:t>
      </w:r>
    </w:p>
    <w:p w:rsidR="007535B8" w:rsidRPr="00054049" w:rsidRDefault="007535B8" w:rsidP="007535B8">
      <w:pPr>
        <w:spacing w:line="240" w:lineRule="exact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r w:rsidRPr="00054049">
        <w:rPr>
          <w:rFonts w:eastAsia="標楷體" w:hint="eastAsia"/>
          <w:bCs/>
          <w:color w:val="FF0000"/>
          <w:sz w:val="20"/>
          <w:szCs w:val="20"/>
        </w:rPr>
        <w:t>106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學年度第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054049">
        <w:rPr>
          <w:rFonts w:eastAsia="標楷體" w:hint="eastAsia"/>
          <w:bCs/>
          <w:color w:val="FF0000"/>
          <w:sz w:val="20"/>
          <w:szCs w:val="20"/>
        </w:rPr>
        <w:t>1</w:t>
      </w:r>
      <w:r w:rsidRPr="00054049">
        <w:rPr>
          <w:rFonts w:eastAsia="標楷體" w:hint="eastAsia"/>
          <w:bCs/>
          <w:color w:val="FF0000"/>
          <w:sz w:val="20"/>
          <w:szCs w:val="20"/>
        </w:rPr>
        <w:t>次校課程會議通過</w:t>
      </w:r>
      <w:r w:rsidRPr="00054049">
        <w:rPr>
          <w:rFonts w:eastAsia="標楷體" w:hint="eastAsia"/>
          <w:bCs/>
          <w:color w:val="FF0000"/>
          <w:sz w:val="20"/>
          <w:szCs w:val="20"/>
        </w:rPr>
        <w:t>(106.11.09)</w:t>
      </w:r>
    </w:p>
    <w:p w:rsidR="007535B8" w:rsidRPr="00054049" w:rsidRDefault="007535B8" w:rsidP="007535B8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</w:p>
    <w:bookmarkEnd w:id="0"/>
    <w:p w:rsidR="00F00394" w:rsidRPr="007535B8" w:rsidRDefault="00F00394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</w:p>
    <w:p w:rsidR="008F5F45" w:rsidRPr="001A75BE" w:rsidRDefault="008F5F45" w:rsidP="008F5F45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1A75BE">
        <w:rPr>
          <w:rFonts w:eastAsia="標楷體"/>
          <w:b/>
          <w:bCs/>
          <w:sz w:val="28"/>
          <w:szCs w:val="28"/>
        </w:rPr>
        <w:t>目標</w:t>
      </w:r>
    </w:p>
    <w:p w:rsidR="008F5F45" w:rsidRPr="007315F8" w:rsidRDefault="008F5F45" w:rsidP="008F5F45">
      <w:pPr>
        <w:pStyle w:val="aff"/>
        <w:snapToGrid w:val="0"/>
        <w:ind w:leftChars="0" w:left="0" w:firstLine="480"/>
        <w:rPr>
          <w:rFonts w:eastAsia="標楷體"/>
          <w:bCs/>
        </w:rPr>
      </w:pPr>
      <w:r w:rsidRPr="007315F8">
        <w:rPr>
          <w:rFonts w:eastAsia="標楷體" w:hint="eastAsia"/>
          <w:bCs/>
        </w:rPr>
        <w:t>本系的發展重點除了學理傳承外，更重視實務參與，在教學上，重視在地議題與社會變遷的關聯，訓練學生具有科際整合與獨立思考的能力，並期望透過課程規劃，結合地方資源，訓練學生關心環境與社會議題，成為具備文化素養、在地關懷與比較視野的公共事務人才。</w:t>
      </w:r>
    </w:p>
    <w:p w:rsidR="008F5F45" w:rsidRDefault="008F5F45" w:rsidP="008F5F45">
      <w:pPr>
        <w:pStyle w:val="aff"/>
        <w:snapToGrid w:val="0"/>
        <w:rPr>
          <w:rFonts w:eastAsia="標楷體"/>
          <w:bCs/>
        </w:rPr>
      </w:pPr>
      <w:r w:rsidRPr="007315F8">
        <w:rPr>
          <w:rFonts w:eastAsia="標楷體" w:hint="eastAsia"/>
          <w:bCs/>
        </w:rPr>
        <w:t>本系之發展重點如下：</w:t>
      </w:r>
    </w:p>
    <w:p w:rsidR="008F5F45" w:rsidRPr="003F275F" w:rsidRDefault="008F5F45" w:rsidP="008F5F45">
      <w:pPr>
        <w:snapToGrid w:val="0"/>
        <w:ind w:leftChars="118" w:left="283"/>
        <w:rPr>
          <w:rFonts w:ascii="標楷體" w:eastAsia="標楷體" w:hAnsi="標楷體"/>
          <w:bCs/>
        </w:rPr>
      </w:pPr>
      <w:r w:rsidRPr="003F275F">
        <w:rPr>
          <w:rFonts w:ascii="標楷體" w:eastAsia="標楷體" w:hAnsi="標楷體" w:hint="eastAsia"/>
          <w:bCs/>
        </w:rPr>
        <w:t>(一)培育關心族群文化與具有公共事務與政策分析的能力</w:t>
      </w:r>
    </w:p>
    <w:p w:rsidR="008F5F45" w:rsidRPr="003F275F" w:rsidRDefault="008F5F45" w:rsidP="008F5F45">
      <w:pPr>
        <w:snapToGrid w:val="0"/>
        <w:ind w:leftChars="118" w:left="283"/>
        <w:rPr>
          <w:rFonts w:ascii="標楷體" w:eastAsia="標楷體" w:hAnsi="標楷體"/>
          <w:bCs/>
        </w:rPr>
      </w:pPr>
      <w:r w:rsidRPr="003F275F">
        <w:rPr>
          <w:rFonts w:ascii="標楷體" w:eastAsia="標楷體" w:hAnsi="標楷體" w:hint="eastAsia"/>
          <w:bCs/>
        </w:rPr>
        <w:t>(二)結合地方資源，訓練學生關心環境與解決社會議題的能力</w:t>
      </w:r>
    </w:p>
    <w:p w:rsidR="008F5F45" w:rsidRPr="003F275F" w:rsidRDefault="008F5F45" w:rsidP="008F5F45">
      <w:pPr>
        <w:snapToGrid w:val="0"/>
        <w:ind w:leftChars="118" w:left="283"/>
        <w:rPr>
          <w:rFonts w:ascii="標楷體" w:eastAsia="標楷體" w:hAnsi="標楷體"/>
          <w:bCs/>
        </w:rPr>
      </w:pPr>
      <w:r w:rsidRPr="003F275F">
        <w:rPr>
          <w:rFonts w:ascii="標楷體" w:eastAsia="標楷體" w:hAnsi="標楷體" w:hint="eastAsia"/>
          <w:bCs/>
        </w:rPr>
        <w:t>(三)培養了解文化政策及參與文化事務的能力</w:t>
      </w:r>
    </w:p>
    <w:p w:rsidR="008F5F45" w:rsidRPr="001A75BE" w:rsidRDefault="008F5F45" w:rsidP="008F5F45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A75BE">
        <w:rPr>
          <w:rFonts w:eastAsia="標楷體" w:hint="eastAsia"/>
          <w:b/>
          <w:bCs/>
          <w:sz w:val="28"/>
          <w:szCs w:val="28"/>
        </w:rPr>
        <w:t>選課須知</w:t>
      </w:r>
    </w:p>
    <w:p w:rsidR="008F5F45" w:rsidRPr="003F275F" w:rsidRDefault="008F5F45" w:rsidP="008F5F45">
      <w:pPr>
        <w:snapToGrid w:val="0"/>
        <w:ind w:leftChars="117" w:left="281"/>
        <w:jc w:val="both"/>
        <w:rPr>
          <w:rFonts w:eastAsia="標楷體"/>
          <w:bCs/>
        </w:rPr>
      </w:pPr>
      <w:r w:rsidRPr="003F275F">
        <w:rPr>
          <w:rFonts w:ascii="標楷體" w:eastAsia="標楷體" w:hAnsi="標楷體" w:hint="eastAsia"/>
          <w:bCs/>
        </w:rPr>
        <w:t>(一)</w:t>
      </w:r>
      <w:r w:rsidRPr="003F275F">
        <w:rPr>
          <w:rFonts w:eastAsia="標楷體" w:hint="eastAsia"/>
          <w:bCs/>
        </w:rPr>
        <w:t>由外系學生修讀。</w:t>
      </w:r>
    </w:p>
    <w:p w:rsidR="008F5F45" w:rsidRDefault="008F5F45" w:rsidP="008F5F45">
      <w:pPr>
        <w:snapToGrid w:val="0"/>
        <w:ind w:leftChars="118" w:left="283"/>
        <w:jc w:val="both"/>
        <w:rPr>
          <w:rFonts w:eastAsia="標楷體"/>
          <w:bCs/>
        </w:rPr>
      </w:pPr>
      <w:r w:rsidRPr="003F275F">
        <w:rPr>
          <w:rFonts w:ascii="標楷體" w:eastAsia="標楷體" w:hAnsi="標楷體" w:hint="eastAsia"/>
          <w:bCs/>
        </w:rPr>
        <w:t>(二)</w:t>
      </w:r>
      <w:r w:rsidRPr="003F275F">
        <w:rPr>
          <w:rFonts w:eastAsia="標楷體" w:hint="eastAsia"/>
          <w:bCs/>
        </w:rPr>
        <w:t>於本系三個專業模組中三選一。</w:t>
      </w:r>
    </w:p>
    <w:p w:rsidR="001C4463" w:rsidRPr="00152F98" w:rsidRDefault="008F5F45" w:rsidP="00E16AFD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654C00">
        <w:rPr>
          <w:rFonts w:eastAsia="標楷體" w:hint="eastAsia"/>
          <w:bCs/>
          <w:sz w:val="28"/>
        </w:rPr>
        <w:t>三、</w:t>
      </w:r>
      <w:r w:rsidRPr="001A75BE">
        <w:rPr>
          <w:rFonts w:eastAsia="標楷體" w:hint="eastAsia"/>
          <w:b/>
          <w:bCs/>
          <w:sz w:val="28"/>
          <w:szCs w:val="28"/>
        </w:rPr>
        <w:t>副修模組</w:t>
      </w:r>
      <w:r w:rsidRPr="001A75BE">
        <w:rPr>
          <w:rFonts w:eastAsia="標楷體"/>
          <w:b/>
          <w:bCs/>
          <w:sz w:val="28"/>
          <w:szCs w:val="28"/>
        </w:rPr>
        <w:t>課程</w:t>
      </w:r>
      <w:r w:rsidRPr="001A75BE">
        <w:rPr>
          <w:rFonts w:eastAsia="標楷體" w:hint="eastAsia"/>
          <w:b/>
          <w:bCs/>
          <w:sz w:val="28"/>
          <w:szCs w:val="28"/>
        </w:rPr>
        <w:t xml:space="preserve"> (21</w:t>
      </w:r>
      <w:r w:rsidRPr="001A75BE">
        <w:rPr>
          <w:rFonts w:eastAsia="標楷體" w:hint="eastAsia"/>
          <w:b/>
          <w:bCs/>
          <w:sz w:val="28"/>
          <w:szCs w:val="28"/>
        </w:rPr>
        <w:t>學分</w:t>
      </w:r>
      <w:r w:rsidRPr="001A75B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94"/>
        <w:gridCol w:w="2530"/>
        <w:gridCol w:w="1720"/>
        <w:gridCol w:w="561"/>
        <w:gridCol w:w="457"/>
        <w:gridCol w:w="457"/>
        <w:gridCol w:w="700"/>
        <w:gridCol w:w="3122"/>
        <w:gridCol w:w="618"/>
      </w:tblGrid>
      <w:tr w:rsidR="00DD08DF" w:rsidRPr="00DD08DF" w:rsidTr="000F7EA7">
        <w:trPr>
          <w:trHeight w:val="144"/>
          <w:tblHeader/>
          <w:jc w:val="center"/>
        </w:trPr>
        <w:tc>
          <w:tcPr>
            <w:tcW w:w="543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類</w:t>
            </w:r>
          </w:p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別</w:t>
            </w:r>
          </w:p>
        </w:tc>
        <w:tc>
          <w:tcPr>
            <w:tcW w:w="594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ind w:leftChars="-22" w:left="-32" w:rightChars="-21" w:right="-50" w:hanging="21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學分數</w:t>
            </w:r>
          </w:p>
        </w:tc>
        <w:tc>
          <w:tcPr>
            <w:tcW w:w="2530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科目中文名稱</w:t>
            </w:r>
          </w:p>
        </w:tc>
        <w:tc>
          <w:tcPr>
            <w:tcW w:w="1720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科目代碼</w:t>
            </w:r>
          </w:p>
        </w:tc>
        <w:tc>
          <w:tcPr>
            <w:tcW w:w="561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ind w:leftChars="-60" w:left="-91" w:rightChars="-44" w:right="-106" w:hangingChars="22" w:hanging="53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時數</w:t>
            </w:r>
          </w:p>
        </w:tc>
        <w:tc>
          <w:tcPr>
            <w:tcW w:w="700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開課學期</w:t>
            </w:r>
          </w:p>
        </w:tc>
        <w:tc>
          <w:tcPr>
            <w:tcW w:w="3122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科目英文名稱</w:t>
            </w:r>
          </w:p>
        </w:tc>
        <w:tc>
          <w:tcPr>
            <w:tcW w:w="618" w:type="dxa"/>
            <w:vAlign w:val="center"/>
          </w:tcPr>
          <w:p w:rsidR="00DD08DF" w:rsidRPr="00DD08DF" w:rsidRDefault="00DD08DF" w:rsidP="00DD08DF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備註</w:t>
            </w:r>
          </w:p>
        </w:tc>
      </w:tr>
      <w:tr w:rsidR="00DD08DF" w:rsidRPr="00DD08DF" w:rsidTr="000F7EA7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  <w:r w:rsidRPr="00DD08DF">
              <w:rPr>
                <w:rFonts w:ascii="標楷體" w:eastAsia="標楷體" w:hAnsi="標楷體" w:hint="eastAsia"/>
                <w:b/>
                <w:kern w:val="0"/>
              </w:rPr>
              <w:t>公共事務與文官模組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 w:hint="eastAsia"/>
                <w:b/>
              </w:rPr>
              <w:t>選</w:t>
            </w:r>
            <w:r w:rsidRPr="00DD08DF">
              <w:rPr>
                <w:rFonts w:eastAsia="標楷體"/>
                <w:b/>
              </w:rPr>
              <w:t>修</w:t>
            </w:r>
          </w:p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ascii="標楷體" w:eastAsia="標楷體" w:hAnsi="標楷體" w:hint="eastAsia"/>
                <w:b/>
              </w:rPr>
              <w:t>21</w:t>
            </w:r>
          </w:p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DD08DF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D08DF">
              <w:rPr>
                <w:rFonts w:eastAsia="標楷體"/>
                <w:sz w:val="22"/>
              </w:rPr>
              <w:t>HPC1</w:t>
            </w:r>
            <w:r w:rsidRPr="00DD08DF">
              <w:rPr>
                <w:rFonts w:eastAsia="標楷體" w:hint="eastAsia"/>
                <w:sz w:val="22"/>
              </w:rPr>
              <w:t>2</w:t>
            </w:r>
            <w:r w:rsidRPr="00DD08DF">
              <w:rPr>
                <w:rFonts w:eastAsia="標楷體"/>
                <w:sz w:val="22"/>
              </w:rPr>
              <w:t>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DD08DF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DD08DF" w:rsidRPr="00DD08DF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126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DD08DF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DD08DF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DD08DF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DD08DF" w:rsidRPr="00DD08DF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DD08DF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DD08DF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DD08DF" w:rsidRPr="00DD08DF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DD08DF" w:rsidRPr="00DD08DF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DD08DF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227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Population : Issues and Research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 w:hint="eastAsia"/>
                <w:sz w:val="22"/>
                <w:szCs w:val="22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HPC12E30A009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Seminar on State Development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HPC12E30A010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非營利組織</w:t>
            </w:r>
            <w:r w:rsidRPr="00F00394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HPC12E30A011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F00394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F00394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F00394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F00394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DD08DF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DD08DF" w:rsidRPr="00DD08DF" w:rsidRDefault="00DD08DF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DD08DF" w:rsidRPr="00F00394" w:rsidRDefault="00DD08DF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DD08DF" w:rsidRPr="00F00394" w:rsidRDefault="00DD08DF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</w:tcPr>
          <w:p w:rsidR="00DD08DF" w:rsidRPr="00DD08DF" w:rsidRDefault="00DD08DF" w:rsidP="00DD08DF">
            <w:pPr>
              <w:snapToGrid w:val="0"/>
              <w:rPr>
                <w:rFonts w:eastAsia="標楷體"/>
              </w:rPr>
            </w:pPr>
          </w:p>
        </w:tc>
      </w:tr>
      <w:tr w:rsidR="00F0039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F00394" w:rsidRPr="00DD08DF" w:rsidRDefault="00F0039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F00394" w:rsidRPr="00DD08DF" w:rsidRDefault="00F0039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F00394" w:rsidRPr="00F00394" w:rsidRDefault="00F00394" w:rsidP="00E10643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社會福利服務</w:t>
            </w:r>
          </w:p>
        </w:tc>
        <w:tc>
          <w:tcPr>
            <w:tcW w:w="1720" w:type="dxa"/>
            <w:vAlign w:val="center"/>
          </w:tcPr>
          <w:p w:rsidR="00F00394" w:rsidRPr="00F00394" w:rsidRDefault="00F00394" w:rsidP="00E10643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7</w:t>
            </w:r>
          </w:p>
        </w:tc>
        <w:tc>
          <w:tcPr>
            <w:tcW w:w="561" w:type="dxa"/>
            <w:vAlign w:val="center"/>
          </w:tcPr>
          <w:p w:rsidR="00F00394" w:rsidRPr="00F00394" w:rsidRDefault="00F0039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vAlign w:val="center"/>
          </w:tcPr>
          <w:p w:rsidR="00F00394" w:rsidRPr="00F00394" w:rsidRDefault="00F00394" w:rsidP="00E10643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vAlign w:val="center"/>
          </w:tcPr>
          <w:p w:rsidR="00F00394" w:rsidRPr="00F00394" w:rsidRDefault="00F0039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vAlign w:val="center"/>
          </w:tcPr>
          <w:p w:rsidR="00F00394" w:rsidRPr="00F00394" w:rsidRDefault="00F00394" w:rsidP="00E10643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vAlign w:val="center"/>
          </w:tcPr>
          <w:p w:rsidR="00F00394" w:rsidRPr="00F00394" w:rsidRDefault="00F00394" w:rsidP="00E10643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Social Welfare Services</w:t>
            </w:r>
          </w:p>
        </w:tc>
        <w:tc>
          <w:tcPr>
            <w:tcW w:w="618" w:type="dxa"/>
          </w:tcPr>
          <w:p w:rsidR="00F00394" w:rsidRPr="00F00394" w:rsidRDefault="00F00394" w:rsidP="00E10643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7E6254" w:rsidRPr="00DD08DF" w:rsidTr="000F7EA7">
        <w:trPr>
          <w:trHeight w:val="81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7C1B3C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憲法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8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7C1B3C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Constitutional Law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7E6254" w:rsidRPr="00F00394" w:rsidRDefault="007E6254" w:rsidP="00E10643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7E6254" w:rsidRPr="00DD08DF" w:rsidTr="000F7EA7">
        <w:trPr>
          <w:trHeight w:val="2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  <w:r w:rsidRPr="00DD08DF">
              <w:rPr>
                <w:rFonts w:ascii="標楷體" w:eastAsia="標楷體" w:hAnsi="標楷體" w:hint="eastAsia"/>
                <w:b/>
                <w:kern w:val="0"/>
              </w:rPr>
              <w:t>文化事務與文官模組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 w:hint="eastAsia"/>
                <w:b/>
              </w:rPr>
              <w:t>選</w:t>
            </w:r>
            <w:r w:rsidRPr="00DD08DF">
              <w:rPr>
                <w:rFonts w:eastAsia="標楷體"/>
                <w:b/>
              </w:rPr>
              <w:t>修</w:t>
            </w:r>
          </w:p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ascii="標楷體" w:eastAsia="標楷體" w:hAnsi="標楷體" w:hint="eastAsia"/>
                <w:b/>
              </w:rPr>
              <w:t>21</w:t>
            </w:r>
          </w:p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7E6254" w:rsidRPr="00F00394" w:rsidDel="00761A70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媒體、社會與文化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 xml:space="preserve">Media, Society and Culture 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8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286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宗教與</w:t>
            </w:r>
            <w:r w:rsidRPr="00F00394">
              <w:rPr>
                <w:rFonts w:eastAsia="標楷體" w:hint="eastAsia"/>
                <w:sz w:val="22"/>
                <w:szCs w:val="22"/>
              </w:rPr>
              <w:t>全球化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Religion and G</w:t>
            </w:r>
            <w:r w:rsidRPr="00F00394">
              <w:rPr>
                <w:rFonts w:eastAsia="標楷體" w:hint="eastAsia"/>
                <w:kern w:val="0"/>
                <w:sz w:val="22"/>
                <w:szCs w:val="22"/>
              </w:rPr>
              <w:t>lobalization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HPC12E50A008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HPC12E50A006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ind w:right="57"/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民法與刑法總則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HPC12E40A001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F00394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Introduction to Civil Law and Criminal Law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ind w:right="57"/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社會政策與社會立法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HPC12E40A002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F00394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Social Policy and Social Legislation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ind w:right="57"/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行政法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HPC12E40A003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F00394">
              <w:rPr>
                <w:rFonts w:eastAsia="標楷體"/>
                <w:kern w:val="0"/>
                <w:sz w:val="22"/>
                <w:szCs w:val="40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Administrative Law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23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ind w:right="57"/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文化行政與政策分析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HPC12E40A004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F00394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Cultural Administration and Policy Analysis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141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DD08DF">
            <w:pPr>
              <w:ind w:right="57"/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地方政府與政治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HPC12E40A005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40"/>
              </w:rPr>
            </w:pPr>
            <w:r w:rsidRPr="00F00394">
              <w:rPr>
                <w:rFonts w:eastAsia="標楷體"/>
                <w:kern w:val="0"/>
                <w:sz w:val="22"/>
                <w:szCs w:val="40"/>
              </w:rPr>
              <w:t>2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Local Government and Politics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141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E10643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社會福利服務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E10643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7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E10643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E10643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  <w:vAlign w:val="center"/>
          </w:tcPr>
          <w:p w:rsidR="007E6254" w:rsidRPr="00F00394" w:rsidRDefault="007E6254" w:rsidP="00E10643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zCs w:val="22"/>
                <w:shd w:val="pct15" w:color="auto" w:fill="FFFFFF"/>
              </w:rPr>
              <w:t>Social Welfare Services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7E6254" w:rsidRPr="00F00394" w:rsidRDefault="007E6254" w:rsidP="00E10643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改學分</w:t>
            </w: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tcBorders>
              <w:bottom w:val="single" w:sz="12" w:space="0" w:color="000000"/>
            </w:tcBorders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  <w:shd w:val="pct15" w:color="auto" w:fill="FFFFFF"/>
              </w:rPr>
              <w:t>憲法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snapToGrid w:val="0"/>
              <w:jc w:val="center"/>
              <w:rPr>
                <w:rFonts w:eastAsia="標楷體"/>
                <w:color w:val="FF000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sz w:val="22"/>
                <w:shd w:val="pct15" w:color="auto" w:fill="FFFFFF"/>
              </w:rPr>
              <w:t>HPC12E40A00</w:t>
            </w:r>
            <w:r w:rsidRPr="00F00394">
              <w:rPr>
                <w:rFonts w:eastAsia="標楷體" w:hint="eastAsia"/>
                <w:color w:val="FF0000"/>
                <w:sz w:val="22"/>
                <w:shd w:val="pct15" w:color="auto" w:fill="FFFFFF"/>
              </w:rPr>
              <w:t>8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color w:val="FF0000"/>
                <w:sz w:val="22"/>
                <w:szCs w:val="28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2"/>
                <w:szCs w:val="28"/>
                <w:shd w:val="pct15" w:color="auto" w:fill="FFFFFF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widowControl/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E10643">
            <w:pPr>
              <w:snapToGrid w:val="0"/>
              <w:jc w:val="center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三下</w:t>
            </w:r>
          </w:p>
        </w:tc>
        <w:tc>
          <w:tcPr>
            <w:tcW w:w="3122" w:type="dxa"/>
            <w:tcBorders>
              <w:bottom w:val="single" w:sz="12" w:space="0" w:color="000000"/>
            </w:tcBorders>
            <w:vAlign w:val="center"/>
          </w:tcPr>
          <w:p w:rsidR="007E6254" w:rsidRPr="00F00394" w:rsidRDefault="007E6254" w:rsidP="007C1B3C">
            <w:pPr>
              <w:widowControl/>
              <w:snapToGrid w:val="0"/>
              <w:rPr>
                <w:rFonts w:eastAsia="標楷體"/>
                <w:color w:val="FF0000"/>
                <w:kern w:val="0"/>
                <w:sz w:val="22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Constitutional Law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 w:rsidR="007E6254" w:rsidRPr="00F00394" w:rsidRDefault="007E6254" w:rsidP="00E10643">
            <w:pPr>
              <w:snapToGrid w:val="0"/>
              <w:rPr>
                <w:rFonts w:eastAsia="標楷體"/>
                <w:color w:val="FF0000"/>
                <w:shd w:val="pct15" w:color="auto" w:fill="FFFFFF"/>
              </w:rPr>
            </w:pP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106</w:t>
            </w:r>
            <w:r w:rsidRPr="00F00394">
              <w:rPr>
                <w:rFonts w:eastAsia="標楷體" w:hint="eastAsia"/>
                <w:color w:val="FF0000"/>
                <w:sz w:val="20"/>
                <w:shd w:val="pct15" w:color="auto" w:fill="FFFFFF"/>
              </w:rPr>
              <w:t>新增</w:t>
            </w:r>
          </w:p>
        </w:tc>
      </w:tr>
      <w:tr w:rsidR="007E6254" w:rsidRPr="00DD08DF" w:rsidTr="000F7EA7">
        <w:trPr>
          <w:trHeight w:val="18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  <w:r w:rsidRPr="00DD08DF">
              <w:rPr>
                <w:rFonts w:ascii="標楷體" w:eastAsia="標楷體" w:hAnsi="標楷體" w:hint="eastAsia"/>
                <w:b/>
                <w:bCs/>
              </w:rPr>
              <w:t>公共與文化事務模組</w:t>
            </w:r>
          </w:p>
        </w:tc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eastAsia="標楷體" w:hint="eastAsia"/>
                <w:b/>
              </w:rPr>
              <w:t>選</w:t>
            </w:r>
            <w:r w:rsidRPr="00DD08DF">
              <w:rPr>
                <w:rFonts w:eastAsia="標楷體"/>
                <w:b/>
              </w:rPr>
              <w:t>修</w:t>
            </w:r>
          </w:p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  <w:b/>
              </w:rPr>
            </w:pPr>
            <w:r w:rsidRPr="00DD08DF">
              <w:rPr>
                <w:rFonts w:ascii="標楷體" w:eastAsia="標楷體" w:hAnsi="標楷體" w:hint="eastAsia"/>
                <w:b/>
              </w:rPr>
              <w:t>21</w:t>
            </w:r>
          </w:p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  <w:r w:rsidRPr="00DD08DF">
              <w:rPr>
                <w:rFonts w:eastAsia="標楷體"/>
                <w:b/>
              </w:rPr>
              <w:t>學分</w:t>
            </w:r>
          </w:p>
        </w:tc>
        <w:tc>
          <w:tcPr>
            <w:tcW w:w="2530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公民與社會運動</w:t>
            </w:r>
          </w:p>
        </w:tc>
        <w:tc>
          <w:tcPr>
            <w:tcW w:w="1720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HPC12E30A001</w:t>
            </w:r>
          </w:p>
        </w:tc>
        <w:tc>
          <w:tcPr>
            <w:tcW w:w="561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3122" w:type="dxa"/>
            <w:tcBorders>
              <w:top w:val="single" w:sz="12" w:space="0" w:color="000000"/>
            </w:tcBorders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Citizens and Social Movement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8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災害防治與管理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HPC12E30A004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i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Disaster Prevention and Management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人口問題與研究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HPC12E30A006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Population : Issues and Research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社會工作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HPC12E30A007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ind w:left="1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 w:hint="eastAsia"/>
                <w:sz w:val="22"/>
                <w:szCs w:val="22"/>
              </w:rPr>
              <w:t>國家發展專題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HPC12E30A009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Seminar on State Development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都市與區域政策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HPC12E30A010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Urban and Regional Policy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7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非營利組織</w:t>
            </w:r>
            <w:r w:rsidRPr="00F00394">
              <w:rPr>
                <w:rFonts w:eastAsia="標楷體" w:hint="eastAsia"/>
                <w:sz w:val="22"/>
                <w:szCs w:val="22"/>
              </w:rPr>
              <w:t>與社會企業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HPC12E30A011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 xml:space="preserve">Nonprofit Organization and </w:t>
            </w:r>
            <w:r w:rsidRPr="00F00394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Pr="00F00394">
              <w:rPr>
                <w:rFonts w:eastAsia="標楷體"/>
                <w:kern w:val="0"/>
                <w:sz w:val="22"/>
                <w:szCs w:val="22"/>
              </w:rPr>
              <w:t xml:space="preserve">ocial </w:t>
            </w:r>
            <w:r w:rsidRPr="00F00394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Pr="00F00394">
              <w:rPr>
                <w:rFonts w:eastAsia="標楷體"/>
                <w:kern w:val="0"/>
                <w:sz w:val="22"/>
                <w:szCs w:val="22"/>
              </w:rPr>
              <w:t>nterprise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Del="00761A70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媒體、社會與文化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HPC12E50A001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 xml:space="preserve">Media, Society and Culture 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博物館學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HPC12E50A003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Museology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跨文化的親屬與性別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HPC12E50A004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i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Cross-cultural Kinship and Gender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旅行、觀光與文化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HPC12E50A005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2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Travel, Tourism and Culture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宗教與</w:t>
            </w:r>
            <w:r w:rsidRPr="00F00394">
              <w:rPr>
                <w:rFonts w:eastAsia="標楷體" w:hint="eastAsia"/>
                <w:sz w:val="22"/>
                <w:szCs w:val="22"/>
              </w:rPr>
              <w:t>全球化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HPC12E50A007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四上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Religion and G</w:t>
            </w:r>
            <w:r w:rsidRPr="00F00394">
              <w:rPr>
                <w:rFonts w:eastAsia="標楷體" w:hint="eastAsia"/>
                <w:kern w:val="0"/>
                <w:sz w:val="22"/>
                <w:szCs w:val="22"/>
              </w:rPr>
              <w:t>lobalization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HPC12E50A008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Arts and Popular Cultures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  <w:tr w:rsidR="007E6254" w:rsidRPr="00DD08DF" w:rsidTr="000F7EA7">
        <w:trPr>
          <w:trHeight w:val="43"/>
          <w:jc w:val="center"/>
        </w:trPr>
        <w:tc>
          <w:tcPr>
            <w:tcW w:w="543" w:type="dxa"/>
            <w:vMerge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4" w:type="dxa"/>
            <w:vMerge/>
            <w:vAlign w:val="center"/>
          </w:tcPr>
          <w:p w:rsidR="007E6254" w:rsidRPr="00DD08DF" w:rsidRDefault="007E6254" w:rsidP="00DD08D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7E6254" w:rsidRPr="00F00394" w:rsidRDefault="007E6254" w:rsidP="00DD08DF">
            <w:pPr>
              <w:jc w:val="both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  <w:szCs w:val="22"/>
              </w:rPr>
              <w:t>經濟發展與文化</w:t>
            </w:r>
          </w:p>
        </w:tc>
        <w:tc>
          <w:tcPr>
            <w:tcW w:w="172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F00394">
              <w:rPr>
                <w:rFonts w:eastAsia="標楷體"/>
                <w:sz w:val="22"/>
              </w:rPr>
              <w:t>HPC12E50A006</w:t>
            </w:r>
          </w:p>
        </w:tc>
        <w:tc>
          <w:tcPr>
            <w:tcW w:w="561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tabs>
                <w:tab w:val="center" w:pos="4153"/>
                <w:tab w:val="right" w:pos="8306"/>
              </w:tabs>
              <w:snapToGrid w:val="0"/>
              <w:ind w:left="57" w:right="57"/>
              <w:jc w:val="center"/>
              <w:rPr>
                <w:rFonts w:eastAsia="標楷體"/>
                <w:sz w:val="22"/>
                <w:szCs w:val="28"/>
              </w:rPr>
            </w:pPr>
            <w:r w:rsidRPr="00F00394">
              <w:rPr>
                <w:rFonts w:eastAsia="標楷體"/>
                <w:sz w:val="22"/>
                <w:szCs w:val="28"/>
              </w:rPr>
              <w:t>3</w:t>
            </w:r>
          </w:p>
        </w:tc>
        <w:tc>
          <w:tcPr>
            <w:tcW w:w="457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700" w:type="dxa"/>
            <w:vAlign w:val="center"/>
          </w:tcPr>
          <w:p w:rsidR="007E6254" w:rsidRPr="00F00394" w:rsidRDefault="007E6254" w:rsidP="00DD08DF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22" w:type="dxa"/>
            <w:vAlign w:val="center"/>
          </w:tcPr>
          <w:p w:rsidR="007E6254" w:rsidRPr="00F00394" w:rsidRDefault="007E6254" w:rsidP="00DD08DF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F00394">
              <w:rPr>
                <w:rFonts w:eastAsia="標楷體"/>
                <w:kern w:val="0"/>
                <w:sz w:val="22"/>
                <w:szCs w:val="22"/>
              </w:rPr>
              <w:t>Economic Development and Culture</w:t>
            </w:r>
          </w:p>
        </w:tc>
        <w:tc>
          <w:tcPr>
            <w:tcW w:w="618" w:type="dxa"/>
          </w:tcPr>
          <w:p w:rsidR="007E6254" w:rsidRPr="00DD08DF" w:rsidRDefault="007E6254" w:rsidP="00DD08DF">
            <w:pPr>
              <w:snapToGrid w:val="0"/>
              <w:rPr>
                <w:rFonts w:eastAsia="標楷體"/>
              </w:rPr>
            </w:pPr>
          </w:p>
        </w:tc>
      </w:tr>
    </w:tbl>
    <w:p w:rsidR="001C4463" w:rsidRPr="00152F98" w:rsidRDefault="001C4463" w:rsidP="00E16AFD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9C5824" w:rsidRDefault="009C5824">
      <w:pPr>
        <w:widowControl/>
        <w:rPr>
          <w:rFonts w:eastAsia="標楷體"/>
          <w:b/>
          <w:sz w:val="36"/>
          <w:szCs w:val="36"/>
        </w:rPr>
        <w:sectPr w:rsidR="009C5824" w:rsidSect="004261B3">
          <w:footerReference w:type="default" r:id="rId9"/>
          <w:pgSz w:w="11906" w:h="16838"/>
          <w:pgMar w:top="284" w:right="851" w:bottom="425" w:left="851" w:header="851" w:footer="215" w:gutter="0"/>
          <w:cols w:space="425"/>
          <w:docGrid w:type="lines" w:linePitch="360"/>
        </w:sectPr>
      </w:pPr>
    </w:p>
    <w:p w:rsidR="008F5F45" w:rsidRDefault="008F5F45">
      <w:pPr>
        <w:widowControl/>
        <w:rPr>
          <w:rFonts w:eastAsia="標楷體"/>
          <w:b/>
          <w:sz w:val="36"/>
          <w:szCs w:val="36"/>
        </w:rPr>
      </w:pPr>
    </w:p>
    <w:p w:rsidR="00DF6B85" w:rsidRPr="00152F98" w:rsidRDefault="00DF6B85" w:rsidP="00CA7665">
      <w:pPr>
        <w:jc w:val="center"/>
        <w:rPr>
          <w:rFonts w:eastAsia="標楷體"/>
          <w:b/>
          <w:sz w:val="36"/>
          <w:szCs w:val="36"/>
        </w:rPr>
      </w:pPr>
      <w:r w:rsidRPr="00152F98">
        <w:rPr>
          <w:rFonts w:eastAsia="標楷體"/>
          <w:b/>
          <w:sz w:val="36"/>
          <w:szCs w:val="36"/>
        </w:rPr>
        <w:t>國立臺東大學</w:t>
      </w:r>
      <w:r w:rsidR="00B74195" w:rsidRPr="00152F98">
        <w:rPr>
          <w:rFonts w:eastAsia="標楷體"/>
          <w:b/>
          <w:sz w:val="36"/>
          <w:szCs w:val="36"/>
        </w:rPr>
        <w:t xml:space="preserve"> 10</w:t>
      </w:r>
      <w:r w:rsidR="00B74195" w:rsidRPr="00152F98">
        <w:rPr>
          <w:rFonts w:eastAsia="標楷體" w:hint="eastAsia"/>
          <w:b/>
          <w:sz w:val="36"/>
          <w:szCs w:val="36"/>
        </w:rPr>
        <w:t>4</w:t>
      </w:r>
      <w:r w:rsidRPr="00152F98">
        <w:rPr>
          <w:rFonts w:eastAsia="標楷體"/>
          <w:b/>
          <w:sz w:val="36"/>
          <w:szCs w:val="36"/>
        </w:rPr>
        <w:t>學年度</w:t>
      </w:r>
      <w:r w:rsidRPr="00152F98">
        <w:rPr>
          <w:rFonts w:eastAsia="標楷體"/>
          <w:b/>
          <w:sz w:val="36"/>
          <w:szCs w:val="36"/>
        </w:rPr>
        <w:t xml:space="preserve"> </w:t>
      </w:r>
      <w:r w:rsidRPr="00152F98">
        <w:rPr>
          <w:rFonts w:eastAsia="標楷體"/>
          <w:b/>
          <w:sz w:val="36"/>
          <w:szCs w:val="36"/>
        </w:rPr>
        <w:t>課程綱要</w:t>
      </w:r>
    </w:p>
    <w:p w:rsidR="00DF6B85" w:rsidRPr="00152F98" w:rsidRDefault="00583259" w:rsidP="00DF6B85">
      <w:pPr>
        <w:jc w:val="center"/>
        <w:rPr>
          <w:rFonts w:eastAsia="標楷體"/>
          <w:b/>
          <w:sz w:val="28"/>
          <w:szCs w:val="28"/>
        </w:rPr>
      </w:pPr>
      <w:r w:rsidRPr="00152F98">
        <w:rPr>
          <w:rFonts w:ascii="標楷體" w:eastAsia="標楷體" w:hAnsi="標楷體" w:hint="eastAsia"/>
          <w:b/>
          <w:sz w:val="36"/>
          <w:szCs w:val="36"/>
        </w:rPr>
        <w:t>人文</w:t>
      </w:r>
      <w:r w:rsidR="00DF6B85" w:rsidRPr="00152F98">
        <w:rPr>
          <w:rFonts w:eastAsia="標楷體"/>
          <w:b/>
          <w:sz w:val="36"/>
          <w:szCs w:val="36"/>
        </w:rPr>
        <w:t>學院</w:t>
      </w:r>
      <w:r w:rsidR="00DF6B85" w:rsidRPr="00152F98">
        <w:rPr>
          <w:rFonts w:eastAsia="標楷體"/>
          <w:b/>
          <w:sz w:val="36"/>
          <w:szCs w:val="36"/>
        </w:rPr>
        <w:t xml:space="preserve">  </w:t>
      </w:r>
      <w:r w:rsidRPr="00152F98">
        <w:rPr>
          <w:rFonts w:ascii="標楷體" w:eastAsia="標楷體" w:hAnsi="標楷體" w:hint="eastAsia"/>
          <w:b/>
          <w:sz w:val="36"/>
          <w:szCs w:val="36"/>
        </w:rPr>
        <w:t>公共與文化事務</w:t>
      </w:r>
      <w:r w:rsidR="00DF6B85" w:rsidRPr="00152F98">
        <w:rPr>
          <w:rFonts w:ascii="標楷體" w:eastAsia="標楷體" w:hAnsi="標楷體" w:hint="eastAsia"/>
          <w:b/>
          <w:sz w:val="36"/>
          <w:szCs w:val="36"/>
        </w:rPr>
        <w:t>學系</w:t>
      </w:r>
      <w:r w:rsidR="00DF6B85" w:rsidRPr="00152F98">
        <w:rPr>
          <w:rFonts w:eastAsia="標楷體"/>
          <w:b/>
          <w:sz w:val="36"/>
          <w:szCs w:val="36"/>
        </w:rPr>
        <w:t xml:space="preserve">  </w:t>
      </w:r>
      <w:r w:rsidR="00DF6B85" w:rsidRPr="00152F98">
        <w:rPr>
          <w:rFonts w:eastAsia="標楷體" w:hint="eastAsia"/>
          <w:b/>
          <w:sz w:val="36"/>
          <w:szCs w:val="36"/>
        </w:rPr>
        <w:t>輔系</w:t>
      </w:r>
      <w:r w:rsidR="00DF6B85" w:rsidRPr="00152F98">
        <w:rPr>
          <w:rFonts w:eastAsia="標楷體"/>
          <w:b/>
          <w:sz w:val="36"/>
          <w:szCs w:val="36"/>
        </w:rPr>
        <w:t>課程</w:t>
      </w:r>
    </w:p>
    <w:p w:rsidR="00B74195" w:rsidRPr="00152F98" w:rsidRDefault="00B74195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Pr="00152F98">
        <w:rPr>
          <w:rFonts w:eastAsia="標楷體"/>
          <w:bCs/>
          <w:sz w:val="20"/>
          <w:szCs w:val="20"/>
        </w:rPr>
        <w:t>學年度第</w:t>
      </w:r>
      <w:r w:rsidRPr="00152F98">
        <w:rPr>
          <w:rFonts w:ascii="標楷體" w:eastAsia="標楷體" w:hAnsi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學期第</w:t>
      </w:r>
      <w:r w:rsidRPr="00152F98">
        <w:rPr>
          <w:rFonts w:eastAsia="標楷體" w:hint="eastAsia"/>
          <w:bCs/>
          <w:sz w:val="20"/>
          <w:szCs w:val="20"/>
        </w:rPr>
        <w:t>1</w:t>
      </w:r>
      <w:r w:rsidRPr="00152F98">
        <w:rPr>
          <w:rFonts w:eastAsia="標楷體"/>
          <w:bCs/>
          <w:sz w:val="20"/>
          <w:szCs w:val="20"/>
        </w:rPr>
        <w:t>次</w:t>
      </w:r>
      <w:r w:rsidRPr="00152F98">
        <w:rPr>
          <w:rFonts w:eastAsia="標楷體" w:hint="eastAsia"/>
          <w:bCs/>
          <w:sz w:val="20"/>
          <w:szCs w:val="20"/>
        </w:rPr>
        <w:t>系</w:t>
      </w:r>
      <w:r w:rsidRPr="00152F98">
        <w:rPr>
          <w:rFonts w:eastAsia="標楷體"/>
          <w:bCs/>
          <w:sz w:val="20"/>
          <w:szCs w:val="20"/>
        </w:rPr>
        <w:t>課程會議通過</w:t>
      </w:r>
      <w:r w:rsidRPr="00152F98">
        <w:rPr>
          <w:rFonts w:eastAsia="標楷體" w:hint="eastAsia"/>
          <w:bCs/>
          <w:sz w:val="20"/>
          <w:szCs w:val="20"/>
        </w:rPr>
        <w:t>(</w:t>
      </w:r>
      <w:r w:rsidR="004436C4" w:rsidRPr="00152F98">
        <w:rPr>
          <w:rFonts w:eastAsia="標楷體" w:hint="eastAsia"/>
          <w:bCs/>
          <w:sz w:val="20"/>
          <w:szCs w:val="20"/>
        </w:rPr>
        <w:t>104.05.20</w:t>
      </w:r>
      <w:r w:rsidRPr="00152F98">
        <w:rPr>
          <w:rFonts w:eastAsia="標楷體" w:hint="eastAsia"/>
          <w:bCs/>
          <w:sz w:val="20"/>
          <w:szCs w:val="20"/>
        </w:rPr>
        <w:t>)</w:t>
      </w:r>
    </w:p>
    <w:p w:rsidR="00B74195" w:rsidRPr="00152F98" w:rsidRDefault="00B74195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Pr="00152F98">
        <w:rPr>
          <w:rFonts w:eastAsia="標楷體"/>
          <w:bCs/>
          <w:sz w:val="20"/>
          <w:szCs w:val="20"/>
        </w:rPr>
        <w:t>學年度第</w:t>
      </w:r>
      <w:r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學期第</w:t>
      </w:r>
      <w:r w:rsidR="004436C4"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次</w:t>
      </w:r>
      <w:r w:rsidRPr="00152F98">
        <w:rPr>
          <w:rFonts w:eastAsia="標楷體" w:hint="eastAsia"/>
          <w:bCs/>
          <w:sz w:val="20"/>
          <w:szCs w:val="20"/>
        </w:rPr>
        <w:t>院</w:t>
      </w:r>
      <w:r w:rsidRPr="00152F98">
        <w:rPr>
          <w:rFonts w:eastAsia="標楷體"/>
          <w:bCs/>
          <w:sz w:val="20"/>
          <w:szCs w:val="20"/>
        </w:rPr>
        <w:t>課程會議通過</w:t>
      </w:r>
      <w:r w:rsidRPr="00152F98">
        <w:rPr>
          <w:rFonts w:eastAsia="標楷體" w:hint="eastAsia"/>
          <w:bCs/>
          <w:sz w:val="20"/>
          <w:szCs w:val="20"/>
        </w:rPr>
        <w:t>(</w:t>
      </w:r>
      <w:r w:rsidR="004436C4" w:rsidRPr="00152F98">
        <w:rPr>
          <w:rFonts w:eastAsia="標楷體" w:hint="eastAsia"/>
          <w:bCs/>
          <w:sz w:val="20"/>
          <w:szCs w:val="20"/>
        </w:rPr>
        <w:t>104.06.01</w:t>
      </w:r>
      <w:r w:rsidRPr="00152F98">
        <w:rPr>
          <w:rFonts w:eastAsia="標楷體" w:hint="eastAsia"/>
          <w:bCs/>
          <w:sz w:val="20"/>
          <w:szCs w:val="20"/>
        </w:rPr>
        <w:t>)</w:t>
      </w:r>
    </w:p>
    <w:p w:rsidR="00B74195" w:rsidRPr="00152F98" w:rsidRDefault="00884867" w:rsidP="00B74195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152F98">
        <w:rPr>
          <w:rFonts w:ascii="標楷體" w:eastAsia="標楷體" w:hAnsi="標楷體" w:hint="eastAsia"/>
          <w:bCs/>
          <w:sz w:val="20"/>
          <w:szCs w:val="20"/>
        </w:rPr>
        <w:t>103</w:t>
      </w:r>
      <w:r w:rsidRPr="00152F98">
        <w:rPr>
          <w:rFonts w:eastAsia="標楷體"/>
          <w:bCs/>
          <w:sz w:val="20"/>
          <w:szCs w:val="20"/>
        </w:rPr>
        <w:t>學年度第</w:t>
      </w:r>
      <w:r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學期第</w:t>
      </w:r>
      <w:r w:rsidRPr="00152F98">
        <w:rPr>
          <w:rFonts w:eastAsia="標楷體" w:hint="eastAsia"/>
          <w:bCs/>
          <w:sz w:val="20"/>
          <w:szCs w:val="20"/>
        </w:rPr>
        <w:t>2</w:t>
      </w:r>
      <w:r w:rsidRPr="00152F98">
        <w:rPr>
          <w:rFonts w:eastAsia="標楷體"/>
          <w:bCs/>
          <w:sz w:val="20"/>
          <w:szCs w:val="20"/>
        </w:rPr>
        <w:t>次</w:t>
      </w:r>
      <w:r w:rsidRPr="00152F98">
        <w:rPr>
          <w:rFonts w:eastAsia="標楷體" w:hint="eastAsia"/>
          <w:bCs/>
          <w:sz w:val="20"/>
          <w:szCs w:val="20"/>
        </w:rPr>
        <w:t>校</w:t>
      </w:r>
      <w:r w:rsidRPr="00152F98">
        <w:rPr>
          <w:rFonts w:eastAsia="標楷體"/>
          <w:bCs/>
          <w:sz w:val="20"/>
          <w:szCs w:val="20"/>
        </w:rPr>
        <w:t>課程會議通過</w:t>
      </w:r>
      <w:r w:rsidRPr="00152F98">
        <w:rPr>
          <w:rFonts w:eastAsia="標楷體" w:hint="eastAsia"/>
          <w:bCs/>
          <w:sz w:val="20"/>
          <w:szCs w:val="20"/>
        </w:rPr>
        <w:t>(104.06.11)</w:t>
      </w:r>
    </w:p>
    <w:p w:rsidR="00DF6B85" w:rsidRPr="00152F98" w:rsidRDefault="00DF6B85" w:rsidP="00DF6B85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8F5F45" w:rsidRPr="00654C00" w:rsidRDefault="008F5F45" w:rsidP="00E16AFD">
      <w:pPr>
        <w:tabs>
          <w:tab w:val="left" w:pos="0"/>
        </w:tabs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654C00">
        <w:rPr>
          <w:rFonts w:eastAsia="標楷體"/>
          <w:b/>
          <w:bCs/>
          <w:sz w:val="28"/>
          <w:szCs w:val="28"/>
        </w:rPr>
        <w:t>目標</w:t>
      </w:r>
    </w:p>
    <w:p w:rsidR="008F5F45" w:rsidRPr="00654C00" w:rsidRDefault="008F5F45" w:rsidP="008F5F45">
      <w:pPr>
        <w:pStyle w:val="aff"/>
        <w:snapToGrid w:val="0"/>
        <w:ind w:leftChars="0" w:left="0" w:firstLine="480"/>
        <w:rPr>
          <w:rFonts w:eastAsia="標楷體"/>
          <w:bCs/>
        </w:rPr>
      </w:pPr>
      <w:r w:rsidRPr="00654C00">
        <w:rPr>
          <w:rFonts w:eastAsia="標楷體" w:hint="eastAsia"/>
          <w:bCs/>
        </w:rPr>
        <w:t>本系的發展重點除了學理傳承外，更重視實務參與，在教學上，重視在地議題與社會變遷的關聯，訓練學生具有科際整合與獨立思考的能力，並期望透過課程規劃，結合地方資源，訓練學生關心環境與社會議題，成為具備文化素養、在地關懷與比較視野的公共事務人才。</w:t>
      </w:r>
    </w:p>
    <w:p w:rsidR="008F5F45" w:rsidRPr="00654C00" w:rsidRDefault="008F5F45" w:rsidP="008F5F45">
      <w:pPr>
        <w:pStyle w:val="aff"/>
        <w:snapToGrid w:val="0"/>
        <w:ind w:leftChars="0" w:left="0"/>
        <w:rPr>
          <w:rFonts w:eastAsia="標楷體"/>
          <w:bCs/>
        </w:rPr>
      </w:pPr>
      <w:r w:rsidRPr="00654C00">
        <w:rPr>
          <w:rFonts w:eastAsia="標楷體" w:hint="eastAsia"/>
          <w:bCs/>
        </w:rPr>
        <w:t>本系之發展重點如下：</w:t>
      </w:r>
    </w:p>
    <w:p w:rsidR="008F5F45" w:rsidRPr="00654C00" w:rsidRDefault="008F5F45" w:rsidP="008F5F45">
      <w:pPr>
        <w:snapToGrid w:val="0"/>
        <w:ind w:firstLineChars="118" w:firstLine="283"/>
        <w:rPr>
          <w:rFonts w:ascii="標楷體" w:eastAsia="標楷體" w:hAnsi="標楷體"/>
          <w:bCs/>
        </w:rPr>
      </w:pPr>
      <w:r w:rsidRPr="00654C00">
        <w:rPr>
          <w:rFonts w:ascii="標楷體" w:eastAsia="標楷體" w:hAnsi="標楷體" w:hint="eastAsia"/>
          <w:bCs/>
        </w:rPr>
        <w:t>(一)培育關心族群文化與具有公共事務與政策分析的能力</w:t>
      </w:r>
    </w:p>
    <w:p w:rsidR="008F5F45" w:rsidRPr="00654C00" w:rsidRDefault="008F5F45" w:rsidP="008F5F45">
      <w:pPr>
        <w:snapToGrid w:val="0"/>
        <w:ind w:firstLineChars="118" w:firstLine="283"/>
        <w:rPr>
          <w:rFonts w:ascii="標楷體" w:eastAsia="標楷體" w:hAnsi="標楷體"/>
          <w:bCs/>
        </w:rPr>
      </w:pPr>
      <w:r w:rsidRPr="00654C00">
        <w:rPr>
          <w:rFonts w:ascii="標楷體" w:eastAsia="標楷體" w:hAnsi="標楷體" w:hint="eastAsia"/>
          <w:bCs/>
        </w:rPr>
        <w:t>(二)結合地方資源，訓練學生關心環境與解決社會議題的能力</w:t>
      </w:r>
    </w:p>
    <w:p w:rsidR="008F5F45" w:rsidRPr="00654C00" w:rsidRDefault="008F5F45" w:rsidP="008F5F45">
      <w:pPr>
        <w:snapToGrid w:val="0"/>
        <w:ind w:firstLineChars="118" w:firstLine="283"/>
        <w:rPr>
          <w:rFonts w:ascii="標楷體" w:eastAsia="標楷體" w:hAnsi="標楷體"/>
          <w:bCs/>
        </w:rPr>
      </w:pPr>
      <w:r w:rsidRPr="00654C00">
        <w:rPr>
          <w:rFonts w:ascii="標楷體" w:eastAsia="標楷體" w:hAnsi="標楷體" w:hint="eastAsia"/>
          <w:bCs/>
        </w:rPr>
        <w:t>(三)培養了解文化政策及參與文化事務的能力</w:t>
      </w:r>
    </w:p>
    <w:p w:rsidR="008F5F45" w:rsidRPr="001A75BE" w:rsidRDefault="008F5F45" w:rsidP="008F5F45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A75BE">
        <w:rPr>
          <w:rFonts w:eastAsia="標楷體" w:hint="eastAsia"/>
          <w:b/>
          <w:bCs/>
          <w:sz w:val="28"/>
          <w:szCs w:val="28"/>
        </w:rPr>
        <w:t>選課須知</w:t>
      </w:r>
    </w:p>
    <w:p w:rsidR="008F5F45" w:rsidRPr="008F5F45" w:rsidRDefault="008F5F45" w:rsidP="008F5F45">
      <w:pPr>
        <w:adjustRightInd w:val="0"/>
        <w:snapToGrid w:val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(一)限外系學生二年級起至最高修業年級第一學期止(不包括延長修業年限)修讀。</w:t>
      </w:r>
    </w:p>
    <w:p w:rsidR="008F5F45" w:rsidRPr="008F5F45" w:rsidRDefault="008F5F45" w:rsidP="008F5F45">
      <w:pPr>
        <w:snapToGrid w:val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(二)選修輔系應於本校規定日期內提出申請，並經輔系主任同意，教務長核定。已獲核准選修輔系者，不得再申請其他輔系。</w:t>
      </w:r>
    </w:p>
    <w:p w:rsidR="008F5F45" w:rsidRPr="008F5F45" w:rsidRDefault="008F5F45" w:rsidP="008F5F45">
      <w:pPr>
        <w:snapToGrid w:val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(三)</w:t>
      </w:r>
      <w:r w:rsidRPr="008F5F45">
        <w:rPr>
          <w:rFonts w:ascii="標楷體" w:eastAsia="標楷體" w:hAnsi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8F5F45" w:rsidRPr="008F5F45" w:rsidRDefault="008F5F45" w:rsidP="008F5F45">
      <w:pPr>
        <w:snapToGrid w:val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(四)</w:t>
      </w:r>
      <w:r w:rsidRPr="008F5F45">
        <w:rPr>
          <w:rFonts w:ascii="標楷體" w:eastAsia="標楷體" w:hAnsi="標楷體"/>
          <w:bCs/>
          <w:szCs w:val="28"/>
        </w:rPr>
        <w:t>學生修習輔系課程，應繳交學分費</w:t>
      </w:r>
      <w:r w:rsidRPr="008F5F45">
        <w:rPr>
          <w:rFonts w:ascii="標楷體" w:eastAsia="標楷體" w:hAnsi="標楷體" w:hint="eastAsia"/>
          <w:bCs/>
          <w:szCs w:val="28"/>
        </w:rPr>
        <w:t>，逾期未繳者取消其修習輔系資格。</w:t>
      </w:r>
      <w:r w:rsidRPr="008F5F45">
        <w:rPr>
          <w:rFonts w:ascii="標楷體" w:eastAsia="標楷體" w:hAnsi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8F5F45" w:rsidRPr="008F5F45" w:rsidRDefault="008F5F45" w:rsidP="008F5F45">
      <w:pPr>
        <w:snapToGrid w:val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(五)</w:t>
      </w:r>
      <w:r w:rsidRPr="008F5F45">
        <w:rPr>
          <w:rFonts w:ascii="標楷體" w:eastAsia="標楷體" w:hAnsi="標楷體"/>
          <w:bCs/>
          <w:szCs w:val="28"/>
        </w:rPr>
        <w:t>學生修習輔系未能於規定修業年限內修滿輔系應修科目學分者，</w:t>
      </w:r>
      <w:r w:rsidRPr="008F5F45">
        <w:rPr>
          <w:rFonts w:ascii="標楷體" w:eastAsia="標楷體" w:hAnsi="標楷體" w:hint="eastAsia"/>
          <w:bCs/>
          <w:szCs w:val="28"/>
        </w:rPr>
        <w:t>得申請延長修業年限</w:t>
      </w:r>
      <w:r w:rsidRPr="008F5F45">
        <w:rPr>
          <w:rFonts w:ascii="標楷體" w:eastAsia="標楷體" w:hAnsi="標楷體"/>
          <w:bCs/>
          <w:szCs w:val="28"/>
        </w:rPr>
        <w:t>至多二年。</w:t>
      </w:r>
      <w:r w:rsidRPr="008F5F45">
        <w:rPr>
          <w:rFonts w:ascii="標楷體" w:eastAsia="標楷體" w:hAnsi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8F5F45" w:rsidRPr="008F5F45" w:rsidRDefault="008F5F45" w:rsidP="008F5F45">
      <w:pPr>
        <w:adjustRightInd w:val="0"/>
        <w:snapToGrid w:val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六)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8F5F45" w:rsidRPr="008F5F45" w:rsidRDefault="008F5F45" w:rsidP="008F5F45">
      <w:pPr>
        <w:adjustRightInd w:val="0"/>
        <w:snapToGrid w:val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(七)學生不得以放棄修讀輔系資格為由，於加退選或停修期限截止後要求補辦退選、停修。放棄修讀輔系資格後，其已修習及格之輔系科目學分是否採計為原屬學系選修學分，應經該學系系主任認定。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8F5F45" w:rsidRPr="008F5F45" w:rsidRDefault="008F5F45" w:rsidP="008F5F45">
      <w:pPr>
        <w:pStyle w:val="afc"/>
        <w:adjustRightInd w:val="0"/>
        <w:snapToGrid w:val="0"/>
        <w:spacing w:afterLines="0"/>
        <w:ind w:leftChars="123" w:left="770" w:hangingChars="198" w:hanging="475"/>
        <w:jc w:val="both"/>
        <w:rPr>
          <w:rFonts w:ascii="標楷體" w:eastAsia="標楷體" w:hAnsi="標楷體"/>
          <w:bCs/>
          <w:szCs w:val="28"/>
        </w:rPr>
      </w:pPr>
      <w:r w:rsidRPr="008F5F45">
        <w:rPr>
          <w:rFonts w:ascii="標楷體" w:eastAsia="標楷體" w:hAnsi="標楷體" w:hint="eastAsia"/>
          <w:bCs/>
          <w:szCs w:val="28"/>
        </w:rPr>
        <w:t>(八)</w:t>
      </w:r>
      <w:r w:rsidRPr="008F5F45">
        <w:rPr>
          <w:rFonts w:ascii="標楷體" w:eastAsia="標楷體" w:hAnsi="標楷體"/>
          <w:bCs/>
          <w:szCs w:val="28"/>
        </w:rPr>
        <w:t>凡修滿輔系規定之科目與學分成績及格者，其畢業名冊、歷年成績表及畢業證書應加註輔系名稱。</w:t>
      </w:r>
    </w:p>
    <w:p w:rsidR="008F5F45" w:rsidRPr="008F5F45" w:rsidRDefault="008F5F45" w:rsidP="008F5F45">
      <w:pPr>
        <w:adjustRightInd w:val="0"/>
        <w:snapToGrid w:val="0"/>
        <w:ind w:leftChars="123" w:left="770" w:hangingChars="198" w:hanging="475"/>
        <w:jc w:val="both"/>
        <w:rPr>
          <w:rFonts w:ascii="標楷體" w:eastAsia="標楷體" w:hAnsi="標楷體"/>
          <w:kern w:val="0"/>
          <w:sz w:val="22"/>
        </w:rPr>
      </w:pPr>
      <w:r w:rsidRPr="008F5F45">
        <w:rPr>
          <w:rFonts w:ascii="標楷體" w:eastAsia="標楷體" w:hAnsi="標楷體" w:hint="eastAsia"/>
          <w:bCs/>
          <w:szCs w:val="28"/>
        </w:rPr>
        <w:t>(九)</w:t>
      </w:r>
      <w:r w:rsidRPr="008F5F45">
        <w:rPr>
          <w:rFonts w:ascii="標楷體" w:eastAsia="標楷體" w:hAnsi="標楷體"/>
          <w:bCs/>
          <w:szCs w:val="28"/>
        </w:rPr>
        <w:t>選修本系為輔系者，需加修本系</w:t>
      </w:r>
      <w:r w:rsidRPr="008F5F45">
        <w:rPr>
          <w:rFonts w:ascii="標楷體" w:eastAsia="標楷體" w:hAnsi="標楷體" w:hint="eastAsia"/>
          <w:bCs/>
          <w:szCs w:val="28"/>
        </w:rPr>
        <w:t>基礎模組與核心模組</w:t>
      </w:r>
      <w:r w:rsidRPr="008F5F45">
        <w:rPr>
          <w:rFonts w:ascii="標楷體" w:eastAsia="標楷體" w:hAnsi="標楷體"/>
          <w:bCs/>
          <w:szCs w:val="28"/>
        </w:rPr>
        <w:t>至少二十學分。</w:t>
      </w:r>
    </w:p>
    <w:p w:rsidR="008F5F45" w:rsidRDefault="008F5F45" w:rsidP="008F5F45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8F5F45" w:rsidRPr="00654C00" w:rsidRDefault="008F5F45" w:rsidP="008F5F45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1A75BE">
        <w:rPr>
          <w:rFonts w:eastAsia="標楷體" w:hint="eastAsia"/>
          <w:b/>
          <w:bCs/>
          <w:sz w:val="28"/>
          <w:szCs w:val="28"/>
        </w:rPr>
        <w:t>輔系</w:t>
      </w:r>
      <w:r w:rsidRPr="001A75BE">
        <w:rPr>
          <w:rFonts w:eastAsia="標楷體"/>
          <w:b/>
          <w:bCs/>
          <w:sz w:val="28"/>
          <w:szCs w:val="28"/>
        </w:rPr>
        <w:t>課程</w:t>
      </w:r>
      <w:r w:rsidRPr="001A75BE">
        <w:rPr>
          <w:rFonts w:eastAsia="標楷體" w:hint="eastAsia"/>
          <w:b/>
          <w:bCs/>
          <w:sz w:val="28"/>
          <w:szCs w:val="28"/>
        </w:rPr>
        <w:t xml:space="preserve"> (</w:t>
      </w:r>
      <w:r w:rsidRPr="001A75BE">
        <w:rPr>
          <w:rFonts w:eastAsia="標楷體" w:hint="eastAsia"/>
          <w:b/>
          <w:bCs/>
          <w:sz w:val="28"/>
          <w:szCs w:val="28"/>
        </w:rPr>
        <w:t>至少</w:t>
      </w:r>
      <w:r w:rsidRPr="001A75BE">
        <w:rPr>
          <w:rFonts w:eastAsia="標楷體" w:hint="eastAsia"/>
          <w:b/>
          <w:bCs/>
          <w:sz w:val="28"/>
          <w:szCs w:val="28"/>
        </w:rPr>
        <w:t>20</w:t>
      </w:r>
      <w:r w:rsidRPr="001A75BE">
        <w:rPr>
          <w:rFonts w:eastAsia="標楷體" w:hint="eastAsia"/>
          <w:b/>
          <w:bCs/>
          <w:sz w:val="28"/>
          <w:szCs w:val="28"/>
        </w:rPr>
        <w:t>學分</w:t>
      </w:r>
      <w:r w:rsidRPr="001A75B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390"/>
        <w:gridCol w:w="1746"/>
        <w:gridCol w:w="714"/>
        <w:gridCol w:w="462"/>
        <w:gridCol w:w="489"/>
        <w:gridCol w:w="714"/>
        <w:gridCol w:w="3104"/>
        <w:gridCol w:w="787"/>
      </w:tblGrid>
      <w:tr w:rsidR="008F5F45" w:rsidRPr="001A75BE" w:rsidTr="000F7EA7">
        <w:trPr>
          <w:tblHeader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ind w:leftChars="-50" w:left="-106" w:rightChars="-26" w:right="-62" w:hangingChars="6" w:hanging="14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A75BE">
              <w:rPr>
                <w:rFonts w:eastAsia="標楷體" w:hint="eastAsia"/>
                <w:b/>
              </w:rPr>
              <w:t>備註</w:t>
            </w:r>
          </w:p>
        </w:tc>
      </w:tr>
      <w:tr w:rsidR="008F5F45" w:rsidRPr="001A75BE" w:rsidTr="000F7EA7">
        <w:trPr>
          <w:trHeight w:val="53"/>
          <w:jc w:val="center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  <w:r w:rsidRPr="008F5F45">
              <w:rPr>
                <w:rFonts w:eastAsia="標楷體" w:hint="eastAsia"/>
                <w:b/>
              </w:rPr>
              <w:t>至少選修</w:t>
            </w:r>
            <w:r w:rsidRPr="008F5F45">
              <w:rPr>
                <w:rFonts w:eastAsia="標楷體" w:hint="eastAsia"/>
                <w:b/>
              </w:rPr>
              <w:t>20</w:t>
            </w:r>
            <w:r w:rsidRPr="008F5F45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文化人類學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必選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sz w:val="22"/>
                <w:szCs w:val="22"/>
              </w:rPr>
              <w:t>Cultural Anthropology</w:t>
            </w:r>
          </w:p>
        </w:tc>
        <w:tc>
          <w:tcPr>
            <w:tcW w:w="78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spacing w:line="300" w:lineRule="exact"/>
              <w:ind w:leftChars="-37" w:left="-1" w:rightChars="-33" w:right="-79" w:hangingChars="40" w:hanging="88"/>
              <w:jc w:val="center"/>
              <w:rPr>
                <w:rFonts w:eastAsia="標楷體"/>
              </w:rPr>
            </w:pPr>
            <w:r w:rsidRPr="00654C00">
              <w:rPr>
                <w:rFonts w:eastAsia="標楷體" w:hint="eastAsia"/>
                <w:sz w:val="22"/>
              </w:rPr>
              <w:t>二選一</w:t>
            </w: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公共政策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必選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Public Policy</w:t>
            </w: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社會科學研究法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Research Methods in Social Science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法學緒論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Introduction to Legal Science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社會學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政治學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Political Science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行政學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Public Administration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媒體與傳播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HPC11E10A008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jc w:val="center"/>
              <w:rPr>
                <w:rFonts w:eastAsia="標楷體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F5F45" w:rsidRPr="00654C00" w:rsidRDefault="008F5F45" w:rsidP="000F7EA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Media and Communication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2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ind w:right="57"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田野調查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三上</w:t>
            </w:r>
          </w:p>
        </w:tc>
        <w:tc>
          <w:tcPr>
            <w:tcW w:w="3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sz w:val="22"/>
                <w:szCs w:val="22"/>
              </w:rPr>
              <w:t>Field Work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  <w:kern w:val="0"/>
              </w:rPr>
            </w:pPr>
            <w:r w:rsidRPr="001A75BE">
              <w:rPr>
                <w:rFonts w:eastAsia="標楷體"/>
              </w:rPr>
              <w:t>社會調查法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Social Survey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人力資源管理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三下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Human Resource Management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77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公共事務與管理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Public Affairs and Management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組織理論與管理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Organizational Theories and Management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175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文化資產與文化政策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Cultural Heritage and Cultural Policy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地方治理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Local Governance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政策規劃與評估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Policy Planning and Evaluation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環境與空間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sz w:val="22"/>
                <w:szCs w:val="22"/>
              </w:rPr>
              <w:t>Environment and Space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570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ind w:right="57"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全球化與地方發展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Globalization and Local Development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widowControl/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社會心理學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Social Psychology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6B09B0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9B0" w:rsidRPr="001A75BE" w:rsidRDefault="006B09B0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0" w:rsidRPr="001A75BE" w:rsidRDefault="006B09B0" w:rsidP="006B09B0">
            <w:pPr>
              <w:widowControl/>
              <w:jc w:val="both"/>
              <w:rPr>
                <w:rFonts w:eastAsia="標楷體"/>
              </w:rPr>
            </w:pPr>
            <w:r w:rsidRPr="006B09B0">
              <w:rPr>
                <w:rFonts w:eastAsia="標楷體" w:hint="eastAsia"/>
              </w:rPr>
              <w:t>社區</w:t>
            </w:r>
            <w:r w:rsidR="0041279A">
              <w:rPr>
                <w:rFonts w:eastAsia="標楷體" w:hint="eastAsia"/>
              </w:rPr>
              <w:t>研究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0" w:rsidRPr="00C26EDE" w:rsidRDefault="006B09B0" w:rsidP="0041279A">
            <w:pPr>
              <w:widowControl/>
              <w:snapToGrid w:val="0"/>
              <w:jc w:val="center"/>
              <w:rPr>
                <w:rFonts w:eastAsia="標楷體"/>
                <w:sz w:val="22"/>
                <w:highlight w:val="yellow"/>
              </w:rPr>
            </w:pPr>
            <w:r w:rsidRPr="0041279A">
              <w:rPr>
                <w:rFonts w:eastAsia="標楷體"/>
                <w:sz w:val="22"/>
                <w:szCs w:val="22"/>
              </w:rPr>
              <w:t>HPC1</w:t>
            </w:r>
            <w:r w:rsidRPr="0041279A">
              <w:rPr>
                <w:rFonts w:eastAsia="標楷體" w:hint="eastAsia"/>
                <w:sz w:val="22"/>
                <w:szCs w:val="22"/>
              </w:rPr>
              <w:t>2</w:t>
            </w:r>
            <w:r w:rsidRPr="0041279A">
              <w:rPr>
                <w:rFonts w:eastAsia="標楷體"/>
                <w:sz w:val="22"/>
                <w:szCs w:val="22"/>
              </w:rPr>
              <w:t>E20A012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0" w:rsidRPr="00654C00" w:rsidRDefault="006B09B0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0" w:rsidRPr="00654C00" w:rsidRDefault="006B09B0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0" w:rsidRPr="00654C00" w:rsidRDefault="006B09B0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0" w:rsidRPr="00654C00" w:rsidRDefault="006B09B0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0" w:rsidRPr="006B09B0" w:rsidRDefault="006B09B0" w:rsidP="006B09B0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B09B0">
              <w:rPr>
                <w:rFonts w:eastAsia="標楷體"/>
                <w:kern w:val="0"/>
                <w:sz w:val="22"/>
                <w:szCs w:val="22"/>
              </w:rPr>
              <w:t>Community Studies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B09B0" w:rsidRPr="001A75BE" w:rsidRDefault="006B09B0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經典選讀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Selected Readings of Classics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南島語族社會與文化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Austronesian Society and Culture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多元文化與族群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一上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Multiculture and Ethnic Groups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  <w:tr w:rsidR="008F5F45" w:rsidRPr="001A75BE" w:rsidTr="000F7EA7">
        <w:trPr>
          <w:trHeight w:val="43"/>
          <w:jc w:val="center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1A75BE" w:rsidRDefault="008F5F45" w:rsidP="000F7EA7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1A75BE">
              <w:rPr>
                <w:rFonts w:eastAsia="標楷體"/>
              </w:rPr>
              <w:t>文化創意產業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HPC1</w:t>
            </w:r>
            <w:r w:rsidRPr="00654C00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654C00">
              <w:rPr>
                <w:rFonts w:eastAsia="標楷體"/>
                <w:kern w:val="0"/>
                <w:sz w:val="22"/>
                <w:szCs w:val="22"/>
              </w:rPr>
              <w:t>E20A016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45" w:rsidRPr="00654C00" w:rsidRDefault="008F5F45" w:rsidP="000F7EA7">
            <w:pPr>
              <w:widowControl/>
              <w:snapToGrid w:val="0"/>
              <w:rPr>
                <w:rFonts w:eastAsia="標楷體"/>
                <w:kern w:val="0"/>
                <w:sz w:val="22"/>
              </w:rPr>
            </w:pPr>
            <w:r w:rsidRPr="00654C00">
              <w:rPr>
                <w:rFonts w:eastAsia="標楷體"/>
                <w:kern w:val="0"/>
                <w:sz w:val="22"/>
                <w:szCs w:val="22"/>
              </w:rPr>
              <w:t>Cultural Creative Industries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45" w:rsidRPr="001A75BE" w:rsidRDefault="008F5F45" w:rsidP="000F7EA7">
            <w:pPr>
              <w:spacing w:line="300" w:lineRule="exact"/>
              <w:rPr>
                <w:rFonts w:eastAsia="標楷體"/>
              </w:rPr>
            </w:pPr>
          </w:p>
        </w:tc>
      </w:tr>
    </w:tbl>
    <w:p w:rsidR="00DF6B85" w:rsidRPr="008F5F45" w:rsidRDefault="00DF6B85" w:rsidP="009357E9">
      <w:pPr>
        <w:tabs>
          <w:tab w:val="left" w:pos="0"/>
        </w:tabs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</w:p>
    <w:sectPr w:rsidR="00DF6B85" w:rsidRPr="008F5F45" w:rsidSect="0069422F">
      <w:pgSz w:w="11906" w:h="16838"/>
      <w:pgMar w:top="510" w:right="851" w:bottom="425" w:left="851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C6" w:rsidRDefault="002048C6" w:rsidP="00D005FF">
      <w:r>
        <w:separator/>
      </w:r>
    </w:p>
  </w:endnote>
  <w:endnote w:type="continuationSeparator" w:id="0">
    <w:p w:rsidR="002048C6" w:rsidRDefault="002048C6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63710"/>
      <w:docPartObj>
        <w:docPartGallery w:val="Page Numbers (Bottom of Page)"/>
        <w:docPartUnique/>
      </w:docPartObj>
    </w:sdtPr>
    <w:sdtEndPr/>
    <w:sdtContent>
      <w:p w:rsidR="00E10643" w:rsidRDefault="003E2A08" w:rsidP="00152F98">
        <w:pPr>
          <w:pStyle w:val="a6"/>
          <w:jc w:val="center"/>
        </w:pPr>
        <w:r>
          <w:fldChar w:fldCharType="begin"/>
        </w:r>
        <w:r w:rsidR="00E10643">
          <w:instrText>PAGE   \* MERGEFORMAT</w:instrText>
        </w:r>
        <w:r>
          <w:fldChar w:fldCharType="separate"/>
        </w:r>
        <w:r w:rsidR="002048C6" w:rsidRPr="002048C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C6" w:rsidRDefault="002048C6" w:rsidP="00D005FF">
      <w:r>
        <w:separator/>
      </w:r>
    </w:p>
  </w:footnote>
  <w:footnote w:type="continuationSeparator" w:id="0">
    <w:p w:rsidR="002048C6" w:rsidRDefault="002048C6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34CE7"/>
    <w:multiLevelType w:val="hybridMultilevel"/>
    <w:tmpl w:val="6F3E04F4"/>
    <w:lvl w:ilvl="0" w:tplc="0298D352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B65DB9"/>
    <w:multiLevelType w:val="hybridMultilevel"/>
    <w:tmpl w:val="CF0A3EDA"/>
    <w:lvl w:ilvl="0" w:tplc="3DB6E26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54B9049A"/>
    <w:multiLevelType w:val="hybridMultilevel"/>
    <w:tmpl w:val="A3E4E70A"/>
    <w:lvl w:ilvl="0" w:tplc="5008B74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F18"/>
    <w:rsid w:val="00001586"/>
    <w:rsid w:val="00003512"/>
    <w:rsid w:val="0001128E"/>
    <w:rsid w:val="00025688"/>
    <w:rsid w:val="00032D9F"/>
    <w:rsid w:val="000427AD"/>
    <w:rsid w:val="000442B7"/>
    <w:rsid w:val="00054049"/>
    <w:rsid w:val="00065F04"/>
    <w:rsid w:val="00085CA5"/>
    <w:rsid w:val="0009421C"/>
    <w:rsid w:val="000952FF"/>
    <w:rsid w:val="000B4E3D"/>
    <w:rsid w:val="000B5F5E"/>
    <w:rsid w:val="000E0DCF"/>
    <w:rsid w:val="000F38B5"/>
    <w:rsid w:val="000F7EA7"/>
    <w:rsid w:val="00107E9F"/>
    <w:rsid w:val="00111A94"/>
    <w:rsid w:val="0012221F"/>
    <w:rsid w:val="001278A1"/>
    <w:rsid w:val="001437C9"/>
    <w:rsid w:val="0015173F"/>
    <w:rsid w:val="00152E8A"/>
    <w:rsid w:val="00152F98"/>
    <w:rsid w:val="001675CA"/>
    <w:rsid w:val="00180EB2"/>
    <w:rsid w:val="0018650F"/>
    <w:rsid w:val="001955D5"/>
    <w:rsid w:val="001B079C"/>
    <w:rsid w:val="001C4463"/>
    <w:rsid w:val="001C730B"/>
    <w:rsid w:val="001D389F"/>
    <w:rsid w:val="001D7EB1"/>
    <w:rsid w:val="001E51A0"/>
    <w:rsid w:val="001F64AE"/>
    <w:rsid w:val="002048C6"/>
    <w:rsid w:val="00207B93"/>
    <w:rsid w:val="00214862"/>
    <w:rsid w:val="00270FCB"/>
    <w:rsid w:val="002736DD"/>
    <w:rsid w:val="002D31F4"/>
    <w:rsid w:val="002D6C58"/>
    <w:rsid w:val="002E690E"/>
    <w:rsid w:val="00307ADD"/>
    <w:rsid w:val="00307D91"/>
    <w:rsid w:val="00321680"/>
    <w:rsid w:val="00331EA9"/>
    <w:rsid w:val="0033270C"/>
    <w:rsid w:val="00347088"/>
    <w:rsid w:val="0034742B"/>
    <w:rsid w:val="00361B8F"/>
    <w:rsid w:val="00363B60"/>
    <w:rsid w:val="00365600"/>
    <w:rsid w:val="00380D67"/>
    <w:rsid w:val="00384EC4"/>
    <w:rsid w:val="00385F4E"/>
    <w:rsid w:val="003E2794"/>
    <w:rsid w:val="003E2A08"/>
    <w:rsid w:val="003F66D2"/>
    <w:rsid w:val="0040059F"/>
    <w:rsid w:val="0041279A"/>
    <w:rsid w:val="0042137B"/>
    <w:rsid w:val="00422130"/>
    <w:rsid w:val="00424263"/>
    <w:rsid w:val="004261B3"/>
    <w:rsid w:val="004436C4"/>
    <w:rsid w:val="00444C24"/>
    <w:rsid w:val="00455A3F"/>
    <w:rsid w:val="00470A25"/>
    <w:rsid w:val="00485448"/>
    <w:rsid w:val="00486500"/>
    <w:rsid w:val="004924FB"/>
    <w:rsid w:val="004A7633"/>
    <w:rsid w:val="004B05A8"/>
    <w:rsid w:val="004B2DCC"/>
    <w:rsid w:val="004B3788"/>
    <w:rsid w:val="004B5651"/>
    <w:rsid w:val="004E1A4B"/>
    <w:rsid w:val="00506F13"/>
    <w:rsid w:val="00513B6A"/>
    <w:rsid w:val="00515AED"/>
    <w:rsid w:val="00522611"/>
    <w:rsid w:val="00534F18"/>
    <w:rsid w:val="00546326"/>
    <w:rsid w:val="00551B3B"/>
    <w:rsid w:val="00560277"/>
    <w:rsid w:val="00583259"/>
    <w:rsid w:val="005B786E"/>
    <w:rsid w:val="005E515B"/>
    <w:rsid w:val="005F4A79"/>
    <w:rsid w:val="00601386"/>
    <w:rsid w:val="006078EC"/>
    <w:rsid w:val="006108EE"/>
    <w:rsid w:val="00613FBC"/>
    <w:rsid w:val="00630160"/>
    <w:rsid w:val="006338FB"/>
    <w:rsid w:val="006601E0"/>
    <w:rsid w:val="0069086F"/>
    <w:rsid w:val="006913A6"/>
    <w:rsid w:val="0069422F"/>
    <w:rsid w:val="006B09B0"/>
    <w:rsid w:val="006D13FA"/>
    <w:rsid w:val="006E0035"/>
    <w:rsid w:val="006E49D2"/>
    <w:rsid w:val="006E4EBF"/>
    <w:rsid w:val="006F4E11"/>
    <w:rsid w:val="00704E87"/>
    <w:rsid w:val="0070637C"/>
    <w:rsid w:val="00720EF2"/>
    <w:rsid w:val="00727E7A"/>
    <w:rsid w:val="007535B8"/>
    <w:rsid w:val="00761370"/>
    <w:rsid w:val="00771B0C"/>
    <w:rsid w:val="00774823"/>
    <w:rsid w:val="00777A02"/>
    <w:rsid w:val="00780B87"/>
    <w:rsid w:val="00785DFB"/>
    <w:rsid w:val="00785F58"/>
    <w:rsid w:val="007A039A"/>
    <w:rsid w:val="007C0197"/>
    <w:rsid w:val="007C4236"/>
    <w:rsid w:val="007E6254"/>
    <w:rsid w:val="00801A9E"/>
    <w:rsid w:val="00812CAC"/>
    <w:rsid w:val="008223AB"/>
    <w:rsid w:val="00827FB4"/>
    <w:rsid w:val="00840175"/>
    <w:rsid w:val="00841707"/>
    <w:rsid w:val="00866C32"/>
    <w:rsid w:val="00867CB9"/>
    <w:rsid w:val="00884867"/>
    <w:rsid w:val="008904B7"/>
    <w:rsid w:val="00896897"/>
    <w:rsid w:val="008C1E11"/>
    <w:rsid w:val="008C2ADA"/>
    <w:rsid w:val="008C4C8A"/>
    <w:rsid w:val="008F015D"/>
    <w:rsid w:val="008F3ECA"/>
    <w:rsid w:val="008F5F45"/>
    <w:rsid w:val="0091178F"/>
    <w:rsid w:val="00912154"/>
    <w:rsid w:val="009227F5"/>
    <w:rsid w:val="009357E9"/>
    <w:rsid w:val="0094318C"/>
    <w:rsid w:val="00955F94"/>
    <w:rsid w:val="009569F1"/>
    <w:rsid w:val="00956FC9"/>
    <w:rsid w:val="0095731C"/>
    <w:rsid w:val="00965F5B"/>
    <w:rsid w:val="00984562"/>
    <w:rsid w:val="00990797"/>
    <w:rsid w:val="0099424E"/>
    <w:rsid w:val="00994B2B"/>
    <w:rsid w:val="009A35D1"/>
    <w:rsid w:val="009A4FB4"/>
    <w:rsid w:val="009C5824"/>
    <w:rsid w:val="009D423A"/>
    <w:rsid w:val="009D68EE"/>
    <w:rsid w:val="009D6F49"/>
    <w:rsid w:val="009E284E"/>
    <w:rsid w:val="009F59A0"/>
    <w:rsid w:val="00A01775"/>
    <w:rsid w:val="00A32374"/>
    <w:rsid w:val="00A32ED2"/>
    <w:rsid w:val="00A3568B"/>
    <w:rsid w:val="00A42A42"/>
    <w:rsid w:val="00A435DD"/>
    <w:rsid w:val="00A63A2C"/>
    <w:rsid w:val="00A64D7E"/>
    <w:rsid w:val="00A7655C"/>
    <w:rsid w:val="00A93765"/>
    <w:rsid w:val="00AE35A2"/>
    <w:rsid w:val="00AF469A"/>
    <w:rsid w:val="00B07C65"/>
    <w:rsid w:val="00B161BA"/>
    <w:rsid w:val="00B22602"/>
    <w:rsid w:val="00B30003"/>
    <w:rsid w:val="00B33940"/>
    <w:rsid w:val="00B57A00"/>
    <w:rsid w:val="00B630DE"/>
    <w:rsid w:val="00B74195"/>
    <w:rsid w:val="00B96EDF"/>
    <w:rsid w:val="00B97921"/>
    <w:rsid w:val="00BA055C"/>
    <w:rsid w:val="00BA7371"/>
    <w:rsid w:val="00BB03D2"/>
    <w:rsid w:val="00BB34AE"/>
    <w:rsid w:val="00BC2C8C"/>
    <w:rsid w:val="00BC37B3"/>
    <w:rsid w:val="00BF79C2"/>
    <w:rsid w:val="00C06708"/>
    <w:rsid w:val="00C12457"/>
    <w:rsid w:val="00C23302"/>
    <w:rsid w:val="00C2344C"/>
    <w:rsid w:val="00C26EDE"/>
    <w:rsid w:val="00C2730A"/>
    <w:rsid w:val="00C56236"/>
    <w:rsid w:val="00C75EB6"/>
    <w:rsid w:val="00C76EF1"/>
    <w:rsid w:val="00C81EB6"/>
    <w:rsid w:val="00C91D77"/>
    <w:rsid w:val="00C92CE9"/>
    <w:rsid w:val="00CA2ACE"/>
    <w:rsid w:val="00CA7665"/>
    <w:rsid w:val="00CB6CE7"/>
    <w:rsid w:val="00CD0F66"/>
    <w:rsid w:val="00CD5D1C"/>
    <w:rsid w:val="00CF3D89"/>
    <w:rsid w:val="00D005FF"/>
    <w:rsid w:val="00D01032"/>
    <w:rsid w:val="00D04597"/>
    <w:rsid w:val="00D2002B"/>
    <w:rsid w:val="00D515BB"/>
    <w:rsid w:val="00D55E74"/>
    <w:rsid w:val="00D5649D"/>
    <w:rsid w:val="00D6752D"/>
    <w:rsid w:val="00D73547"/>
    <w:rsid w:val="00D773A4"/>
    <w:rsid w:val="00D83F34"/>
    <w:rsid w:val="00D85EE8"/>
    <w:rsid w:val="00DD08DF"/>
    <w:rsid w:val="00DE44C9"/>
    <w:rsid w:val="00DE4C30"/>
    <w:rsid w:val="00DF6B85"/>
    <w:rsid w:val="00E00F58"/>
    <w:rsid w:val="00E023F6"/>
    <w:rsid w:val="00E10643"/>
    <w:rsid w:val="00E11CAA"/>
    <w:rsid w:val="00E16AFD"/>
    <w:rsid w:val="00E27766"/>
    <w:rsid w:val="00E3042A"/>
    <w:rsid w:val="00E37BAA"/>
    <w:rsid w:val="00E96865"/>
    <w:rsid w:val="00EB579F"/>
    <w:rsid w:val="00EB6281"/>
    <w:rsid w:val="00EC78A4"/>
    <w:rsid w:val="00EF0C36"/>
    <w:rsid w:val="00EF74CE"/>
    <w:rsid w:val="00F00394"/>
    <w:rsid w:val="00F02BD8"/>
    <w:rsid w:val="00F03DA4"/>
    <w:rsid w:val="00F4059B"/>
    <w:rsid w:val="00F436E5"/>
    <w:rsid w:val="00F45C1F"/>
    <w:rsid w:val="00F526C1"/>
    <w:rsid w:val="00F55E96"/>
    <w:rsid w:val="00F75819"/>
    <w:rsid w:val="00F8174B"/>
    <w:rsid w:val="00F83E71"/>
    <w:rsid w:val="00F9504C"/>
    <w:rsid w:val="00F965DC"/>
    <w:rsid w:val="00FC385C"/>
    <w:rsid w:val="00FD63C2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5F4A79"/>
    <w:pPr>
      <w:ind w:leftChars="200" w:left="480"/>
    </w:pPr>
  </w:style>
  <w:style w:type="character" w:customStyle="1" w:styleId="33">
    <w:name w:val="頁首 字元3"/>
    <w:basedOn w:val="a0"/>
    <w:rsid w:val="00C2344C"/>
    <w:rPr>
      <w:rFonts w:eastAsia="新細明體"/>
      <w:kern w:val="2"/>
      <w:lang w:val="en-US" w:eastAsia="zh-TW" w:bidi="ar-SA"/>
    </w:rPr>
  </w:style>
  <w:style w:type="paragraph" w:customStyle="1" w:styleId="font0">
    <w:name w:val="font0"/>
    <w:basedOn w:val="a"/>
    <w:rsid w:val="00C234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st1">
    <w:name w:val="st1"/>
    <w:basedOn w:val="a0"/>
    <w:rsid w:val="0091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5F4A79"/>
    <w:pPr>
      <w:ind w:leftChars="200" w:left="480"/>
    </w:pPr>
  </w:style>
  <w:style w:type="character" w:customStyle="1" w:styleId="33">
    <w:name w:val="頁首 字元3"/>
    <w:basedOn w:val="a0"/>
    <w:rsid w:val="00C2344C"/>
    <w:rPr>
      <w:rFonts w:eastAsia="新細明體"/>
      <w:kern w:val="2"/>
      <w:lang w:val="en-US" w:eastAsia="zh-TW" w:bidi="ar-SA"/>
    </w:rPr>
  </w:style>
  <w:style w:type="paragraph" w:customStyle="1" w:styleId="font0">
    <w:name w:val="font0"/>
    <w:basedOn w:val="a"/>
    <w:rsid w:val="00C234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BD06-1F4E-4A44-8687-724F3386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nttu</cp:lastModifiedBy>
  <cp:revision>2</cp:revision>
  <cp:lastPrinted>2017-10-17T01:25:00Z</cp:lastPrinted>
  <dcterms:created xsi:type="dcterms:W3CDTF">2017-11-09T09:38:00Z</dcterms:created>
  <dcterms:modified xsi:type="dcterms:W3CDTF">2017-11-09T09:38:00Z</dcterms:modified>
</cp:coreProperties>
</file>