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D" w:rsidRPr="00E35151" w:rsidRDefault="00B5425D"/>
    <w:p w:rsidR="007E74CA" w:rsidRPr="00E35151" w:rsidRDefault="007E74CA" w:rsidP="007E74C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E35151">
        <w:rPr>
          <w:rFonts w:eastAsia="標楷體"/>
          <w:b/>
          <w:sz w:val="36"/>
          <w:szCs w:val="36"/>
        </w:rPr>
        <w:t>國立</w:t>
      </w:r>
      <w:proofErr w:type="gramStart"/>
      <w:r w:rsidRPr="00E35151">
        <w:rPr>
          <w:rFonts w:eastAsia="標楷體"/>
          <w:b/>
          <w:sz w:val="36"/>
          <w:szCs w:val="36"/>
        </w:rPr>
        <w:t>臺</w:t>
      </w:r>
      <w:proofErr w:type="gramEnd"/>
      <w:r w:rsidRPr="00E35151">
        <w:rPr>
          <w:rFonts w:eastAsia="標楷體"/>
          <w:b/>
          <w:sz w:val="36"/>
          <w:szCs w:val="36"/>
        </w:rPr>
        <w:t>東大學</w:t>
      </w:r>
      <w:r w:rsidRPr="00E35151">
        <w:rPr>
          <w:rFonts w:eastAsia="標楷體"/>
          <w:b/>
          <w:sz w:val="36"/>
          <w:szCs w:val="36"/>
        </w:rPr>
        <w:t xml:space="preserve"> 10</w:t>
      </w:r>
      <w:r w:rsidR="00F35CBF" w:rsidRPr="00E35151">
        <w:rPr>
          <w:rFonts w:eastAsia="標楷體" w:hint="eastAsia"/>
          <w:b/>
          <w:sz w:val="36"/>
          <w:szCs w:val="36"/>
        </w:rPr>
        <w:t>3</w:t>
      </w:r>
      <w:r w:rsidRPr="00E35151">
        <w:rPr>
          <w:rFonts w:eastAsia="標楷體"/>
          <w:b/>
          <w:sz w:val="36"/>
          <w:szCs w:val="36"/>
        </w:rPr>
        <w:t>學年度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eastAsia="標楷體"/>
          <w:b/>
          <w:sz w:val="36"/>
          <w:szCs w:val="36"/>
        </w:rPr>
        <w:t>課程綱要</w:t>
      </w:r>
    </w:p>
    <w:p w:rsidR="007E74CA" w:rsidRPr="00E35151" w:rsidRDefault="007E74CA" w:rsidP="007E74CA">
      <w:pPr>
        <w:jc w:val="center"/>
        <w:rPr>
          <w:rFonts w:eastAsia="標楷體"/>
          <w:b/>
          <w:sz w:val="28"/>
          <w:szCs w:val="28"/>
        </w:rPr>
      </w:pPr>
      <w:r w:rsidRPr="00E35151">
        <w:rPr>
          <w:rFonts w:ascii="標楷體" w:eastAsia="標楷體" w:hAnsi="標楷體" w:hint="eastAsia"/>
          <w:b/>
          <w:sz w:val="36"/>
          <w:szCs w:val="36"/>
        </w:rPr>
        <w:t>師範</w:t>
      </w:r>
      <w:r w:rsidRPr="00E35151">
        <w:rPr>
          <w:rFonts w:eastAsia="標楷體"/>
          <w:b/>
          <w:sz w:val="36"/>
          <w:szCs w:val="36"/>
        </w:rPr>
        <w:t>學院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eastAsia="標楷體" w:hint="eastAsia"/>
          <w:b/>
          <w:sz w:val="36"/>
          <w:szCs w:val="36"/>
        </w:rPr>
        <w:t xml:space="preserve">  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ascii="標楷體" w:eastAsia="標楷體" w:hAnsi="標楷體" w:hint="eastAsia"/>
          <w:b/>
          <w:sz w:val="36"/>
          <w:szCs w:val="36"/>
        </w:rPr>
        <w:t>體育學系</w:t>
      </w:r>
    </w:p>
    <w:p w:rsidR="00F35CBF" w:rsidRPr="00E35151" w:rsidRDefault="00F35CBF" w:rsidP="00F35CBF">
      <w:pPr>
        <w:ind w:right="200"/>
        <w:jc w:val="right"/>
        <w:rPr>
          <w:rFonts w:eastAsia="標楷體"/>
          <w:bCs/>
          <w:sz w:val="20"/>
          <w:szCs w:val="20"/>
        </w:rPr>
      </w:pPr>
      <w:r w:rsidRPr="00E35151">
        <w:rPr>
          <w:rFonts w:ascii="標楷體" w:eastAsia="標楷體" w:hAnsi="標楷體" w:hint="eastAsia"/>
          <w:bCs/>
          <w:sz w:val="20"/>
          <w:szCs w:val="20"/>
        </w:rPr>
        <w:t>102</w:t>
      </w:r>
      <w:r w:rsidRPr="00E35151">
        <w:rPr>
          <w:rFonts w:eastAsia="標楷體"/>
          <w:bCs/>
          <w:sz w:val="20"/>
          <w:szCs w:val="20"/>
        </w:rPr>
        <w:t>學年度第</w:t>
      </w:r>
      <w:r w:rsidRPr="00E35151">
        <w:rPr>
          <w:rFonts w:ascii="標楷體" w:eastAsia="標楷體" w:hAnsi="標楷體" w:hint="eastAsia"/>
          <w:bCs/>
          <w:sz w:val="20"/>
          <w:szCs w:val="20"/>
        </w:rPr>
        <w:t>2</w:t>
      </w:r>
      <w:r w:rsidRPr="00E35151">
        <w:rPr>
          <w:rFonts w:eastAsia="標楷體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2</w:t>
      </w:r>
      <w:r w:rsidRPr="00E35151">
        <w:rPr>
          <w:rFonts w:eastAsia="標楷體"/>
          <w:bCs/>
          <w:sz w:val="20"/>
          <w:szCs w:val="20"/>
        </w:rPr>
        <w:t>次</w:t>
      </w:r>
      <w:r w:rsidRPr="00E35151">
        <w:rPr>
          <w:rFonts w:eastAsia="標楷體" w:hint="eastAsia"/>
          <w:bCs/>
          <w:sz w:val="20"/>
          <w:szCs w:val="20"/>
        </w:rPr>
        <w:t>系</w:t>
      </w:r>
      <w:r w:rsidRPr="00E35151">
        <w:rPr>
          <w:rFonts w:eastAsia="標楷體"/>
          <w:bCs/>
          <w:sz w:val="20"/>
          <w:szCs w:val="20"/>
        </w:rPr>
        <w:t>課程會議通過</w:t>
      </w:r>
      <w:r w:rsidRPr="00E35151">
        <w:rPr>
          <w:rFonts w:eastAsia="標楷體" w:hint="eastAsia"/>
          <w:bCs/>
          <w:sz w:val="20"/>
          <w:szCs w:val="20"/>
        </w:rPr>
        <w:t>(103.04.28)</w:t>
      </w:r>
    </w:p>
    <w:p w:rsidR="00F35CBF" w:rsidRPr="00E35151" w:rsidRDefault="00F35CBF" w:rsidP="00F35CBF">
      <w:pPr>
        <w:ind w:right="200"/>
        <w:jc w:val="right"/>
        <w:rPr>
          <w:rFonts w:eastAsia="標楷體"/>
          <w:bCs/>
          <w:sz w:val="20"/>
          <w:szCs w:val="20"/>
        </w:rPr>
      </w:pPr>
      <w:r w:rsidRPr="00E35151">
        <w:rPr>
          <w:rFonts w:ascii="標楷體" w:eastAsia="標楷體" w:hAnsi="標楷體" w:hint="eastAsia"/>
          <w:bCs/>
          <w:sz w:val="20"/>
          <w:szCs w:val="20"/>
        </w:rPr>
        <w:t>102</w:t>
      </w:r>
      <w:r w:rsidRPr="00E35151">
        <w:rPr>
          <w:rFonts w:eastAsia="標楷體"/>
          <w:bCs/>
          <w:sz w:val="20"/>
          <w:szCs w:val="20"/>
        </w:rPr>
        <w:t>學年度第</w:t>
      </w:r>
      <w:r w:rsidRPr="00E35151">
        <w:rPr>
          <w:rFonts w:ascii="標楷體" w:eastAsia="標楷體" w:hAnsi="標楷體" w:hint="eastAsia"/>
          <w:bCs/>
          <w:sz w:val="20"/>
          <w:szCs w:val="20"/>
        </w:rPr>
        <w:t>2</w:t>
      </w:r>
      <w:r w:rsidRPr="00E35151">
        <w:rPr>
          <w:rFonts w:eastAsia="標楷體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3</w:t>
      </w:r>
      <w:r w:rsidRPr="00E35151">
        <w:rPr>
          <w:rFonts w:eastAsia="標楷體"/>
          <w:bCs/>
          <w:sz w:val="20"/>
          <w:szCs w:val="20"/>
        </w:rPr>
        <w:t>次</w:t>
      </w:r>
      <w:r w:rsidRPr="00E35151">
        <w:rPr>
          <w:rFonts w:eastAsia="標楷體" w:hint="eastAsia"/>
          <w:bCs/>
          <w:sz w:val="20"/>
          <w:szCs w:val="20"/>
        </w:rPr>
        <w:t>院</w:t>
      </w:r>
      <w:r w:rsidRPr="00E35151">
        <w:rPr>
          <w:rFonts w:eastAsia="標楷體"/>
          <w:bCs/>
          <w:sz w:val="20"/>
          <w:szCs w:val="20"/>
        </w:rPr>
        <w:t>課程會議通過</w:t>
      </w:r>
      <w:r w:rsidRPr="00E35151">
        <w:rPr>
          <w:rFonts w:eastAsia="標楷體" w:hint="eastAsia"/>
          <w:bCs/>
          <w:sz w:val="20"/>
          <w:szCs w:val="20"/>
        </w:rPr>
        <w:t>(103.05.07)</w:t>
      </w:r>
    </w:p>
    <w:p w:rsidR="00F35CBF" w:rsidRPr="00E35151" w:rsidRDefault="00F35CBF" w:rsidP="00F35CBF">
      <w:pPr>
        <w:ind w:right="200"/>
        <w:jc w:val="right"/>
        <w:rPr>
          <w:rFonts w:eastAsia="標楷體"/>
          <w:bCs/>
          <w:sz w:val="20"/>
          <w:szCs w:val="20"/>
        </w:rPr>
      </w:pPr>
      <w:r w:rsidRPr="00E35151">
        <w:rPr>
          <w:rFonts w:ascii="標楷體" w:eastAsia="標楷體" w:hAnsi="標楷體" w:hint="eastAsia"/>
          <w:bCs/>
          <w:sz w:val="20"/>
          <w:szCs w:val="20"/>
        </w:rPr>
        <w:t>102</w:t>
      </w:r>
      <w:r w:rsidRPr="00E35151">
        <w:rPr>
          <w:rFonts w:eastAsia="標楷體"/>
          <w:bCs/>
          <w:sz w:val="20"/>
          <w:szCs w:val="20"/>
        </w:rPr>
        <w:t>學年度第</w:t>
      </w:r>
      <w:r w:rsidRPr="00E35151">
        <w:rPr>
          <w:rFonts w:eastAsia="標楷體" w:hint="eastAsia"/>
          <w:bCs/>
          <w:sz w:val="20"/>
          <w:szCs w:val="20"/>
        </w:rPr>
        <w:t>2</w:t>
      </w:r>
      <w:r w:rsidRPr="00E35151">
        <w:rPr>
          <w:rFonts w:eastAsia="標楷體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3</w:t>
      </w:r>
      <w:r w:rsidRPr="00E35151">
        <w:rPr>
          <w:rFonts w:eastAsia="標楷體"/>
          <w:bCs/>
          <w:sz w:val="20"/>
          <w:szCs w:val="20"/>
        </w:rPr>
        <w:t>次</w:t>
      </w:r>
      <w:r w:rsidRPr="00E35151">
        <w:rPr>
          <w:rFonts w:eastAsia="標楷體" w:hint="eastAsia"/>
          <w:bCs/>
          <w:sz w:val="20"/>
          <w:szCs w:val="20"/>
        </w:rPr>
        <w:t>臨時校</w:t>
      </w:r>
      <w:r w:rsidRPr="00E35151">
        <w:rPr>
          <w:rFonts w:eastAsia="標楷體"/>
          <w:bCs/>
          <w:sz w:val="20"/>
          <w:szCs w:val="20"/>
        </w:rPr>
        <w:t>課程會議通過</w:t>
      </w:r>
      <w:r w:rsidRPr="00E35151">
        <w:rPr>
          <w:rFonts w:eastAsia="標楷體" w:hint="eastAsia"/>
          <w:bCs/>
          <w:sz w:val="20"/>
          <w:szCs w:val="20"/>
        </w:rPr>
        <w:t>(103.05.22)</w:t>
      </w:r>
    </w:p>
    <w:p w:rsidR="00F35CBF" w:rsidRPr="00E35151" w:rsidRDefault="00F35CBF" w:rsidP="00F35CBF">
      <w:pPr>
        <w:ind w:right="200"/>
        <w:jc w:val="right"/>
        <w:rPr>
          <w:rFonts w:eastAsia="標楷體"/>
          <w:bCs/>
          <w:sz w:val="20"/>
          <w:szCs w:val="20"/>
        </w:rPr>
      </w:pPr>
      <w:r w:rsidRPr="00E35151">
        <w:rPr>
          <w:rFonts w:ascii="標楷體" w:eastAsia="標楷體" w:hAnsi="標楷體" w:hint="eastAsia"/>
          <w:bCs/>
          <w:sz w:val="20"/>
          <w:szCs w:val="20"/>
        </w:rPr>
        <w:t>102</w:t>
      </w:r>
      <w:r w:rsidRPr="00E35151">
        <w:rPr>
          <w:rFonts w:eastAsia="標楷體"/>
          <w:bCs/>
          <w:sz w:val="20"/>
          <w:szCs w:val="20"/>
        </w:rPr>
        <w:t>學年度第</w:t>
      </w:r>
      <w:r w:rsidRPr="00E35151">
        <w:rPr>
          <w:rFonts w:eastAsia="標楷體" w:hint="eastAsia"/>
          <w:bCs/>
          <w:sz w:val="20"/>
          <w:szCs w:val="20"/>
        </w:rPr>
        <w:t>2</w:t>
      </w:r>
      <w:r w:rsidRPr="00E35151">
        <w:rPr>
          <w:rFonts w:eastAsia="標楷體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1</w:t>
      </w:r>
      <w:r w:rsidRPr="00E35151">
        <w:rPr>
          <w:rFonts w:eastAsia="標楷體"/>
          <w:bCs/>
          <w:sz w:val="20"/>
          <w:szCs w:val="20"/>
        </w:rPr>
        <w:t>次</w:t>
      </w:r>
      <w:r w:rsidRPr="00E35151">
        <w:rPr>
          <w:rFonts w:eastAsia="標楷體" w:hint="eastAsia"/>
          <w:bCs/>
          <w:sz w:val="20"/>
          <w:szCs w:val="20"/>
        </w:rPr>
        <w:t>臨時教務</w:t>
      </w:r>
      <w:r w:rsidRPr="00E35151">
        <w:rPr>
          <w:rFonts w:eastAsia="標楷體"/>
          <w:bCs/>
          <w:sz w:val="20"/>
          <w:szCs w:val="20"/>
        </w:rPr>
        <w:t>會議</w:t>
      </w:r>
      <w:r w:rsidRPr="00E35151">
        <w:rPr>
          <w:rFonts w:eastAsia="標楷體" w:hint="eastAsia"/>
          <w:bCs/>
          <w:sz w:val="20"/>
          <w:szCs w:val="20"/>
        </w:rPr>
        <w:t>核備</w:t>
      </w:r>
      <w:r w:rsidRPr="00E35151">
        <w:rPr>
          <w:rFonts w:eastAsia="標楷體" w:hint="eastAsia"/>
          <w:bCs/>
          <w:sz w:val="20"/>
          <w:szCs w:val="20"/>
        </w:rPr>
        <w:t>(103.05.22)</w:t>
      </w:r>
    </w:p>
    <w:p w:rsidR="00F35CBF" w:rsidRPr="00E35151" w:rsidRDefault="00F35CBF" w:rsidP="00F35CBF">
      <w:pPr>
        <w:ind w:right="200"/>
        <w:jc w:val="right"/>
        <w:rPr>
          <w:rFonts w:eastAsia="標楷體"/>
          <w:bCs/>
          <w:sz w:val="20"/>
          <w:szCs w:val="20"/>
        </w:rPr>
      </w:pPr>
      <w:r w:rsidRPr="00E35151">
        <w:rPr>
          <w:rFonts w:eastAsia="標楷體" w:hint="eastAsia"/>
          <w:bCs/>
          <w:sz w:val="20"/>
          <w:szCs w:val="20"/>
        </w:rPr>
        <w:t>102</w:t>
      </w:r>
      <w:r w:rsidRPr="00E35151">
        <w:rPr>
          <w:rFonts w:eastAsia="標楷體" w:hint="eastAsia"/>
          <w:bCs/>
          <w:sz w:val="20"/>
          <w:szCs w:val="20"/>
        </w:rPr>
        <w:t>學年度第</w:t>
      </w:r>
      <w:r w:rsidRPr="00E35151">
        <w:rPr>
          <w:rFonts w:eastAsia="標楷體" w:hint="eastAsia"/>
          <w:bCs/>
          <w:sz w:val="20"/>
          <w:szCs w:val="20"/>
        </w:rPr>
        <w:t>2</w:t>
      </w:r>
      <w:r w:rsidRPr="00E35151">
        <w:rPr>
          <w:rFonts w:eastAsia="標楷體" w:hint="eastAsia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3</w:t>
      </w:r>
      <w:r w:rsidRPr="00E35151">
        <w:rPr>
          <w:rFonts w:eastAsia="標楷體" w:hint="eastAsia"/>
          <w:bCs/>
          <w:sz w:val="20"/>
          <w:szCs w:val="20"/>
        </w:rPr>
        <w:t>次系課程會議通過</w:t>
      </w:r>
      <w:r w:rsidRPr="00E35151">
        <w:rPr>
          <w:rFonts w:eastAsia="標楷體" w:hint="eastAsia"/>
          <w:bCs/>
          <w:sz w:val="20"/>
          <w:szCs w:val="20"/>
        </w:rPr>
        <w:t>(103.05.26)</w:t>
      </w:r>
    </w:p>
    <w:p w:rsidR="007E74CA" w:rsidRDefault="00F35CBF" w:rsidP="00F35CBF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E35151">
        <w:rPr>
          <w:rFonts w:eastAsia="標楷體" w:hint="eastAsia"/>
          <w:bCs/>
          <w:sz w:val="20"/>
          <w:szCs w:val="20"/>
        </w:rPr>
        <w:t>102</w:t>
      </w:r>
      <w:r w:rsidRPr="00E35151">
        <w:rPr>
          <w:rFonts w:eastAsia="標楷體" w:hint="eastAsia"/>
          <w:bCs/>
          <w:sz w:val="20"/>
          <w:szCs w:val="20"/>
        </w:rPr>
        <w:t>學年度第</w:t>
      </w:r>
      <w:r w:rsidRPr="00E35151">
        <w:rPr>
          <w:rFonts w:eastAsia="標楷體" w:hint="eastAsia"/>
          <w:bCs/>
          <w:sz w:val="20"/>
          <w:szCs w:val="20"/>
        </w:rPr>
        <w:t>2</w:t>
      </w:r>
      <w:r w:rsidRPr="00E35151">
        <w:rPr>
          <w:rFonts w:eastAsia="標楷體" w:hint="eastAsia"/>
          <w:bCs/>
          <w:sz w:val="20"/>
          <w:szCs w:val="20"/>
        </w:rPr>
        <w:t>學期第</w:t>
      </w:r>
      <w:r w:rsidRPr="00E35151">
        <w:rPr>
          <w:rFonts w:eastAsia="標楷體" w:hint="eastAsia"/>
          <w:bCs/>
          <w:sz w:val="20"/>
          <w:szCs w:val="20"/>
        </w:rPr>
        <w:t>4</w:t>
      </w:r>
      <w:r w:rsidRPr="00E35151">
        <w:rPr>
          <w:rFonts w:eastAsia="標楷體" w:hint="eastAsia"/>
          <w:bCs/>
          <w:sz w:val="20"/>
          <w:szCs w:val="20"/>
        </w:rPr>
        <w:t>次院課程會議通過</w:t>
      </w:r>
      <w:r w:rsidRPr="00E35151">
        <w:rPr>
          <w:rFonts w:eastAsia="標楷體" w:hint="eastAsia"/>
          <w:bCs/>
          <w:sz w:val="20"/>
          <w:szCs w:val="20"/>
        </w:rPr>
        <w:t>(103.06.08)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4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ab/>
      </w:r>
      <w:r w:rsidRPr="00EA4BFF">
        <w:rPr>
          <w:rFonts w:eastAsia="標楷體" w:hint="eastAsia"/>
          <w:bCs/>
          <w:sz w:val="20"/>
          <w:szCs w:val="20"/>
        </w:rPr>
        <w:t xml:space="preserve">          </w:t>
      </w:r>
      <w:r>
        <w:rPr>
          <w:rFonts w:eastAsia="標楷體" w:hint="eastAsia"/>
          <w:bCs/>
          <w:sz w:val="20"/>
          <w:szCs w:val="20"/>
        </w:rPr>
        <w:t xml:space="preserve">                      </w:t>
      </w: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</w:t>
      </w:r>
      <w:proofErr w:type="gramStart"/>
      <w:r w:rsidRPr="00EA4BFF">
        <w:rPr>
          <w:rFonts w:eastAsia="標楷體" w:hint="eastAsia"/>
          <w:bCs/>
          <w:sz w:val="20"/>
          <w:szCs w:val="20"/>
        </w:rPr>
        <w:t>務</w:t>
      </w:r>
      <w:proofErr w:type="gramEnd"/>
      <w:r w:rsidRPr="00EA4BFF">
        <w:rPr>
          <w:rFonts w:eastAsia="標楷體" w:hint="eastAsia"/>
          <w:bCs/>
          <w:sz w:val="20"/>
          <w:szCs w:val="20"/>
        </w:rPr>
        <w:t>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</w:t>
      </w:r>
      <w:proofErr w:type="gramStart"/>
      <w:r w:rsidRPr="00EA4BFF">
        <w:rPr>
          <w:rFonts w:eastAsia="標楷體" w:hint="eastAsia"/>
          <w:bCs/>
          <w:sz w:val="20"/>
          <w:szCs w:val="20"/>
        </w:rPr>
        <w:t>務</w:t>
      </w:r>
      <w:proofErr w:type="gramEnd"/>
      <w:r w:rsidRPr="00EA4BFF">
        <w:rPr>
          <w:rFonts w:eastAsia="標楷體" w:hint="eastAsia"/>
          <w:bCs/>
          <w:sz w:val="20"/>
          <w:szCs w:val="20"/>
        </w:rPr>
        <w:t>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F35CB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7E74CA" w:rsidRPr="00E35151" w:rsidRDefault="007E74CA" w:rsidP="007E74C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 w:hint="eastAsia"/>
          <w:b/>
          <w:bCs/>
          <w:sz w:val="28"/>
          <w:szCs w:val="28"/>
        </w:rPr>
        <w:t>一、</w:t>
      </w:r>
      <w:r w:rsidRPr="00E35151">
        <w:rPr>
          <w:rFonts w:eastAsia="標楷體"/>
          <w:b/>
          <w:bCs/>
          <w:sz w:val="28"/>
          <w:szCs w:val="28"/>
        </w:rPr>
        <w:t>目標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</w:t>
      </w:r>
      <w:proofErr w:type="gramStart"/>
      <w:r w:rsidRPr="00E35151">
        <w:rPr>
          <w:rFonts w:ascii="標楷體" w:eastAsia="標楷體" w:hAnsi="標楷體" w:hint="eastAsia"/>
        </w:rPr>
        <w:t>一</w:t>
      </w:r>
      <w:proofErr w:type="gramEnd"/>
      <w:r w:rsidRPr="00E35151">
        <w:rPr>
          <w:rFonts w:ascii="標楷體" w:eastAsia="標楷體" w:hAnsi="標楷體" w:hint="eastAsia"/>
        </w:rPr>
        <w:t>)培育國民教育健康與體育領域之專業教師及研究人才。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(二)培育戶外活動企劃、領導之專業人才。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(三)培養專業敬業的精神及增進社會服務之熱忱</w:t>
      </w:r>
    </w:p>
    <w:p w:rsidR="007E74CA" w:rsidRPr="00E35151" w:rsidRDefault="007E74CA" w:rsidP="007E74CA">
      <w:pPr>
        <w:pStyle w:val="aff0"/>
        <w:numPr>
          <w:ilvl w:val="0"/>
          <w:numId w:val="5"/>
        </w:numPr>
        <w:spacing w:beforeLines="50" w:before="180"/>
        <w:ind w:leftChars="0" w:left="841" w:hangingChars="300" w:hanging="841"/>
        <w:jc w:val="both"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/>
          <w:b/>
          <w:bCs/>
          <w:sz w:val="28"/>
          <w:szCs w:val="28"/>
        </w:rPr>
        <w:t>課程結構</w:t>
      </w:r>
    </w:p>
    <w:p w:rsidR="007E74CA" w:rsidRPr="00E35151" w:rsidRDefault="007E74CA" w:rsidP="007E74CA">
      <w:pPr>
        <w:pStyle w:val="aff0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體育師資生適用之課程結構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934"/>
        <w:gridCol w:w="2591"/>
        <w:gridCol w:w="1488"/>
        <w:gridCol w:w="1231"/>
        <w:gridCol w:w="568"/>
      </w:tblGrid>
      <w:tr w:rsidR="00E35151" w:rsidRPr="00E35151" w:rsidTr="007E74CA">
        <w:trPr>
          <w:jc w:val="center"/>
        </w:trPr>
        <w:tc>
          <w:tcPr>
            <w:tcW w:w="7588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D049DC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68" w:type="dxa"/>
            <w:vAlign w:val="center"/>
          </w:tcPr>
          <w:p w:rsidR="007E74CA" w:rsidRPr="00E35151" w:rsidRDefault="00D049DC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80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13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755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19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368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755" w:type="dxa"/>
            <w:vMerge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E74CA" w:rsidRPr="00E35151" w:rsidRDefault="00B7668C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戶外教育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36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  <w:r w:rsidR="00F35CBF" w:rsidRPr="00E35151">
              <w:rPr>
                <w:rFonts w:ascii="標楷體" w:eastAsia="標楷體" w:hAnsi="標楷體" w:hint="eastAsia"/>
                <w:kern w:val="2"/>
                <w:sz w:val="24"/>
              </w:rPr>
              <w:t>39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學分與院共同課程6學分合計為部核定之國小師資職前教育專業課程</w:t>
            </w:r>
            <w:r w:rsidR="00F35CBF" w:rsidRPr="00E35151">
              <w:rPr>
                <w:rFonts w:ascii="標楷體" w:eastAsia="標楷體" w:hAnsi="標楷體" w:hint="eastAsia"/>
                <w:kern w:val="2"/>
                <w:sz w:val="24"/>
              </w:rPr>
              <w:t>45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F35CBF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39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  <w:tr w:rsidR="00E35151" w:rsidRPr="00E35151" w:rsidTr="007E74CA">
        <w:trPr>
          <w:trHeight w:val="500"/>
          <w:jc w:val="center"/>
        </w:trPr>
        <w:tc>
          <w:tcPr>
            <w:tcW w:w="7588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145學分</w:t>
            </w:r>
          </w:p>
        </w:tc>
      </w:tr>
    </w:tbl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※選課須知：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專業模組課程：22學分。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(1)健康與體育專業模組：以培養國民小學健康與體育相關師資為主。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(2)戶外</w:t>
      </w:r>
      <w:proofErr w:type="gramStart"/>
      <w:r w:rsidRPr="00E35151">
        <w:rPr>
          <w:rFonts w:ascii="標楷體" w:eastAsia="標楷體" w:hAnsi="標楷體" w:hint="eastAsia"/>
        </w:rPr>
        <w:t>教育課群專業</w:t>
      </w:r>
      <w:proofErr w:type="gramEnd"/>
      <w:r w:rsidRPr="00E35151">
        <w:rPr>
          <w:rFonts w:ascii="標楷體" w:eastAsia="標楷體" w:hAnsi="標楷體" w:hint="eastAsia"/>
        </w:rPr>
        <w:t>模組：以培養戶外活動領導專業人才為主。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兩個專業模組，</w:t>
      </w:r>
      <w:proofErr w:type="gramStart"/>
      <w:r w:rsidRPr="00E35151">
        <w:rPr>
          <w:rFonts w:ascii="標楷體" w:eastAsia="標楷體" w:hAnsi="標楷體" w:hint="eastAsia"/>
        </w:rPr>
        <w:t>學生得修習</w:t>
      </w:r>
      <w:proofErr w:type="gramEnd"/>
      <w:r w:rsidRPr="00E35151">
        <w:rPr>
          <w:rFonts w:ascii="標楷體" w:eastAsia="標楷體" w:hAnsi="標楷體" w:hint="eastAsia"/>
        </w:rPr>
        <w:t>至少22學分。此類課程</w:t>
      </w:r>
      <w:proofErr w:type="gramStart"/>
      <w:r w:rsidRPr="00E35151">
        <w:rPr>
          <w:rFonts w:ascii="標楷體" w:eastAsia="標楷體" w:hAnsi="標楷體" w:hint="eastAsia"/>
        </w:rPr>
        <w:t>雖均為選修</w:t>
      </w:r>
      <w:proofErr w:type="gramEnd"/>
      <w:r w:rsidRPr="00E35151">
        <w:rPr>
          <w:rFonts w:ascii="標楷體" w:eastAsia="標楷體" w:hAnsi="標楷體" w:hint="eastAsia"/>
        </w:rPr>
        <w:t>，但學生選課時</w:t>
      </w:r>
      <w:r w:rsidRPr="00E35151">
        <w:rPr>
          <w:rFonts w:ascii="標楷體" w:eastAsia="標楷體" w:hAnsi="標楷體" w:hint="eastAsia"/>
        </w:rPr>
        <w:lastRenderedPageBreak/>
        <w:t>宜注意自己未來專業能力之養成。</w:t>
      </w:r>
    </w:p>
    <w:p w:rsidR="007E74CA" w:rsidRPr="00E35151" w:rsidRDefault="007E74CA" w:rsidP="007E74CA">
      <w:pPr>
        <w:widowControl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E35151">
        <w:rPr>
          <w:rFonts w:ascii="標楷體" w:eastAsia="標楷體" w:hAnsi="標楷體" w:hint="eastAsia"/>
        </w:rPr>
        <w:t>註</w:t>
      </w:r>
      <w:proofErr w:type="gramEnd"/>
      <w:r w:rsidRPr="00E35151">
        <w:rPr>
          <w:rFonts w:ascii="標楷體" w:eastAsia="標楷體" w:hAnsi="標楷體" w:hint="eastAsia"/>
        </w:rPr>
        <w:t>於學位證書上。</w:t>
      </w:r>
    </w:p>
    <w:p w:rsidR="007E74CA" w:rsidRPr="00E35151" w:rsidRDefault="007E74CA" w:rsidP="007E74CA">
      <w:pPr>
        <w:ind w:left="69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(二)非體育師資生之課程結構</w:t>
      </w:r>
    </w:p>
    <w:tbl>
      <w:tblPr>
        <w:tblStyle w:val="a3"/>
        <w:tblW w:w="9094" w:type="dxa"/>
        <w:jc w:val="center"/>
        <w:tblLook w:val="04A0" w:firstRow="1" w:lastRow="0" w:firstColumn="1" w:lastColumn="0" w:noHBand="0" w:noVBand="1"/>
      </w:tblPr>
      <w:tblGrid>
        <w:gridCol w:w="846"/>
        <w:gridCol w:w="2294"/>
        <w:gridCol w:w="2510"/>
        <w:gridCol w:w="1605"/>
        <w:gridCol w:w="1239"/>
        <w:gridCol w:w="600"/>
      </w:tblGrid>
      <w:tr w:rsidR="00E35151" w:rsidRPr="00E35151" w:rsidTr="00D049DC">
        <w:trPr>
          <w:trHeight w:val="361"/>
          <w:jc w:val="center"/>
        </w:trPr>
        <w:tc>
          <w:tcPr>
            <w:tcW w:w="7255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E35151" w:rsidRPr="00E35151" w:rsidTr="00D049DC">
        <w:trPr>
          <w:trHeight w:val="346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D049DC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239" w:type="dxa"/>
            <w:vAlign w:val="center"/>
          </w:tcPr>
          <w:p w:rsidR="007E74CA" w:rsidRPr="00E35151" w:rsidRDefault="00D049DC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600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80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239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46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1239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846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29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健康與體育</w:t>
            </w:r>
            <w:r w:rsidR="00B300DF" w:rsidRPr="00E35151">
              <w:rPr>
                <w:rFonts w:ascii="標楷體" w:eastAsia="標楷體" w:hAnsi="標楷體" w:hint="eastAsia"/>
                <w:kern w:val="2"/>
                <w:sz w:val="24"/>
              </w:rPr>
              <w:t>模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239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144"/>
          <w:jc w:val="center"/>
        </w:trPr>
        <w:tc>
          <w:tcPr>
            <w:tcW w:w="846" w:type="dxa"/>
            <w:vMerge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7E74CA" w:rsidRPr="00E35151" w:rsidRDefault="00B7668C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戶外教育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239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233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自由選修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7E74CA" w:rsidP="007E74CA">
            <w:pPr>
              <w:widowControl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一、「</w:t>
            </w:r>
            <w:proofErr w:type="gramStart"/>
            <w:r w:rsidRPr="00E35151">
              <w:rPr>
                <w:rFonts w:eastAsia="標楷體" w:hint="eastAsia"/>
                <w:bCs/>
                <w:sz w:val="24"/>
              </w:rPr>
              <w:t>超修</w:t>
            </w:r>
            <w:proofErr w:type="gramEnd"/>
            <w:r w:rsidRPr="00E35151">
              <w:rPr>
                <w:rFonts w:eastAsia="標楷體" w:hint="eastAsia"/>
                <w:bCs/>
                <w:sz w:val="24"/>
              </w:rPr>
              <w:t>」課程，包含：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一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通識教育課程之跨領域核心課程。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二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院共同課程。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三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系基礎模組。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四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系核心模組。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五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系專業模組。</w:t>
            </w:r>
          </w:p>
          <w:p w:rsidR="007E74CA" w:rsidRPr="00E35151" w:rsidRDefault="007E74CA" w:rsidP="007E74CA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二、</w:t>
            </w:r>
            <w:proofErr w:type="gramStart"/>
            <w:r w:rsidRPr="00E35151">
              <w:rPr>
                <w:rFonts w:eastAsia="標楷體" w:hint="eastAsia"/>
                <w:bCs/>
                <w:sz w:val="24"/>
              </w:rPr>
              <w:t>加修之</w:t>
            </w:r>
            <w:proofErr w:type="gramEnd"/>
            <w:r w:rsidRPr="00E35151">
              <w:rPr>
                <w:rFonts w:eastAsia="標楷體" w:hint="eastAsia"/>
                <w:bCs/>
                <w:sz w:val="24"/>
              </w:rPr>
              <w:t>課程、學程，惟學分數不得重複認列。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20學分</w:t>
            </w:r>
          </w:p>
        </w:tc>
      </w:tr>
      <w:tr w:rsidR="007E74CA" w:rsidRPr="00E35151" w:rsidTr="00D049DC">
        <w:trPr>
          <w:trHeight w:val="525"/>
          <w:jc w:val="center"/>
        </w:trPr>
        <w:tc>
          <w:tcPr>
            <w:tcW w:w="7255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128學分</w:t>
            </w:r>
          </w:p>
        </w:tc>
      </w:tr>
    </w:tbl>
    <w:p w:rsidR="007E74CA" w:rsidRPr="00E35151" w:rsidRDefault="007E74CA" w:rsidP="007E74CA">
      <w:pPr>
        <w:ind w:left="69"/>
        <w:rPr>
          <w:rFonts w:ascii="標楷體" w:eastAsia="標楷體" w:hAnsi="標楷體"/>
        </w:rPr>
      </w:pP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※選課須知：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1.非師資生或不修習國小教師教育學分者，最低畢業總學分為128學分。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2.專業模組課程：22學分。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 xml:space="preserve"> (1)健康與體育專業模組：以培養國民小學健康與體育相關師資為主。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 xml:space="preserve"> (2)戶外</w:t>
      </w:r>
      <w:proofErr w:type="gramStart"/>
      <w:r w:rsidRPr="00E35151">
        <w:rPr>
          <w:rFonts w:ascii="標楷體" w:eastAsia="標楷體" w:hAnsi="標楷體" w:hint="eastAsia"/>
        </w:rPr>
        <w:t>教育課群專業</w:t>
      </w:r>
      <w:proofErr w:type="gramEnd"/>
      <w:r w:rsidRPr="00E35151">
        <w:rPr>
          <w:rFonts w:ascii="標楷體" w:eastAsia="標楷體" w:hAnsi="標楷體" w:hint="eastAsia"/>
        </w:rPr>
        <w:t>模組：以培養戶外活動領導專業人才為主。</w:t>
      </w:r>
    </w:p>
    <w:p w:rsidR="00B5425D" w:rsidRPr="00E35151" w:rsidRDefault="00B5425D" w:rsidP="00B5425D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兩個專業模組，</w:t>
      </w:r>
      <w:proofErr w:type="gramStart"/>
      <w:r w:rsidRPr="00E35151">
        <w:rPr>
          <w:rFonts w:ascii="標楷體" w:eastAsia="標楷體" w:hAnsi="標楷體" w:hint="eastAsia"/>
        </w:rPr>
        <w:t>學生得修習</w:t>
      </w:r>
      <w:proofErr w:type="gramEnd"/>
      <w:r w:rsidRPr="00E35151">
        <w:rPr>
          <w:rFonts w:ascii="標楷體" w:eastAsia="標楷體" w:hAnsi="標楷體" w:hint="eastAsia"/>
        </w:rPr>
        <w:t>至少22學分。此類課程</w:t>
      </w:r>
      <w:proofErr w:type="gramStart"/>
      <w:r w:rsidRPr="00E35151">
        <w:rPr>
          <w:rFonts w:ascii="標楷體" w:eastAsia="標楷體" w:hAnsi="標楷體" w:hint="eastAsia"/>
        </w:rPr>
        <w:t>雖均為選修</w:t>
      </w:r>
      <w:proofErr w:type="gramEnd"/>
      <w:r w:rsidRPr="00E35151">
        <w:rPr>
          <w:rFonts w:ascii="標楷體" w:eastAsia="標楷體" w:hAnsi="標楷體" w:hint="eastAsia"/>
        </w:rPr>
        <w:t>，但學生選課時宜注意自己未來專業能力之養成。</w:t>
      </w:r>
    </w:p>
    <w:p w:rsidR="007E74CA" w:rsidRPr="00E35151" w:rsidRDefault="00B5425D" w:rsidP="00B5425D">
      <w:pPr>
        <w:ind w:leftChars="35" w:left="84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E35151">
        <w:rPr>
          <w:rFonts w:ascii="標楷體" w:eastAsia="標楷體" w:hAnsi="標楷體" w:hint="eastAsia"/>
        </w:rPr>
        <w:t>註</w:t>
      </w:r>
      <w:proofErr w:type="gramEnd"/>
      <w:r w:rsidRPr="00E35151">
        <w:rPr>
          <w:rFonts w:ascii="標楷體" w:eastAsia="標楷體" w:hAnsi="標楷體" w:hint="eastAsia"/>
        </w:rPr>
        <w:t>於學位證書上。</w:t>
      </w:r>
    </w:p>
    <w:p w:rsidR="007E74CA" w:rsidRPr="00E35151" w:rsidRDefault="007E74CA" w:rsidP="007E74CA">
      <w:pPr>
        <w:pStyle w:val="aff0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35151">
        <w:rPr>
          <w:rFonts w:ascii="標楷體" w:eastAsia="標楷體" w:hAnsi="標楷體" w:hint="eastAsia"/>
          <w:b/>
          <w:sz w:val="28"/>
          <w:szCs w:val="28"/>
        </w:rPr>
        <w:t>體育學系 大學部核心能力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475"/>
      </w:tblGrid>
      <w:tr w:rsidR="00E35151" w:rsidRPr="00E35151" w:rsidTr="007E74CA">
        <w:trPr>
          <w:trHeight w:val="329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核心能力編號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核心能力</w:t>
            </w:r>
          </w:p>
        </w:tc>
      </w:tr>
      <w:tr w:rsidR="00E35151" w:rsidRPr="00E35151" w:rsidTr="007E74CA">
        <w:trPr>
          <w:trHeight w:val="312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B1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具備國民小學各領域教材設計與教學之基本能力</w:t>
            </w:r>
          </w:p>
        </w:tc>
      </w:tr>
      <w:tr w:rsidR="00E35151" w:rsidRPr="00E35151" w:rsidTr="007E74CA">
        <w:trPr>
          <w:trHeight w:val="12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B2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具備戶外活動</w:t>
            </w:r>
            <w:proofErr w:type="gramStart"/>
            <w:r w:rsidRPr="00E35151">
              <w:rPr>
                <w:rFonts w:ascii="標楷體" w:eastAsia="標楷體" w:hAnsi="標楷體" w:hint="eastAsia"/>
              </w:rPr>
              <w:t>規</w:t>
            </w:r>
            <w:proofErr w:type="gramEnd"/>
            <w:r w:rsidRPr="00E35151">
              <w:rPr>
                <w:rFonts w:ascii="標楷體" w:eastAsia="標楷體" w:hAnsi="標楷體" w:hint="eastAsia"/>
              </w:rPr>
              <w:t>畫與執行的能力</w:t>
            </w:r>
          </w:p>
        </w:tc>
      </w:tr>
      <w:tr w:rsidR="00E35151" w:rsidRPr="00E35151" w:rsidTr="007E74CA">
        <w:trPr>
          <w:trHeight w:val="30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B3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具備至少一項陸上與水上運動技能</w:t>
            </w:r>
          </w:p>
        </w:tc>
      </w:tr>
      <w:tr w:rsidR="00E35151" w:rsidRPr="00E35151" w:rsidTr="007E74CA">
        <w:trPr>
          <w:trHeight w:val="131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lastRenderedPageBreak/>
              <w:t>B4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具備有效表達與溝通的能力</w:t>
            </w:r>
          </w:p>
        </w:tc>
      </w:tr>
      <w:tr w:rsidR="00E35151" w:rsidRPr="00E35151" w:rsidTr="007E74CA">
        <w:trPr>
          <w:trHeight w:val="131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B5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具備應用資訊工具的能力</w:t>
            </w:r>
          </w:p>
        </w:tc>
      </w:tr>
      <w:tr w:rsidR="00E35151" w:rsidRPr="00E35151" w:rsidTr="007E74CA">
        <w:trPr>
          <w:trHeight w:val="12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B6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具備體育相關活動服務的能力</w:t>
            </w:r>
          </w:p>
        </w:tc>
      </w:tr>
    </w:tbl>
    <w:p w:rsidR="007E74CA" w:rsidRPr="00E35151" w:rsidRDefault="007E74CA" w:rsidP="00B5425D">
      <w:pPr>
        <w:widowControl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/>
          <w:b/>
          <w:bCs/>
          <w:sz w:val="28"/>
          <w:szCs w:val="28"/>
        </w:rPr>
        <w:t>四</w:t>
      </w:r>
      <w:r w:rsidRPr="00E35151">
        <w:rPr>
          <w:rFonts w:eastAsia="標楷體" w:hint="eastAsia"/>
          <w:b/>
          <w:bCs/>
          <w:sz w:val="28"/>
          <w:szCs w:val="28"/>
        </w:rPr>
        <w:t>、</w:t>
      </w:r>
      <w:r w:rsidRPr="00E35151">
        <w:rPr>
          <w:rFonts w:eastAsia="標楷體"/>
          <w:b/>
          <w:bCs/>
          <w:sz w:val="28"/>
          <w:szCs w:val="28"/>
        </w:rPr>
        <w:t>院共同</w:t>
      </w:r>
      <w:r w:rsidRPr="00E35151">
        <w:rPr>
          <w:rFonts w:eastAsia="標楷體" w:hint="eastAsia"/>
          <w:b/>
          <w:bCs/>
          <w:sz w:val="28"/>
          <w:szCs w:val="28"/>
        </w:rPr>
        <w:t>課程及系</w:t>
      </w:r>
      <w:r w:rsidRPr="00E3515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14"/>
        <w:gridCol w:w="2481"/>
        <w:gridCol w:w="1656"/>
        <w:gridCol w:w="524"/>
        <w:gridCol w:w="457"/>
        <w:gridCol w:w="481"/>
        <w:gridCol w:w="709"/>
        <w:gridCol w:w="2217"/>
        <w:gridCol w:w="815"/>
      </w:tblGrid>
      <w:tr w:rsidR="00E35151" w:rsidRPr="00E35151" w:rsidTr="007E74CA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類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815" w:type="dxa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35151" w:rsidRPr="00E35151" w:rsidTr="007E74CA">
        <w:trPr>
          <w:trHeight w:val="514"/>
          <w:jc w:val="center"/>
        </w:trPr>
        <w:tc>
          <w:tcPr>
            <w:tcW w:w="580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院</w:t>
            </w:r>
            <w:r w:rsidRPr="00E35151">
              <w:rPr>
                <w:rFonts w:ascii="標楷體" w:eastAsia="標楷體" w:hAnsi="標楷體" w:hint="eastAsia"/>
                <w:b/>
              </w:rPr>
              <w:t>共同課程</w:t>
            </w:r>
          </w:p>
        </w:tc>
        <w:tc>
          <w:tcPr>
            <w:tcW w:w="714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6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教育概論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kern w:val="0"/>
              </w:rPr>
              <w:t>Introduction to  Education</w:t>
            </w:r>
          </w:p>
        </w:tc>
        <w:tc>
          <w:tcPr>
            <w:tcW w:w="815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72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教育心理學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kern w:val="0"/>
              </w:rPr>
              <w:t>Educational Psychology</w:t>
            </w:r>
          </w:p>
        </w:tc>
        <w:tc>
          <w:tcPr>
            <w:tcW w:w="815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46"/>
          <w:jc w:val="center"/>
        </w:trPr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教學原理</w:t>
            </w:r>
          </w:p>
        </w:tc>
        <w:tc>
          <w:tcPr>
            <w:tcW w:w="1656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EDC11C00A003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ind w:leftChars="-27" w:left="-6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二上</w:t>
            </w:r>
          </w:p>
        </w:tc>
        <w:tc>
          <w:tcPr>
            <w:tcW w:w="2217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kern w:val="0"/>
              </w:rPr>
              <w:t>Principles of Teaching</w:t>
            </w:r>
          </w:p>
        </w:tc>
        <w:tc>
          <w:tcPr>
            <w:tcW w:w="815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基礎模組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必修</w:t>
            </w:r>
          </w:p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 xml:space="preserve"> 27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E35151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Sport Psychology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E35151">
              <w:rPr>
                <w:rFonts w:eastAsia="標楷體"/>
                <w:bCs/>
                <w:sz w:val="20"/>
                <w:szCs w:val="20"/>
              </w:rPr>
              <w:t>Exercise Physiology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</w:t>
            </w:r>
            <w:r w:rsidRPr="00E35151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t>Sport Biomechanics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</w:t>
            </w:r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Sport Pedagogy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>History of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 xml:space="preserve">Gymnastics </w:t>
            </w:r>
            <w:r w:rsidRPr="00E35151">
              <w:rPr>
                <w:rFonts w:eastAsia="標楷體"/>
              </w:rPr>
              <w:t>（</w:t>
            </w:r>
            <w:r w:rsidRPr="00E35151">
              <w:rPr>
                <w:rFonts w:eastAsia="標楷體"/>
              </w:rPr>
              <w:t>1</w:t>
            </w:r>
            <w:r w:rsidRPr="00E35151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 xml:space="preserve">Gymnastics </w:t>
            </w:r>
            <w:r w:rsidRPr="00E35151">
              <w:rPr>
                <w:rFonts w:eastAsia="標楷體"/>
              </w:rPr>
              <w:t>（</w:t>
            </w:r>
            <w:r w:rsidRPr="00E35151">
              <w:rPr>
                <w:rFonts w:eastAsia="標楷體"/>
              </w:rPr>
              <w:t>2</w:t>
            </w:r>
            <w:r w:rsidRPr="00E35151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Track and Field</w:t>
            </w:r>
            <w:r w:rsidRPr="00E35151">
              <w:rPr>
                <w:rFonts w:eastAsia="標楷體"/>
              </w:rPr>
              <w:t>（</w:t>
            </w:r>
            <w:r w:rsidRPr="00E35151">
              <w:rPr>
                <w:rFonts w:eastAsia="標楷體"/>
              </w:rPr>
              <w:t>1</w:t>
            </w:r>
            <w:r w:rsidRPr="00E35151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20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Track and Field</w:t>
            </w:r>
            <w:r w:rsidRPr="00E35151">
              <w:rPr>
                <w:rFonts w:eastAsia="標楷體"/>
              </w:rPr>
              <w:t>（</w:t>
            </w:r>
            <w:r w:rsidRPr="00E35151">
              <w:rPr>
                <w:rFonts w:eastAsia="標楷體"/>
              </w:rPr>
              <w:t>2</w:t>
            </w:r>
            <w:r w:rsidRPr="00E35151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9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656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EPH11E10A012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 xml:space="preserve">Swimming </w:t>
            </w:r>
            <w:r w:rsidRPr="00E35151">
              <w:rPr>
                <w:rFonts w:eastAsia="標楷體"/>
                <w:sz w:val="20"/>
                <w:szCs w:val="20"/>
              </w:rPr>
              <w:t>（</w:t>
            </w:r>
            <w:r w:rsidRPr="00E35151">
              <w:rPr>
                <w:rFonts w:eastAsia="標楷體"/>
                <w:sz w:val="20"/>
                <w:szCs w:val="20"/>
              </w:rPr>
              <w:t>1</w:t>
            </w:r>
            <w:r w:rsidRPr="00E35151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15" w:type="dxa"/>
            <w:tcBorders>
              <w:bottom w:val="nil"/>
            </w:tcBorders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24"/>
          <w:jc w:val="center"/>
        </w:trPr>
        <w:tc>
          <w:tcPr>
            <w:tcW w:w="580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 xml:space="preserve">Swimming </w:t>
            </w:r>
            <w:r w:rsidRPr="00E35151">
              <w:rPr>
                <w:rFonts w:eastAsia="標楷體"/>
                <w:sz w:val="20"/>
                <w:szCs w:val="20"/>
              </w:rPr>
              <w:t>（</w:t>
            </w:r>
            <w:r w:rsidRPr="00E35151">
              <w:rPr>
                <w:rFonts w:eastAsia="標楷體"/>
                <w:sz w:val="20"/>
                <w:szCs w:val="20"/>
              </w:rPr>
              <w:t>2</w:t>
            </w:r>
            <w:r w:rsidRPr="00E35151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>必修25學分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運動傷害與處理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EPH11E20A001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Sport Injuries and Management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運動學習與控制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二</w:t>
            </w:r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Motor Learning and Control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體育行政管理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Administration and Management of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運動社會學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bCs/>
              </w:rPr>
              <w:t>Sport Sociology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運動管理學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Sport Management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戶外風險管理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 xml:space="preserve">Risk Management </w:t>
            </w:r>
            <w:r w:rsidRPr="00E35151">
              <w:rPr>
                <w:rFonts w:eastAsia="標楷體"/>
                <w:bCs/>
              </w:rPr>
              <w:t>of  Outdoor Activities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籃球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Basketball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舞蹈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E35151">
              <w:rPr>
                <w:rFonts w:eastAsia="標楷體"/>
              </w:rPr>
              <w:t>Dance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排球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Volleyball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桌球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EPH11E20A011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Table Tennis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cs="新細明體"/>
                <w:b/>
                <w:kern w:val="0"/>
              </w:rPr>
              <w:t>健</w:t>
            </w:r>
            <w:r w:rsidRPr="00E35151">
              <w:rPr>
                <w:rFonts w:ascii="標楷體" w:eastAsia="標楷體" w:hAnsi="標楷體" w:cs="新細明體" w:hint="eastAsia"/>
                <w:b/>
                <w:kern w:val="0"/>
              </w:rPr>
              <w:t>康與體育</w:t>
            </w:r>
            <w:r w:rsidRPr="00E35151">
              <w:rPr>
                <w:rFonts w:ascii="標楷體" w:eastAsia="標楷體" w:hAnsi="標楷體" w:hint="eastAsia"/>
                <w:b/>
                <w:kern w:val="0"/>
              </w:rPr>
              <w:t>專業</w:t>
            </w:r>
            <w:r w:rsidRPr="00E35151">
              <w:rPr>
                <w:rFonts w:ascii="標楷體" w:eastAsia="標楷體" w:hAnsi="標楷體"/>
                <w:b/>
                <w:kern w:val="0"/>
              </w:rPr>
              <w:t>模組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選修</w:t>
            </w:r>
            <w:r w:rsidRPr="00E35151">
              <w:rPr>
                <w:rFonts w:ascii="標楷體" w:eastAsia="標楷體" w:hAnsi="標楷體" w:hint="eastAsia"/>
                <w:b/>
              </w:rPr>
              <w:t xml:space="preserve"> 22</w:t>
            </w: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運動日語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>Sport Japanese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適應體育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spacing w:val="-4"/>
              </w:rPr>
              <w:t>Adapted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探索教育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三</w:t>
            </w:r>
            <w:r w:rsidRPr="00E35151">
              <w:rPr>
                <w:rFonts w:ascii="標楷體" w:eastAsia="標楷體" w:hAnsi="標楷體" w:hint="eastAsia"/>
                <w:kern w:val="0"/>
              </w:rPr>
              <w:t>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Project  Adventure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足球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Soccer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棒壘球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Baseball</w:t>
            </w:r>
            <w:r w:rsidRPr="00E35151">
              <w:rPr>
                <w:rFonts w:eastAsia="標楷體"/>
              </w:rPr>
              <w:t>（</w:t>
            </w:r>
            <w:r w:rsidRPr="00E35151">
              <w:rPr>
                <w:rFonts w:eastAsia="標楷體"/>
              </w:rPr>
              <w:t>Softball</w:t>
            </w:r>
            <w:r w:rsidRPr="00E35151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羽球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Badminton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民俗體育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Folk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滑輪運動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Roller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防衛運動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E35151">
              <w:rPr>
                <w:rFonts w:eastAsia="標楷體"/>
              </w:rPr>
              <w:t>Defensive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體育測驗與評量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  <w:lang w:val="zh-TW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 w:hint="eastAsia"/>
                <w:bCs/>
                <w:sz w:val="22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>Tests and Assessment in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/>
                <w:strike/>
                <w:kern w:val="0"/>
                <w:sz w:val="22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健身運動指導法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 w:hint="eastAsia"/>
                <w:kern w:val="0"/>
                <w:sz w:val="22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E35151">
              <w:rPr>
                <w:rFonts w:eastAsia="標楷體"/>
                <w:kern w:val="0"/>
                <w:sz w:val="20"/>
                <w:szCs w:val="20"/>
              </w:rPr>
              <w:t>Fitness Training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體育教學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>Teaching of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健康體適能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E35151">
              <w:rPr>
                <w:rFonts w:eastAsia="標楷體"/>
              </w:rPr>
              <w:t>Health Fitness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健康促進與管理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 xml:space="preserve">Health </w:t>
            </w:r>
            <w:proofErr w:type="spellStart"/>
            <w:r w:rsidRPr="00E35151">
              <w:rPr>
                <w:rFonts w:eastAsia="標楷體"/>
                <w:sz w:val="20"/>
                <w:szCs w:val="20"/>
              </w:rPr>
              <w:t>Promot</w:t>
            </w:r>
            <w:proofErr w:type="spellEnd"/>
          </w:p>
          <w:p w:rsidR="007E74CA" w:rsidRPr="00E35151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35151">
              <w:rPr>
                <w:rFonts w:eastAsia="標楷體"/>
                <w:sz w:val="20"/>
                <w:szCs w:val="20"/>
              </w:rPr>
              <w:t>ion and Management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安全教育及急救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Safety Education and First-aid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運動訓練法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Sport Coaching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2"/>
          <w:jc w:val="center"/>
        </w:trPr>
        <w:tc>
          <w:tcPr>
            <w:tcW w:w="580" w:type="dxa"/>
            <w:vMerge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B7668C" w:rsidRPr="00E35151" w:rsidRDefault="00B7668C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身體活動實習(上)</w:t>
            </w:r>
          </w:p>
        </w:tc>
        <w:tc>
          <w:tcPr>
            <w:tcW w:w="1656" w:type="dxa"/>
            <w:vAlign w:val="center"/>
          </w:tcPr>
          <w:p w:rsidR="00B7668C" w:rsidRPr="00E35151" w:rsidRDefault="00B7668C" w:rsidP="00254E3F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EPH12E30A019</w:t>
            </w:r>
          </w:p>
        </w:tc>
        <w:tc>
          <w:tcPr>
            <w:tcW w:w="524" w:type="dxa"/>
            <w:vAlign w:val="center"/>
          </w:tcPr>
          <w:p w:rsidR="00B7668C" w:rsidRPr="00E35151" w:rsidRDefault="00B7668C" w:rsidP="00254E3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B7668C" w:rsidRPr="00E35151" w:rsidRDefault="00B7668C" w:rsidP="00254E3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B7668C" w:rsidRPr="00E35151" w:rsidRDefault="00B7668C" w:rsidP="00254E3F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7668C" w:rsidRPr="00E35151" w:rsidRDefault="00B7668C" w:rsidP="00254E3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17" w:type="dxa"/>
            <w:vAlign w:val="center"/>
          </w:tcPr>
          <w:p w:rsidR="00B7668C" w:rsidRPr="00E35151" w:rsidRDefault="00B7668C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Physical Activity and Education Practicum (1)</w:t>
            </w:r>
          </w:p>
        </w:tc>
        <w:tc>
          <w:tcPr>
            <w:tcW w:w="815" w:type="dxa"/>
          </w:tcPr>
          <w:p w:rsidR="00B7668C" w:rsidRPr="00E35151" w:rsidRDefault="00B7668C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2"/>
          <w:jc w:val="center"/>
        </w:trPr>
        <w:tc>
          <w:tcPr>
            <w:tcW w:w="580" w:type="dxa"/>
            <w:vMerge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B7668C" w:rsidRPr="00E35151" w:rsidRDefault="00B7668C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身體活動實習(下)</w:t>
            </w:r>
          </w:p>
        </w:tc>
        <w:tc>
          <w:tcPr>
            <w:tcW w:w="1656" w:type="dxa"/>
            <w:vAlign w:val="center"/>
          </w:tcPr>
          <w:p w:rsidR="00B7668C" w:rsidRPr="00E35151" w:rsidRDefault="00B7668C" w:rsidP="00254E3F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EPH12E30A020</w:t>
            </w:r>
          </w:p>
        </w:tc>
        <w:tc>
          <w:tcPr>
            <w:tcW w:w="524" w:type="dxa"/>
            <w:vAlign w:val="center"/>
          </w:tcPr>
          <w:p w:rsidR="00B7668C" w:rsidRPr="00E35151" w:rsidRDefault="00B7668C" w:rsidP="00254E3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B7668C" w:rsidRPr="00E35151" w:rsidRDefault="00B7668C" w:rsidP="00254E3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B7668C" w:rsidRPr="00E35151" w:rsidRDefault="00B7668C" w:rsidP="00254E3F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7668C" w:rsidRPr="00E35151" w:rsidRDefault="00B7668C" w:rsidP="00254E3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B7668C" w:rsidRPr="00E35151" w:rsidRDefault="00B7668C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Physical Activity and Education Practicum (2)</w:t>
            </w:r>
          </w:p>
        </w:tc>
        <w:tc>
          <w:tcPr>
            <w:tcW w:w="815" w:type="dxa"/>
          </w:tcPr>
          <w:p w:rsidR="00B7668C" w:rsidRPr="00E35151" w:rsidRDefault="00B7668C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b/>
                <w:kern w:val="0"/>
              </w:rPr>
              <w:t>戶外</w:t>
            </w:r>
            <w:r w:rsidR="00B7668C" w:rsidRPr="00E35151">
              <w:rPr>
                <w:rFonts w:ascii="標楷體" w:eastAsia="標楷體" w:hAnsi="標楷體" w:hint="eastAsia"/>
                <w:b/>
                <w:kern w:val="0"/>
              </w:rPr>
              <w:t>教育專業</w:t>
            </w:r>
            <w:r w:rsidR="00B7668C" w:rsidRPr="00E35151">
              <w:rPr>
                <w:rFonts w:ascii="標楷體" w:eastAsia="標楷體" w:hAnsi="標楷體"/>
                <w:b/>
                <w:kern w:val="0"/>
              </w:rPr>
              <w:t>模組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  <w:kern w:val="0"/>
              </w:rPr>
              <w:t>學</w:t>
            </w:r>
            <w:r w:rsidRPr="00E35151">
              <w:rPr>
                <w:rFonts w:ascii="標楷體" w:eastAsia="標楷體" w:hAnsi="標楷體"/>
                <w:b/>
                <w:kern w:val="0"/>
              </w:rPr>
              <w:lastRenderedPageBreak/>
              <w:t>分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lastRenderedPageBreak/>
              <w:t>選修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戶外冒險教育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Education of  Outdoor Adventure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8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野外醫療與急救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Wilderness Medicine &amp; Emergency Care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繩索技術與拯救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Rope Skills and Rescue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攀岩與溯溪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kern w:val="0"/>
              </w:rPr>
              <w:t>Rock Climbing and Canyoneering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7E74CA" w:rsidRPr="00E35151" w:rsidRDefault="00A2135D" w:rsidP="007E74CA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EPH12E40A005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Mountaineering and Camping(</w:t>
            </w:r>
            <w:r w:rsidR="00141975">
              <w:rPr>
                <w:rFonts w:hint="eastAsia"/>
              </w:rPr>
              <w:t>1</w:t>
            </w:r>
            <w:r w:rsidRPr="00E35151">
              <w:rPr>
                <w:rFonts w:eastAsia="標楷體"/>
              </w:rPr>
              <w:t>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B7668C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部落旅遊體驗</w:t>
            </w:r>
          </w:p>
        </w:tc>
        <w:tc>
          <w:tcPr>
            <w:tcW w:w="1656" w:type="dxa"/>
            <w:vAlign w:val="center"/>
          </w:tcPr>
          <w:p w:rsidR="007E74CA" w:rsidRPr="00E35151" w:rsidRDefault="00B7668C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EPH12E40A021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E35151" w:rsidRDefault="00B7668C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Experience in Tribe Travel</w:t>
            </w:r>
          </w:p>
        </w:tc>
        <w:tc>
          <w:tcPr>
            <w:tcW w:w="815" w:type="dxa"/>
          </w:tcPr>
          <w:p w:rsidR="007E74CA" w:rsidRPr="00E35151" w:rsidRDefault="00B7668C" w:rsidP="007E74CA">
            <w:pPr>
              <w:spacing w:line="300" w:lineRule="exact"/>
              <w:rPr>
                <w:rFonts w:ascii="標楷體" w:eastAsia="標楷體" w:hAnsi="標楷體"/>
              </w:rPr>
            </w:pPr>
            <w:r w:rsidRPr="00E35151">
              <w:rPr>
                <w:rFonts w:eastAsia="標楷體" w:hint="eastAsia"/>
                <w:sz w:val="20"/>
              </w:rPr>
              <w:t>※等同</w:t>
            </w:r>
            <w:proofErr w:type="gramStart"/>
            <w:r w:rsidRPr="00E35151">
              <w:rPr>
                <w:rFonts w:eastAsia="標楷體" w:hint="eastAsia"/>
                <w:sz w:val="20"/>
              </w:rPr>
              <w:t>文休系</w:t>
            </w:r>
            <w:proofErr w:type="gramEnd"/>
            <w:r w:rsidRPr="00E35151">
              <w:rPr>
                <w:rFonts w:eastAsia="標楷體" w:hint="eastAsia"/>
                <w:sz w:val="20"/>
              </w:rPr>
              <w:t>文化</w:t>
            </w:r>
            <w:r w:rsidRPr="00E35151">
              <w:rPr>
                <w:rFonts w:eastAsia="標楷體" w:hint="eastAsia"/>
                <w:sz w:val="20"/>
              </w:rPr>
              <w:lastRenderedPageBreak/>
              <w:t>旅遊專業模組「部落旅遊體驗」</w:t>
            </w: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水域遊憩活動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  <w:kern w:val="0"/>
              </w:rPr>
              <w:t>Water Recreation Activity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41975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141975" w:rsidRPr="00B4309B" w:rsidRDefault="00141975" w:rsidP="00B62627">
            <w:pPr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潛水</w:t>
            </w:r>
          </w:p>
        </w:tc>
        <w:tc>
          <w:tcPr>
            <w:tcW w:w="1656" w:type="dxa"/>
            <w:vAlign w:val="center"/>
          </w:tcPr>
          <w:p w:rsidR="00141975" w:rsidRPr="00B4309B" w:rsidRDefault="00141975" w:rsidP="00B62627">
            <w:pPr>
              <w:rPr>
                <w:rFonts w:ascii="標楷體" w:eastAsia="標楷體" w:hAnsi="標楷體" w:cs="新細明體"/>
              </w:rPr>
            </w:pPr>
            <w:r w:rsidRPr="00B4309B">
              <w:rPr>
                <w:rFonts w:ascii="標楷體" w:eastAsia="標楷體" w:hAnsi="標楷體" w:hint="eastAsia"/>
              </w:rPr>
              <w:t>EPH12E40A008</w:t>
            </w:r>
          </w:p>
        </w:tc>
        <w:tc>
          <w:tcPr>
            <w:tcW w:w="524" w:type="dxa"/>
            <w:vAlign w:val="center"/>
          </w:tcPr>
          <w:p w:rsidR="00141975" w:rsidRPr="00B4309B" w:rsidRDefault="00141975" w:rsidP="00B626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141975" w:rsidRPr="00B4309B" w:rsidRDefault="00141975" w:rsidP="00B626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309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141975" w:rsidRPr="00B4309B" w:rsidRDefault="00141975" w:rsidP="00B62627">
            <w:pPr>
              <w:jc w:val="center"/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141975" w:rsidRPr="00B4309B" w:rsidRDefault="00141975" w:rsidP="00B6262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141975" w:rsidRPr="00B4309B" w:rsidRDefault="00141975" w:rsidP="00B62627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B4309B">
              <w:rPr>
                <w:rFonts w:ascii="標楷體" w:eastAsia="標楷體" w:hAnsi="標楷體"/>
                <w:sz w:val="22"/>
              </w:rPr>
              <w:t>Scuba Diving(</w:t>
            </w:r>
            <w:r w:rsidRPr="00B4309B">
              <w:rPr>
                <w:rFonts w:ascii="標楷體" w:eastAsia="標楷體" w:hAnsi="標楷體" w:hint="eastAsia"/>
                <w:sz w:val="22"/>
              </w:rPr>
              <w:t>1)</w:t>
            </w:r>
          </w:p>
        </w:tc>
        <w:tc>
          <w:tcPr>
            <w:tcW w:w="815" w:type="dxa"/>
          </w:tcPr>
          <w:p w:rsidR="00141975" w:rsidRPr="00E35151" w:rsidRDefault="00141975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41975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141975" w:rsidRPr="00B4309B" w:rsidRDefault="00141975" w:rsidP="00B62627">
            <w:pPr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潛水(進階)</w:t>
            </w:r>
          </w:p>
        </w:tc>
        <w:tc>
          <w:tcPr>
            <w:tcW w:w="1656" w:type="dxa"/>
            <w:vAlign w:val="center"/>
          </w:tcPr>
          <w:p w:rsidR="00141975" w:rsidRPr="00B4309B" w:rsidRDefault="00141975" w:rsidP="00B62627">
            <w:pPr>
              <w:rPr>
                <w:rFonts w:ascii="標楷體" w:eastAsia="標楷體" w:hAnsi="標楷體" w:cs="新細明體"/>
              </w:rPr>
            </w:pPr>
            <w:r w:rsidRPr="00B4309B">
              <w:rPr>
                <w:rFonts w:ascii="標楷體" w:eastAsia="標楷體" w:hAnsi="標楷體" w:hint="eastAsia"/>
              </w:rPr>
              <w:t>EPH12E40A009</w:t>
            </w:r>
          </w:p>
        </w:tc>
        <w:tc>
          <w:tcPr>
            <w:tcW w:w="524" w:type="dxa"/>
            <w:vAlign w:val="center"/>
          </w:tcPr>
          <w:p w:rsidR="00141975" w:rsidRPr="00B4309B" w:rsidRDefault="00141975" w:rsidP="00B626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141975" w:rsidRPr="00B4309B" w:rsidRDefault="00141975" w:rsidP="00B626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309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141975" w:rsidRPr="00B4309B" w:rsidRDefault="00141975" w:rsidP="00B62627">
            <w:pPr>
              <w:jc w:val="center"/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141975" w:rsidRPr="00B4309B" w:rsidRDefault="00141975" w:rsidP="00B626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141975" w:rsidRPr="00B4309B" w:rsidRDefault="00141975" w:rsidP="00B62627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B4309B">
              <w:rPr>
                <w:rFonts w:ascii="標楷體" w:eastAsia="標楷體" w:hAnsi="標楷體"/>
                <w:sz w:val="22"/>
              </w:rPr>
              <w:t>Scuba Diving(</w:t>
            </w:r>
            <w:r w:rsidRPr="00B4309B">
              <w:rPr>
                <w:rFonts w:ascii="標楷體" w:eastAsia="標楷體" w:hAnsi="標楷體" w:hint="eastAsia"/>
                <w:sz w:val="22"/>
              </w:rPr>
              <w:t>2)</w:t>
            </w:r>
          </w:p>
        </w:tc>
        <w:tc>
          <w:tcPr>
            <w:tcW w:w="815" w:type="dxa"/>
          </w:tcPr>
          <w:p w:rsidR="00141975" w:rsidRPr="00E35151" w:rsidRDefault="00141975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山林旅遊管理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 xml:space="preserve">Management of </w:t>
            </w:r>
            <w:r w:rsidRPr="00E35151">
              <w:rPr>
                <w:rFonts w:eastAsia="標楷體"/>
                <w:kern w:val="0"/>
              </w:rPr>
              <w:t>Mountain Tourism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主題活動企劃與實務(上)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Activity Projecting and Practice(1)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主題活動企劃與實務(下)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E35151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Activity Projecting and Practice(2)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both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戶外產業實習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EPH12E40A015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pStyle w:val="Default"/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15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Outdoor Industry Practicum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E74CA" w:rsidRPr="00E35151" w:rsidRDefault="007E74CA" w:rsidP="007E74CA">
      <w:pPr>
        <w:snapToGrid w:val="0"/>
        <w:ind w:leftChars="59" w:left="392" w:hangingChars="104" w:hanging="250"/>
        <w:jc w:val="both"/>
        <w:rPr>
          <w:rFonts w:ascii="標楷體" w:eastAsia="標楷體" w:hAnsi="標楷體" w:cs="標楷體"/>
          <w:kern w:val="0"/>
          <w:szCs w:val="28"/>
        </w:rPr>
      </w:pPr>
      <w:r w:rsidRPr="00E35151">
        <w:rPr>
          <w:rFonts w:ascii="標楷體" w:eastAsia="標楷體" w:hAnsi="標楷體" w:hint="eastAsia"/>
          <w:szCs w:val="28"/>
        </w:rPr>
        <w:t>※不同模</w:t>
      </w:r>
      <w:r w:rsidRPr="00E35151">
        <w:rPr>
          <w:rFonts w:ascii="標楷體" w:eastAsia="標楷體" w:hAnsi="標楷體" w:cs="標楷體" w:hint="eastAsia"/>
          <w:kern w:val="0"/>
          <w:szCs w:val="28"/>
        </w:rPr>
        <w:t>組中相同課程或等同課程，可經模組所屬單位審查同意認列，以滿足不同模組計算需求，惟認列課程在畢業學分總計中只能計算一次。</w:t>
      </w:r>
    </w:p>
    <w:p w:rsidR="007E74CA" w:rsidRPr="00E35151" w:rsidRDefault="007E74CA" w:rsidP="007E74CA">
      <w:pPr>
        <w:snapToGrid w:val="0"/>
        <w:ind w:leftChars="-75" w:left="-40" w:hangingChars="50" w:hanging="14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E35151"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7E74CA" w:rsidRPr="00BE4ADA" w:rsidRDefault="007E74CA" w:rsidP="007E74C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 w:rsidR="00F35CBF">
        <w:rPr>
          <w:rFonts w:eastAsia="標楷體" w:hint="eastAsia"/>
          <w:b/>
          <w:sz w:val="36"/>
          <w:szCs w:val="36"/>
        </w:rPr>
        <w:t>3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7E74CA" w:rsidRPr="00324337" w:rsidRDefault="007E74CA" w:rsidP="007E74CA">
      <w:pPr>
        <w:spacing w:beforeLines="50" w:before="180" w:afterLines="20" w:after="72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體育與戶外活動副修模組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系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(103.04.28)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院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(103.05.07)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臨時校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(103.05.22)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臨時教務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會議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核備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(103.05.22)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次系課程會議通過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(103.05.26)</w:t>
      </w:r>
    </w:p>
    <w:p w:rsidR="007E74CA" w:rsidRDefault="00F35CBF" w:rsidP="00F35CBF">
      <w:pPr>
        <w:snapToGrid w:val="0"/>
        <w:ind w:right="198"/>
        <w:jc w:val="right"/>
        <w:rPr>
          <w:rFonts w:eastAsia="標楷體" w:hint="eastAsia"/>
          <w:bCs/>
          <w:color w:val="000000" w:themeColor="text1"/>
          <w:sz w:val="20"/>
          <w:szCs w:val="20"/>
        </w:rPr>
      </w:pP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4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次院課程會議通過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(103.06.08)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4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ab/>
      </w:r>
      <w:r w:rsidRPr="00EA4BFF">
        <w:rPr>
          <w:rFonts w:eastAsia="標楷體" w:hint="eastAsia"/>
          <w:bCs/>
          <w:sz w:val="20"/>
          <w:szCs w:val="20"/>
        </w:rPr>
        <w:t xml:space="preserve">          </w:t>
      </w:r>
      <w:r>
        <w:rPr>
          <w:rFonts w:eastAsia="標楷體" w:hint="eastAsia"/>
          <w:bCs/>
          <w:sz w:val="20"/>
          <w:szCs w:val="20"/>
        </w:rPr>
        <w:t xml:space="preserve">                      </w:t>
      </w: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</w:t>
      </w:r>
      <w:proofErr w:type="gramStart"/>
      <w:r w:rsidRPr="00EA4BFF">
        <w:rPr>
          <w:rFonts w:eastAsia="標楷體" w:hint="eastAsia"/>
          <w:bCs/>
          <w:sz w:val="20"/>
          <w:szCs w:val="20"/>
        </w:rPr>
        <w:t>務</w:t>
      </w:r>
      <w:proofErr w:type="gramEnd"/>
      <w:r w:rsidRPr="00EA4BFF">
        <w:rPr>
          <w:rFonts w:eastAsia="標楷體" w:hint="eastAsia"/>
          <w:bCs/>
          <w:sz w:val="20"/>
          <w:szCs w:val="20"/>
        </w:rPr>
        <w:t>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125596" w:rsidRDefault="00EA4BFF" w:rsidP="00EA4BFF">
      <w:pPr>
        <w:snapToGrid w:val="0"/>
        <w:ind w:right="198"/>
        <w:jc w:val="right"/>
        <w:rPr>
          <w:rFonts w:eastAsia="標楷體"/>
          <w:bCs/>
          <w:color w:val="FF0000"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</w:t>
      </w:r>
      <w:proofErr w:type="gramStart"/>
      <w:r w:rsidRPr="00EA4BFF">
        <w:rPr>
          <w:rFonts w:eastAsia="標楷體" w:hint="eastAsia"/>
          <w:bCs/>
          <w:sz w:val="20"/>
          <w:szCs w:val="20"/>
        </w:rPr>
        <w:t>務</w:t>
      </w:r>
      <w:proofErr w:type="gramEnd"/>
      <w:r w:rsidRPr="00EA4BFF">
        <w:rPr>
          <w:rFonts w:eastAsia="標楷體" w:hint="eastAsia"/>
          <w:bCs/>
          <w:sz w:val="20"/>
          <w:szCs w:val="20"/>
        </w:rPr>
        <w:t>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7E74CA" w:rsidRPr="00FC1FFA" w:rsidRDefault="007E74CA" w:rsidP="007E74CA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7E74CA" w:rsidRPr="00BE4ADA" w:rsidRDefault="007E74CA" w:rsidP="007E74CA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/>
          <w:b/>
          <w:bCs/>
          <w:sz w:val="28"/>
          <w:szCs w:val="28"/>
        </w:rPr>
        <w:t>目標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7E74CA" w:rsidRPr="00BE4ADA" w:rsidRDefault="007E74CA" w:rsidP="007E74CA">
      <w:pPr>
        <w:pStyle w:val="aff0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:rsidR="007E74CA" w:rsidRPr="00BE4ADA" w:rsidRDefault="007E74CA" w:rsidP="007E74CA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7E74CA" w:rsidRPr="00BE4ADA" w:rsidRDefault="007E74CA" w:rsidP="007E74CA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>
        <w:rPr>
          <w:rFonts w:eastAsia="標楷體" w:hint="eastAsia"/>
          <w:bCs/>
          <w:sz w:val="28"/>
          <w:szCs w:val="28"/>
        </w:rPr>
        <w:t>限</w:t>
      </w:r>
      <w:r w:rsidRPr="00BE4ADA">
        <w:rPr>
          <w:rFonts w:eastAsia="標楷體" w:hint="eastAsia"/>
          <w:bCs/>
          <w:sz w:val="28"/>
          <w:szCs w:val="28"/>
        </w:rPr>
        <w:t>外系</w:t>
      </w:r>
      <w:proofErr w:type="gramEnd"/>
      <w:r w:rsidRPr="00BE4ADA">
        <w:rPr>
          <w:rFonts w:eastAsia="標楷體" w:hint="eastAsia"/>
          <w:bCs/>
          <w:sz w:val="28"/>
          <w:szCs w:val="28"/>
        </w:rPr>
        <w:t>學生修讀。</w:t>
      </w:r>
    </w:p>
    <w:p w:rsidR="007E74CA" w:rsidRPr="00BE4ADA" w:rsidRDefault="007E74CA" w:rsidP="007E74CA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、體育與戶外活動</w:t>
      </w:r>
      <w:r w:rsidRPr="00BE4ADA">
        <w:rPr>
          <w:rFonts w:eastAsia="標楷體" w:hint="eastAsia"/>
          <w:b/>
          <w:bCs/>
          <w:sz w:val="28"/>
          <w:szCs w:val="28"/>
        </w:rPr>
        <w:t>副修模組</w:t>
      </w:r>
      <w:r w:rsidRPr="00BE4ADA">
        <w:rPr>
          <w:rFonts w:eastAsia="標楷體"/>
          <w:b/>
          <w:bCs/>
          <w:sz w:val="28"/>
          <w:szCs w:val="28"/>
        </w:rPr>
        <w:t>課程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(21</w:t>
      </w:r>
      <w:r w:rsidRPr="00BE4ADA">
        <w:rPr>
          <w:rFonts w:eastAsia="標楷體" w:hint="eastAsia"/>
          <w:b/>
          <w:bCs/>
          <w:sz w:val="28"/>
          <w:szCs w:val="28"/>
        </w:rPr>
        <w:t>學分</w:t>
      </w:r>
      <w:r w:rsidRPr="00BE4ADA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7E74CA" w:rsidRPr="00BE4ADA" w:rsidTr="007E74CA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備註</w:t>
            </w:r>
          </w:p>
        </w:tc>
      </w:tr>
      <w:tr w:rsidR="007E74CA" w:rsidRPr="00BE4ADA" w:rsidTr="007E74CA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副修</w:t>
            </w:r>
            <w:r w:rsidRPr="00BE4ADA">
              <w:rPr>
                <w:rFonts w:eastAsia="標楷體"/>
                <w:b/>
              </w:rPr>
              <w:t>模組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:rsidR="007E74CA" w:rsidRPr="005B0BB6" w:rsidRDefault="007E74CA" w:rsidP="007E74C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5B0BB6">
              <w:rPr>
                <w:rFonts w:eastAsia="標楷體"/>
                <w:sz w:val="20"/>
              </w:rPr>
              <w:t>Historyof</w:t>
            </w:r>
            <w:proofErr w:type="spellEnd"/>
            <w:r w:rsidRPr="005B0BB6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:rsidR="007E74CA" w:rsidRPr="005B0BB6" w:rsidRDefault="007E74CA" w:rsidP="007E74C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攀岩與溯溪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EPH12E40A004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25" w:type="dxa"/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  <w:kern w:val="0"/>
              </w:rPr>
              <w:t>Rock Climbing and Canyoneering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9B2CD9" w:rsidRPr="00BE4ADA" w:rsidTr="007E74CA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:rsidR="009B2CD9" w:rsidRPr="00BE4ADA" w:rsidRDefault="009B2CD9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9B2CD9" w:rsidRPr="00E35151" w:rsidRDefault="009B2CD9" w:rsidP="00B6262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9B2CD9" w:rsidRPr="00E35151" w:rsidRDefault="009B2CD9" w:rsidP="00B62627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EPH12E40A005</w:t>
            </w:r>
          </w:p>
        </w:tc>
        <w:tc>
          <w:tcPr>
            <w:tcW w:w="708" w:type="dxa"/>
            <w:vAlign w:val="center"/>
          </w:tcPr>
          <w:p w:rsidR="009B2CD9" w:rsidRPr="00E35151" w:rsidRDefault="009B2CD9" w:rsidP="00B626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67" w:type="dxa"/>
            <w:vAlign w:val="center"/>
          </w:tcPr>
          <w:p w:rsidR="009B2CD9" w:rsidRPr="00E35151" w:rsidRDefault="009B2CD9" w:rsidP="00B6262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9B2CD9" w:rsidRPr="00E35151" w:rsidRDefault="009B2CD9" w:rsidP="00B62627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9B2CD9" w:rsidRPr="00E35151" w:rsidRDefault="009B2CD9" w:rsidP="00B6262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:rsidR="009B2CD9" w:rsidRPr="00E35151" w:rsidRDefault="009B2CD9" w:rsidP="00B62627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35151">
              <w:rPr>
                <w:rFonts w:eastAsia="標楷體"/>
              </w:rPr>
              <w:t>Mountaineering and Camping(</w:t>
            </w:r>
            <w:r>
              <w:rPr>
                <w:rFonts w:hint="eastAsia"/>
              </w:rPr>
              <w:t>1</w:t>
            </w:r>
            <w:r w:rsidRPr="00E35151">
              <w:rPr>
                <w:rFonts w:eastAsia="標楷體"/>
              </w:rPr>
              <w:t>)</w:t>
            </w:r>
          </w:p>
        </w:tc>
        <w:tc>
          <w:tcPr>
            <w:tcW w:w="1247" w:type="dxa"/>
          </w:tcPr>
          <w:p w:rsidR="009B2CD9" w:rsidRPr="00BE4ADA" w:rsidRDefault="009B2CD9" w:rsidP="007E74CA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E74CA" w:rsidRPr="009D0F6A" w:rsidRDefault="007E74CA" w:rsidP="007E74CA">
      <w:pPr>
        <w:rPr>
          <w:rFonts w:eastAsia="標楷體"/>
          <w:b/>
          <w:bCs/>
          <w:sz w:val="28"/>
          <w:szCs w:val="28"/>
        </w:rPr>
      </w:pPr>
    </w:p>
    <w:p w:rsidR="007E74CA" w:rsidRPr="00BE4ADA" w:rsidRDefault="00EA4BFF" w:rsidP="00EA4BFF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</w:t>
      </w:r>
      <w:r w:rsidR="007E74CA" w:rsidRPr="00BE4ADA">
        <w:rPr>
          <w:rFonts w:eastAsia="標楷體"/>
          <w:b/>
          <w:sz w:val="36"/>
          <w:szCs w:val="36"/>
        </w:rPr>
        <w:t>國立</w:t>
      </w:r>
      <w:proofErr w:type="gramStart"/>
      <w:r w:rsidR="007E74CA" w:rsidRPr="00BE4ADA">
        <w:rPr>
          <w:rFonts w:eastAsia="標楷體"/>
          <w:b/>
          <w:sz w:val="36"/>
          <w:szCs w:val="36"/>
        </w:rPr>
        <w:t>臺</w:t>
      </w:r>
      <w:proofErr w:type="gramEnd"/>
      <w:r w:rsidR="007E74CA" w:rsidRPr="00BE4ADA">
        <w:rPr>
          <w:rFonts w:eastAsia="標楷體"/>
          <w:b/>
          <w:sz w:val="36"/>
          <w:szCs w:val="36"/>
        </w:rPr>
        <w:t>東大學</w:t>
      </w:r>
      <w:r w:rsidR="007E74CA">
        <w:rPr>
          <w:rFonts w:eastAsia="標楷體"/>
          <w:b/>
          <w:sz w:val="36"/>
          <w:szCs w:val="36"/>
        </w:rPr>
        <w:t xml:space="preserve"> 10</w:t>
      </w:r>
      <w:r w:rsidR="00F35CBF">
        <w:rPr>
          <w:rFonts w:eastAsia="標楷體" w:hint="eastAsia"/>
          <w:b/>
          <w:sz w:val="36"/>
          <w:szCs w:val="36"/>
        </w:rPr>
        <w:t>3</w:t>
      </w:r>
      <w:r w:rsidR="007E74CA" w:rsidRPr="00BE4ADA">
        <w:rPr>
          <w:rFonts w:eastAsia="標楷體"/>
          <w:b/>
          <w:sz w:val="36"/>
          <w:szCs w:val="36"/>
        </w:rPr>
        <w:t>學年度</w:t>
      </w:r>
      <w:r w:rsidR="007E74CA" w:rsidRPr="00BE4ADA">
        <w:rPr>
          <w:rFonts w:eastAsia="標楷體"/>
          <w:b/>
          <w:sz w:val="36"/>
          <w:szCs w:val="36"/>
        </w:rPr>
        <w:t xml:space="preserve"> </w:t>
      </w:r>
      <w:r w:rsidR="007E74CA" w:rsidRPr="00BE4ADA">
        <w:rPr>
          <w:rFonts w:eastAsia="標楷體"/>
          <w:b/>
          <w:sz w:val="36"/>
          <w:szCs w:val="36"/>
        </w:rPr>
        <w:t>課程綱要</w:t>
      </w:r>
    </w:p>
    <w:p w:rsidR="007E74CA" w:rsidRPr="00BE4ADA" w:rsidRDefault="007E74CA" w:rsidP="007E74CA">
      <w:pPr>
        <w:snapToGrid w:val="0"/>
        <w:jc w:val="center"/>
        <w:rPr>
          <w:rFonts w:eastAsia="標楷體"/>
          <w:b/>
          <w:sz w:val="28"/>
          <w:szCs w:val="28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eastAsia="標楷體" w:hint="eastAsia"/>
          <w:b/>
          <w:sz w:val="36"/>
          <w:szCs w:val="36"/>
        </w:rPr>
        <w:t>輔系</w:t>
      </w:r>
      <w:r w:rsidRPr="00BE4ADA">
        <w:rPr>
          <w:rFonts w:eastAsia="標楷體"/>
          <w:b/>
          <w:sz w:val="36"/>
          <w:szCs w:val="36"/>
        </w:rPr>
        <w:t>課程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系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(103.04.28)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院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(103.05.07)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臨時校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(103.05.22)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次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臨時教務</w:t>
      </w:r>
      <w:r w:rsidRPr="00F35CBF">
        <w:rPr>
          <w:rFonts w:eastAsia="標楷體"/>
          <w:bCs/>
          <w:color w:val="000000" w:themeColor="text1"/>
          <w:sz w:val="20"/>
          <w:szCs w:val="20"/>
        </w:rPr>
        <w:t>會議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核備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(103.05.22)</w:t>
      </w:r>
    </w:p>
    <w:p w:rsidR="00F35CBF" w:rsidRPr="00F35CBF" w:rsidRDefault="00F35CBF" w:rsidP="00F35CBF">
      <w:pPr>
        <w:ind w:right="200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3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次系課程會議通過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(103.05.26)</w:t>
      </w:r>
    </w:p>
    <w:p w:rsidR="00F35CBF" w:rsidRDefault="00F35CBF" w:rsidP="00F35CBF">
      <w:pPr>
        <w:rPr>
          <w:rFonts w:eastAsia="標楷體" w:hint="eastAsia"/>
          <w:bCs/>
          <w:color w:val="000000" w:themeColor="text1"/>
          <w:sz w:val="20"/>
          <w:szCs w:val="20"/>
        </w:rPr>
      </w:pPr>
      <w:r>
        <w:rPr>
          <w:rFonts w:eastAsia="標楷體" w:hint="eastAsia"/>
          <w:bCs/>
          <w:color w:val="000000" w:themeColor="text1"/>
          <w:sz w:val="20"/>
          <w:szCs w:val="20"/>
        </w:rPr>
        <w:t xml:space="preserve">                                  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102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學年度第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2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學期第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4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次院課程會議通過</w:t>
      </w:r>
      <w:r w:rsidRPr="00F35CBF">
        <w:rPr>
          <w:rFonts w:eastAsia="標楷體" w:hint="eastAsia"/>
          <w:bCs/>
          <w:color w:val="000000" w:themeColor="text1"/>
          <w:sz w:val="20"/>
          <w:szCs w:val="20"/>
        </w:rPr>
        <w:t>(103.06.08)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4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ab/>
      </w:r>
      <w:r w:rsidRPr="00EA4BFF">
        <w:rPr>
          <w:rFonts w:eastAsia="標楷體" w:hint="eastAsia"/>
          <w:bCs/>
          <w:sz w:val="20"/>
          <w:szCs w:val="20"/>
        </w:rPr>
        <w:t xml:space="preserve">          </w:t>
      </w:r>
      <w:r>
        <w:rPr>
          <w:rFonts w:eastAsia="標楷體" w:hint="eastAsia"/>
          <w:bCs/>
          <w:sz w:val="20"/>
          <w:szCs w:val="20"/>
        </w:rPr>
        <w:t xml:space="preserve">                      </w:t>
      </w: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/>
          <w:bCs/>
          <w:sz w:val="20"/>
          <w:szCs w:val="20"/>
        </w:rPr>
        <w:t>2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5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系</w:t>
      </w:r>
      <w:proofErr w:type="gramStart"/>
      <w:r w:rsidRPr="00EA4BFF">
        <w:rPr>
          <w:rFonts w:eastAsia="標楷體" w:hint="eastAsia"/>
          <w:bCs/>
          <w:sz w:val="20"/>
          <w:szCs w:val="20"/>
        </w:rPr>
        <w:t>務</w:t>
      </w:r>
      <w:proofErr w:type="gramEnd"/>
      <w:r w:rsidRPr="00EA4BFF">
        <w:rPr>
          <w:rFonts w:eastAsia="標楷體" w:hint="eastAsia"/>
          <w:bCs/>
          <w:sz w:val="20"/>
          <w:szCs w:val="20"/>
        </w:rPr>
        <w:t>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Pr="00EA4BFF" w:rsidRDefault="00EA4BFF" w:rsidP="00EA4BF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院課程委員會通過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EA4BFF" w:rsidRDefault="00EA4BFF" w:rsidP="00EA4BFF">
      <w:pPr>
        <w:rPr>
          <w:rFonts w:eastAsia="標楷體"/>
          <w:bCs/>
          <w:color w:val="000000" w:themeColor="text1"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 xml:space="preserve">                                    </w:t>
      </w:r>
      <w:bookmarkStart w:id="0" w:name="_GoBack"/>
      <w:bookmarkEnd w:id="0"/>
      <w:r w:rsidRPr="00EA4BFF">
        <w:rPr>
          <w:rFonts w:eastAsia="標楷體"/>
          <w:bCs/>
          <w:sz w:val="20"/>
          <w:szCs w:val="20"/>
        </w:rPr>
        <w:t>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學年度第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學期第</w:t>
      </w:r>
      <w:r w:rsidRPr="00EA4BFF">
        <w:rPr>
          <w:rFonts w:eastAsia="標楷體" w:hint="eastAsia"/>
          <w:bCs/>
          <w:sz w:val="20"/>
          <w:szCs w:val="20"/>
        </w:rPr>
        <w:t>1</w:t>
      </w:r>
      <w:r w:rsidRPr="00EA4BFF">
        <w:rPr>
          <w:rFonts w:eastAsia="標楷體"/>
          <w:bCs/>
          <w:sz w:val="20"/>
          <w:szCs w:val="20"/>
        </w:rPr>
        <w:t>次</w:t>
      </w:r>
      <w:r w:rsidRPr="00EA4BFF">
        <w:rPr>
          <w:rFonts w:eastAsia="標楷體" w:hint="eastAsia"/>
          <w:bCs/>
          <w:sz w:val="20"/>
          <w:szCs w:val="20"/>
        </w:rPr>
        <w:t>院務會議核備</w:t>
      </w:r>
      <w:r w:rsidRPr="00EA4BFF">
        <w:rPr>
          <w:rFonts w:eastAsia="標楷體"/>
          <w:bCs/>
          <w:sz w:val="20"/>
          <w:szCs w:val="20"/>
        </w:rPr>
        <w:t>(10</w:t>
      </w:r>
      <w:r w:rsidRPr="00EA4BFF">
        <w:rPr>
          <w:rFonts w:eastAsia="標楷體" w:hint="eastAsia"/>
          <w:bCs/>
          <w:sz w:val="20"/>
          <w:szCs w:val="20"/>
        </w:rPr>
        <w:t>6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09</w:t>
      </w:r>
      <w:r w:rsidRPr="00EA4BFF">
        <w:rPr>
          <w:rFonts w:eastAsia="標楷體"/>
          <w:bCs/>
          <w:sz w:val="20"/>
          <w:szCs w:val="20"/>
        </w:rPr>
        <w:t>.</w:t>
      </w:r>
      <w:r w:rsidRPr="00EA4BFF">
        <w:rPr>
          <w:rFonts w:eastAsia="標楷體" w:hint="eastAsia"/>
          <w:bCs/>
          <w:sz w:val="20"/>
          <w:szCs w:val="20"/>
        </w:rPr>
        <w:t>13</w:t>
      </w:r>
      <w:r w:rsidRPr="00EA4BFF">
        <w:rPr>
          <w:rFonts w:eastAsia="標楷體"/>
          <w:bCs/>
          <w:sz w:val="20"/>
          <w:szCs w:val="20"/>
        </w:rPr>
        <w:t>)</w:t>
      </w:r>
    </w:p>
    <w:p w:rsidR="007E74CA" w:rsidRDefault="007E74CA" w:rsidP="00F35CBF">
      <w:pPr>
        <w:rPr>
          <w:rFonts w:ascii="標楷體" w:eastAsia="標楷體" w:hAnsi="標楷體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3A4BBB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3A4BBB">
        <w:rPr>
          <w:rFonts w:eastAsia="標楷體" w:hint="eastAsia"/>
          <w:b/>
          <w:bCs/>
          <w:sz w:val="28"/>
          <w:szCs w:val="28"/>
        </w:rPr>
        <w:t>目標</w:t>
      </w:r>
      <w:r>
        <w:rPr>
          <w:rFonts w:eastAsia="標楷體" w:hint="eastAsia"/>
          <w:b/>
          <w:bCs/>
          <w:sz w:val="28"/>
          <w:szCs w:val="28"/>
        </w:rPr>
        <w:t>：</w:t>
      </w:r>
      <w:r w:rsidRPr="003A4BBB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:rsidR="007E74CA" w:rsidRPr="009D0F6A" w:rsidRDefault="007E74CA" w:rsidP="007E74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Pr="001400B0">
        <w:rPr>
          <w:rFonts w:eastAsia="標楷體" w:hint="eastAsia"/>
          <w:bCs/>
          <w:szCs w:val="28"/>
        </w:rPr>
        <w:t>限外系</w:t>
      </w:r>
      <w:proofErr w:type="gramEnd"/>
      <w:r w:rsidRPr="001400B0">
        <w:rPr>
          <w:rFonts w:eastAsia="標楷體" w:hint="eastAsia"/>
          <w:bCs/>
          <w:szCs w:val="28"/>
        </w:rPr>
        <w:t>學生二年級起至最高修業年級第一學期止</w:t>
      </w:r>
      <w:r w:rsidRPr="001400B0">
        <w:rPr>
          <w:rFonts w:eastAsia="標楷體" w:hint="eastAsia"/>
          <w:bCs/>
          <w:szCs w:val="28"/>
        </w:rPr>
        <w:t>(</w:t>
      </w:r>
      <w:r w:rsidRPr="001400B0">
        <w:rPr>
          <w:rFonts w:eastAsia="標楷體" w:hint="eastAsia"/>
          <w:bCs/>
          <w:szCs w:val="28"/>
        </w:rPr>
        <w:t>不包括延長修業年限</w:t>
      </w:r>
      <w:r w:rsidRPr="001400B0"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修讀。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1400B0">
        <w:rPr>
          <w:rFonts w:eastAsia="標楷體" w:hint="eastAsia"/>
          <w:bCs/>
          <w:szCs w:val="28"/>
        </w:rPr>
        <w:t>並經輔系主任</w:t>
      </w:r>
      <w:proofErr w:type="gramEnd"/>
      <w:r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1400B0">
        <w:rPr>
          <w:rFonts w:eastAsia="標楷體" w:hint="eastAsia"/>
          <w:bCs/>
          <w:szCs w:val="28"/>
        </w:rPr>
        <w:t>輔系者</w:t>
      </w:r>
      <w:proofErr w:type="gramEnd"/>
      <w:r w:rsidRPr="001400B0">
        <w:rPr>
          <w:rFonts w:eastAsia="標楷體" w:hint="eastAsia"/>
          <w:bCs/>
          <w:szCs w:val="28"/>
        </w:rPr>
        <w:t>，不得再申請其他輔系。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學生修習輔系課程，應繳交學分費</w:t>
      </w:r>
      <w:r w:rsidRPr="001400B0">
        <w:rPr>
          <w:rFonts w:eastAsia="標楷體" w:hint="eastAsia"/>
          <w:bCs/>
          <w:szCs w:val="28"/>
        </w:rPr>
        <w:t>，逾期未繳者取消其修習輔系資格。</w:t>
      </w:r>
      <w:r w:rsidRPr="001400B0">
        <w:rPr>
          <w:rFonts w:eastAsia="標楷體"/>
          <w:bCs/>
          <w:szCs w:val="28"/>
        </w:rPr>
        <w:t>其因</w:t>
      </w:r>
      <w:proofErr w:type="gramStart"/>
      <w:r w:rsidRPr="001400B0">
        <w:rPr>
          <w:rFonts w:eastAsia="標楷體"/>
          <w:bCs/>
          <w:szCs w:val="28"/>
        </w:rPr>
        <w:t>修習輔系而延長</w:t>
      </w:r>
      <w:proofErr w:type="gramEnd"/>
      <w:r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Pr="001400B0">
        <w:rPr>
          <w:rFonts w:eastAsia="標楷體"/>
          <w:bCs/>
          <w:szCs w:val="28"/>
        </w:rPr>
        <w:t>修滿輔系</w:t>
      </w:r>
      <w:proofErr w:type="gramEnd"/>
      <w:r w:rsidRPr="001400B0">
        <w:rPr>
          <w:rFonts w:eastAsia="標楷體"/>
          <w:bCs/>
          <w:szCs w:val="28"/>
        </w:rPr>
        <w:t>應修科目學分者，</w:t>
      </w:r>
      <w:r w:rsidRPr="001400B0">
        <w:rPr>
          <w:rFonts w:eastAsia="標楷體" w:hint="eastAsia"/>
          <w:bCs/>
          <w:szCs w:val="28"/>
        </w:rPr>
        <w:t>得申請延長修業年限</w:t>
      </w:r>
      <w:r w:rsidRPr="001400B0">
        <w:rPr>
          <w:rFonts w:eastAsia="標楷體"/>
          <w:bCs/>
          <w:szCs w:val="28"/>
        </w:rPr>
        <w:t>至多二年。</w:t>
      </w:r>
      <w:r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1400B0">
        <w:rPr>
          <w:rFonts w:eastAsia="標楷體" w:hint="eastAsia"/>
          <w:bCs/>
          <w:szCs w:val="28"/>
        </w:rPr>
        <w:t>畢原學</w:t>
      </w:r>
      <w:proofErr w:type="gramEnd"/>
      <w:r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1400B0">
        <w:rPr>
          <w:rFonts w:eastAsia="標楷體" w:hint="eastAsia"/>
          <w:bCs/>
          <w:szCs w:val="28"/>
        </w:rPr>
        <w:t>修畢輔系</w:t>
      </w:r>
      <w:proofErr w:type="gramEnd"/>
      <w:r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1400B0">
        <w:rPr>
          <w:rFonts w:eastAsia="標楷體" w:hint="eastAsia"/>
          <w:bCs/>
          <w:szCs w:val="28"/>
        </w:rPr>
        <w:t>或停修期限</w:t>
      </w:r>
      <w:proofErr w:type="gramEnd"/>
      <w:r w:rsidRPr="001400B0">
        <w:rPr>
          <w:rFonts w:eastAsia="標楷體" w:hint="eastAsia"/>
          <w:bCs/>
          <w:szCs w:val="28"/>
        </w:rPr>
        <w:t>截止後要求</w:t>
      </w:r>
      <w:proofErr w:type="gramStart"/>
      <w:r w:rsidRPr="001400B0">
        <w:rPr>
          <w:rFonts w:eastAsia="標楷體" w:hint="eastAsia"/>
          <w:bCs/>
          <w:szCs w:val="28"/>
        </w:rPr>
        <w:t>補辦退選</w:t>
      </w:r>
      <w:proofErr w:type="gramEnd"/>
      <w:r w:rsidRPr="001400B0">
        <w:rPr>
          <w:rFonts w:eastAsia="標楷體" w:hint="eastAsia"/>
          <w:bCs/>
          <w:szCs w:val="28"/>
        </w:rPr>
        <w:t>、</w:t>
      </w:r>
      <w:proofErr w:type="gramStart"/>
      <w:r w:rsidRPr="001400B0">
        <w:rPr>
          <w:rFonts w:eastAsia="標楷體" w:hint="eastAsia"/>
          <w:bCs/>
          <w:szCs w:val="28"/>
        </w:rPr>
        <w:t>停修</w:t>
      </w:r>
      <w:proofErr w:type="gramEnd"/>
      <w:r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1400B0">
        <w:rPr>
          <w:rFonts w:eastAsia="標楷體" w:hint="eastAsia"/>
          <w:bCs/>
          <w:szCs w:val="28"/>
        </w:rPr>
        <w:t>及格之輔系</w:t>
      </w:r>
      <w:proofErr w:type="gramEnd"/>
      <w:r w:rsidRPr="001400B0">
        <w:rPr>
          <w:rFonts w:eastAsia="標楷體" w:hint="eastAsia"/>
          <w:bCs/>
          <w:szCs w:val="28"/>
        </w:rPr>
        <w:t>科目學分是否</w:t>
      </w:r>
      <w:proofErr w:type="gramStart"/>
      <w:r w:rsidRPr="001400B0">
        <w:rPr>
          <w:rFonts w:eastAsia="標楷體" w:hint="eastAsia"/>
          <w:bCs/>
          <w:szCs w:val="28"/>
        </w:rPr>
        <w:t>採</w:t>
      </w:r>
      <w:proofErr w:type="gramEnd"/>
      <w:r w:rsidRPr="001400B0">
        <w:rPr>
          <w:rFonts w:eastAsia="標楷體" w:hint="eastAsia"/>
          <w:bCs/>
          <w:szCs w:val="28"/>
        </w:rPr>
        <w:t>計為</w:t>
      </w:r>
      <w:proofErr w:type="gramStart"/>
      <w:r w:rsidRPr="001400B0">
        <w:rPr>
          <w:rFonts w:eastAsia="標楷體" w:hint="eastAsia"/>
          <w:bCs/>
          <w:szCs w:val="28"/>
        </w:rPr>
        <w:t>原屬學系</w:t>
      </w:r>
      <w:proofErr w:type="gramEnd"/>
      <w:r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7E74CA" w:rsidRPr="002F4FD7" w:rsidRDefault="007E74CA" w:rsidP="007E74CA">
      <w:pPr>
        <w:pStyle w:val="afc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7E74CA" w:rsidRPr="002F4FD7" w:rsidRDefault="007E74CA" w:rsidP="007E74CA">
      <w:pPr>
        <w:pStyle w:val="afc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輔系</w:t>
      </w:r>
      <w:r w:rsidRPr="00BE4ADA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7E74CA" w:rsidRPr="00BE4ADA" w:rsidTr="007E74C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備註</w:t>
            </w:r>
          </w:p>
        </w:tc>
      </w:tr>
      <w:tr w:rsidR="007E74CA" w:rsidRPr="00BE4ADA" w:rsidTr="007E74CA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lastRenderedPageBreak/>
              <w:t>輔系課程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7E74CA" w:rsidRPr="00BE4ADA" w:rsidTr="007E74CA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5B0BB6" w:rsidRDefault="007E74CA" w:rsidP="007E74C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1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5B0BB6" w:rsidRDefault="007E74CA" w:rsidP="007E74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2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E74CA" w:rsidRPr="00BE4ADA" w:rsidRDefault="007E74CA" w:rsidP="007E74CA">
      <w:pPr>
        <w:widowControl/>
        <w:rPr>
          <w:rFonts w:eastAsia="標楷體"/>
          <w:bCs/>
          <w:sz w:val="28"/>
          <w:szCs w:val="28"/>
        </w:rPr>
      </w:pPr>
    </w:p>
    <w:p w:rsidR="007E74CA" w:rsidRPr="008B1B48" w:rsidRDefault="007E74CA"/>
    <w:sectPr w:rsidR="007E74CA" w:rsidRPr="008B1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0" w:rsidRDefault="00351A00" w:rsidP="00D049DC">
      <w:r>
        <w:separator/>
      </w:r>
    </w:p>
  </w:endnote>
  <w:endnote w:type="continuationSeparator" w:id="0">
    <w:p w:rsidR="00351A00" w:rsidRDefault="00351A00" w:rsidP="00D0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0" w:rsidRDefault="00351A00" w:rsidP="00D049DC">
      <w:r>
        <w:separator/>
      </w:r>
    </w:p>
  </w:footnote>
  <w:footnote w:type="continuationSeparator" w:id="0">
    <w:p w:rsidR="00351A00" w:rsidRDefault="00351A00" w:rsidP="00D0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8"/>
    <w:multiLevelType w:val="hybridMultilevel"/>
    <w:tmpl w:val="4F76F6FC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">
    <w:nsid w:val="046D6E4C"/>
    <w:multiLevelType w:val="hybridMultilevel"/>
    <w:tmpl w:val="75C6CC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10B5F"/>
    <w:multiLevelType w:val="hybridMultilevel"/>
    <w:tmpl w:val="C62C4084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3">
    <w:nsid w:val="191D3328"/>
    <w:multiLevelType w:val="hybridMultilevel"/>
    <w:tmpl w:val="F27E5ABA"/>
    <w:lvl w:ilvl="0" w:tplc="0E8ED36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1D377774"/>
    <w:multiLevelType w:val="hybridMultilevel"/>
    <w:tmpl w:val="D562A818"/>
    <w:lvl w:ilvl="0" w:tplc="039A8E62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F27BD"/>
    <w:multiLevelType w:val="hybridMultilevel"/>
    <w:tmpl w:val="58B82816"/>
    <w:lvl w:ilvl="0" w:tplc="58508AA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D171D9"/>
    <w:multiLevelType w:val="hybridMultilevel"/>
    <w:tmpl w:val="19A4F2C4"/>
    <w:lvl w:ilvl="0" w:tplc="FD88D7AA">
      <w:start w:val="1"/>
      <w:numFmt w:val="taiwaneseCountingThousand"/>
      <w:suff w:val="nothing"/>
      <w:lvlText w:val="（%1）"/>
      <w:lvlJc w:val="left"/>
      <w:pPr>
        <w:ind w:left="1712" w:hanging="12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>
    <w:nsid w:val="20C1427C"/>
    <w:multiLevelType w:val="hybridMultilevel"/>
    <w:tmpl w:val="9FD63C34"/>
    <w:lvl w:ilvl="0" w:tplc="D594077C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F77E47"/>
    <w:multiLevelType w:val="hybridMultilevel"/>
    <w:tmpl w:val="44561C00"/>
    <w:lvl w:ilvl="0" w:tplc="CAE8DF1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AE3E45"/>
    <w:multiLevelType w:val="hybridMultilevel"/>
    <w:tmpl w:val="F30CB782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3A575F0A"/>
    <w:multiLevelType w:val="hybridMultilevel"/>
    <w:tmpl w:val="54F4AA38"/>
    <w:lvl w:ilvl="0" w:tplc="8946D04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E75BA8"/>
    <w:multiLevelType w:val="hybridMultilevel"/>
    <w:tmpl w:val="F0F6A29A"/>
    <w:lvl w:ilvl="0" w:tplc="8946D04C">
      <w:start w:val="2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>
    <w:nsid w:val="3C042ADF"/>
    <w:multiLevelType w:val="hybridMultilevel"/>
    <w:tmpl w:val="3620D278"/>
    <w:lvl w:ilvl="0" w:tplc="FC223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>
    <w:nsid w:val="3C3F6DAF"/>
    <w:multiLevelType w:val="hybridMultilevel"/>
    <w:tmpl w:val="023C1334"/>
    <w:lvl w:ilvl="0" w:tplc="754E9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90E9E3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6B4196"/>
    <w:multiLevelType w:val="hybridMultilevel"/>
    <w:tmpl w:val="6AC2FC02"/>
    <w:lvl w:ilvl="0" w:tplc="8D40647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43A842FF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EB24A8"/>
    <w:multiLevelType w:val="hybridMultilevel"/>
    <w:tmpl w:val="FD962750"/>
    <w:lvl w:ilvl="0" w:tplc="58508AA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BB6CF6"/>
    <w:multiLevelType w:val="hybridMultilevel"/>
    <w:tmpl w:val="6F6E6CA6"/>
    <w:lvl w:ilvl="0" w:tplc="F0CAFE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81355B"/>
    <w:multiLevelType w:val="hybridMultilevel"/>
    <w:tmpl w:val="5D0E5C46"/>
    <w:lvl w:ilvl="0" w:tplc="58508AAE">
      <w:start w:val="1"/>
      <w:numFmt w:val="decimal"/>
      <w:lvlText w:val="%1."/>
      <w:lvlJc w:val="left"/>
      <w:pPr>
        <w:ind w:left="183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1">
    <w:nsid w:val="50994174"/>
    <w:multiLevelType w:val="hybridMultilevel"/>
    <w:tmpl w:val="7F206AA4"/>
    <w:lvl w:ilvl="0" w:tplc="AAF61B76">
      <w:start w:val="1"/>
      <w:numFmt w:val="bullet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DBA65C6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2769A6"/>
    <w:multiLevelType w:val="hybridMultilevel"/>
    <w:tmpl w:val="5B86A038"/>
    <w:lvl w:ilvl="0" w:tplc="C5BC6D90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2B7F59"/>
    <w:multiLevelType w:val="hybridMultilevel"/>
    <w:tmpl w:val="4C360474"/>
    <w:lvl w:ilvl="0" w:tplc="BC4C2D2C">
      <w:start w:val="1"/>
      <w:numFmt w:val="taiwaneseCountingThousand"/>
      <w:lvlText w:val="(%1)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5">
    <w:nsid w:val="70A25435"/>
    <w:multiLevelType w:val="hybridMultilevel"/>
    <w:tmpl w:val="75D60462"/>
    <w:lvl w:ilvl="0" w:tplc="C5BC6D90">
      <w:start w:val="1"/>
      <w:numFmt w:val="taiwaneseCountingThousand"/>
      <w:lvlText w:val="%1、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6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7535536E"/>
    <w:multiLevelType w:val="hybridMultilevel"/>
    <w:tmpl w:val="C75CC54C"/>
    <w:lvl w:ilvl="0" w:tplc="9880F6B6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4A72C9"/>
    <w:multiLevelType w:val="hybridMultilevel"/>
    <w:tmpl w:val="5E9607CC"/>
    <w:lvl w:ilvl="0" w:tplc="5D644D2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9">
    <w:nsid w:val="79F20663"/>
    <w:multiLevelType w:val="hybridMultilevel"/>
    <w:tmpl w:val="605E87C8"/>
    <w:lvl w:ilvl="0" w:tplc="04090015">
      <w:start w:val="1"/>
      <w:numFmt w:val="taiwaneseCountingThousand"/>
      <w:lvlText w:val="%1、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0">
    <w:nsid w:val="7AD227D2"/>
    <w:multiLevelType w:val="hybridMultilevel"/>
    <w:tmpl w:val="0AACDDDA"/>
    <w:lvl w:ilvl="0" w:tplc="AC34CFE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C7448F4"/>
    <w:multiLevelType w:val="hybridMultilevel"/>
    <w:tmpl w:val="1C46F778"/>
    <w:lvl w:ilvl="0" w:tplc="8946D04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CD82B49"/>
    <w:multiLevelType w:val="hybridMultilevel"/>
    <w:tmpl w:val="A3208BE8"/>
    <w:lvl w:ilvl="0" w:tplc="FAA41D6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7E177E35"/>
    <w:multiLevelType w:val="hybridMultilevel"/>
    <w:tmpl w:val="0198709E"/>
    <w:lvl w:ilvl="0" w:tplc="FAA41D62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4">
    <w:nsid w:val="7E1C55E9"/>
    <w:multiLevelType w:val="hybridMultilevel"/>
    <w:tmpl w:val="0B1C99B4"/>
    <w:lvl w:ilvl="0" w:tplc="FAA41D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32"/>
  </w:num>
  <w:num w:numId="5">
    <w:abstractNumId w:val="7"/>
  </w:num>
  <w:num w:numId="6">
    <w:abstractNumId w:val="24"/>
  </w:num>
  <w:num w:numId="7">
    <w:abstractNumId w:val="3"/>
  </w:num>
  <w:num w:numId="8">
    <w:abstractNumId w:val="10"/>
  </w:num>
  <w:num w:numId="9">
    <w:abstractNumId w:val="21"/>
  </w:num>
  <w:num w:numId="10">
    <w:abstractNumId w:val="19"/>
  </w:num>
  <w:num w:numId="11">
    <w:abstractNumId w:val="31"/>
  </w:num>
  <w:num w:numId="12">
    <w:abstractNumId w:val="14"/>
  </w:num>
  <w:num w:numId="13">
    <w:abstractNumId w:val="11"/>
  </w:num>
  <w:num w:numId="14">
    <w:abstractNumId w:val="30"/>
  </w:num>
  <w:num w:numId="15">
    <w:abstractNumId w:val="22"/>
  </w:num>
  <w:num w:numId="16">
    <w:abstractNumId w:val="34"/>
  </w:num>
  <w:num w:numId="17">
    <w:abstractNumId w:val="27"/>
  </w:num>
  <w:num w:numId="18">
    <w:abstractNumId w:val="15"/>
  </w:num>
  <w:num w:numId="19">
    <w:abstractNumId w:val="12"/>
  </w:num>
  <w:num w:numId="20">
    <w:abstractNumId w:val="33"/>
  </w:num>
  <w:num w:numId="21">
    <w:abstractNumId w:val="6"/>
  </w:num>
  <w:num w:numId="22">
    <w:abstractNumId w:val="28"/>
  </w:num>
  <w:num w:numId="23">
    <w:abstractNumId w:val="4"/>
  </w:num>
  <w:num w:numId="24">
    <w:abstractNumId w:val="16"/>
  </w:num>
  <w:num w:numId="25">
    <w:abstractNumId w:val="1"/>
  </w:num>
  <w:num w:numId="26">
    <w:abstractNumId w:val="23"/>
  </w:num>
  <w:num w:numId="27">
    <w:abstractNumId w:val="0"/>
  </w:num>
  <w:num w:numId="28">
    <w:abstractNumId w:val="20"/>
  </w:num>
  <w:num w:numId="29">
    <w:abstractNumId w:val="25"/>
  </w:num>
  <w:num w:numId="30">
    <w:abstractNumId w:val="29"/>
  </w:num>
  <w:num w:numId="31">
    <w:abstractNumId w:val="2"/>
  </w:num>
  <w:num w:numId="32">
    <w:abstractNumId w:val="13"/>
  </w:num>
  <w:num w:numId="33">
    <w:abstractNumId w:val="8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8"/>
    <w:rsid w:val="00141975"/>
    <w:rsid w:val="00351A00"/>
    <w:rsid w:val="00541D60"/>
    <w:rsid w:val="00632C5A"/>
    <w:rsid w:val="007417B9"/>
    <w:rsid w:val="007771D2"/>
    <w:rsid w:val="007E74CA"/>
    <w:rsid w:val="008771FF"/>
    <w:rsid w:val="008B1B48"/>
    <w:rsid w:val="00973E10"/>
    <w:rsid w:val="009A7C6D"/>
    <w:rsid w:val="009B2CD9"/>
    <w:rsid w:val="00A2135D"/>
    <w:rsid w:val="00B208DD"/>
    <w:rsid w:val="00B300DF"/>
    <w:rsid w:val="00B45BF5"/>
    <w:rsid w:val="00B5425D"/>
    <w:rsid w:val="00B7668C"/>
    <w:rsid w:val="00C460EB"/>
    <w:rsid w:val="00D049DC"/>
    <w:rsid w:val="00E35151"/>
    <w:rsid w:val="00EA4BFF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E74CA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4C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74CA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7E74CA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E74C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4CA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7E74C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E74C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7E74C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E74C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7E74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7E74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CA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7E74CA"/>
    <w:rPr>
      <w:sz w:val="18"/>
      <w:szCs w:val="18"/>
    </w:rPr>
  </w:style>
  <w:style w:type="paragraph" w:styleId="a9">
    <w:name w:val="annotation text"/>
    <w:basedOn w:val="a"/>
    <w:link w:val="aa"/>
    <w:rsid w:val="007E74CA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7E74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7E74CA"/>
    <w:rPr>
      <w:b/>
      <w:bCs/>
    </w:rPr>
  </w:style>
  <w:style w:type="character" w:customStyle="1" w:styleId="ac">
    <w:name w:val="註解主旨 字元"/>
    <w:basedOn w:val="aa"/>
    <w:link w:val="ab"/>
    <w:rsid w:val="007E74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7E74CA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7E74CA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7E74CA"/>
    <w:rPr>
      <w:rFonts w:ascii="Times New Roman" w:eastAsia="新細明體" w:hAnsi="Times New Roman" w:cs="Times New Roman"/>
      <w:szCs w:val="20"/>
    </w:rPr>
  </w:style>
  <w:style w:type="character" w:customStyle="1" w:styleId="af0">
    <w:name w:val="問候 字元"/>
    <w:basedOn w:val="a0"/>
    <w:link w:val="af"/>
    <w:rsid w:val="007E74C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7E7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E74C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7E74CA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1">
    <w:name w:val="Plain Text"/>
    <w:basedOn w:val="a"/>
    <w:link w:val="af2"/>
    <w:rsid w:val="007E74CA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2">
    <w:name w:val="純文字 字元"/>
    <w:basedOn w:val="a0"/>
    <w:link w:val="af1"/>
    <w:rsid w:val="007E74CA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3">
    <w:name w:val="Note Heading"/>
    <w:basedOn w:val="a"/>
    <w:next w:val="a"/>
    <w:link w:val="af4"/>
    <w:rsid w:val="007E74C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7E74CA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7E74CA"/>
  </w:style>
  <w:style w:type="character" w:customStyle="1" w:styleId="dct-tt">
    <w:name w:val="dct-tt"/>
    <w:rsid w:val="007E74C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7E74CA"/>
  </w:style>
  <w:style w:type="paragraph" w:styleId="af6">
    <w:name w:val="Body Text"/>
    <w:basedOn w:val="a"/>
    <w:link w:val="af7"/>
    <w:rsid w:val="007E74CA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7E74C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7E74CA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9">
    <w:name w:val="Strong"/>
    <w:uiPriority w:val="22"/>
    <w:qFormat/>
    <w:rsid w:val="007E74CA"/>
    <w:rPr>
      <w:b/>
      <w:bCs/>
    </w:rPr>
  </w:style>
  <w:style w:type="paragraph" w:customStyle="1" w:styleId="author">
    <w:name w:val="author"/>
    <w:basedOn w:val="a"/>
    <w:next w:val="a"/>
    <w:rsid w:val="007E74C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a">
    <w:name w:val="Normal Indent"/>
    <w:basedOn w:val="a"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7E74C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b">
    <w:name w:val="Hyperlink"/>
    <w:uiPriority w:val="99"/>
    <w:rsid w:val="007E74CA"/>
    <w:rPr>
      <w:color w:val="0000FF"/>
      <w:u w:val="single"/>
    </w:rPr>
  </w:style>
  <w:style w:type="paragraph" w:styleId="afc">
    <w:name w:val="Body Text Indent"/>
    <w:basedOn w:val="a"/>
    <w:link w:val="afd"/>
    <w:rsid w:val="007E74CA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7E74CA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7E74C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E74CA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7E74C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7E74C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7E74C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7E74C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E74C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7E74CA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7E74CA"/>
  </w:style>
  <w:style w:type="character" w:styleId="afe">
    <w:name w:val="FollowedHyperlink"/>
    <w:uiPriority w:val="99"/>
    <w:rsid w:val="007E74CA"/>
    <w:rPr>
      <w:color w:val="800080"/>
      <w:u w:val="single"/>
    </w:rPr>
  </w:style>
  <w:style w:type="paragraph" w:customStyle="1" w:styleId="aff">
    <w:name w:val="字元 字元 字元 字元 字元 字元 字元"/>
    <w:basedOn w:val="a"/>
    <w:autoRedefine/>
    <w:rsid w:val="007E74C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7E74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0">
    <w:name w:val="List Paragraph"/>
    <w:basedOn w:val="a"/>
    <w:uiPriority w:val="34"/>
    <w:qFormat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71">
    <w:name w:val="樣式7"/>
    <w:basedOn w:val="a"/>
    <w:qFormat/>
    <w:rsid w:val="007E74C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Title"/>
    <w:basedOn w:val="a"/>
    <w:next w:val="a"/>
    <w:link w:val="aff2"/>
    <w:uiPriority w:val="10"/>
    <w:qFormat/>
    <w:rsid w:val="007E74C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0"/>
    <w:rsid w:val="007E74C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3">
    <w:name w:val="Subtitle"/>
    <w:basedOn w:val="a"/>
    <w:next w:val="a"/>
    <w:link w:val="aff4"/>
    <w:uiPriority w:val="11"/>
    <w:qFormat/>
    <w:rsid w:val="007E74C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4">
    <w:name w:val="副標題 字元"/>
    <w:basedOn w:val="a0"/>
    <w:link w:val="aff3"/>
    <w:uiPriority w:val="11"/>
    <w:rsid w:val="007E74CA"/>
    <w:rPr>
      <w:rFonts w:asciiTheme="majorHAnsi" w:eastAsia="新細明體" w:hAnsiTheme="majorHAnsi" w:cstheme="majorBidi"/>
      <w:i/>
      <w:iCs/>
      <w:szCs w:val="24"/>
    </w:rPr>
  </w:style>
  <w:style w:type="character" w:styleId="aff5">
    <w:name w:val="Emphasis"/>
    <w:uiPriority w:val="20"/>
    <w:qFormat/>
    <w:rsid w:val="007E74CA"/>
    <w:rPr>
      <w:i/>
      <w:iCs/>
    </w:rPr>
  </w:style>
  <w:style w:type="paragraph" w:styleId="aff6">
    <w:name w:val="No Spacing"/>
    <w:basedOn w:val="a"/>
    <w:link w:val="aff7"/>
    <w:uiPriority w:val="1"/>
    <w:qFormat/>
    <w:rsid w:val="007E74CA"/>
  </w:style>
  <w:style w:type="character" w:customStyle="1" w:styleId="aff7">
    <w:name w:val="無間距 字元"/>
    <w:link w:val="aff6"/>
    <w:uiPriority w:val="1"/>
    <w:rsid w:val="007E74CA"/>
  </w:style>
  <w:style w:type="paragraph" w:styleId="aff8">
    <w:name w:val="Quote"/>
    <w:basedOn w:val="a"/>
    <w:next w:val="a"/>
    <w:link w:val="aff9"/>
    <w:uiPriority w:val="29"/>
    <w:qFormat/>
    <w:rsid w:val="007E74CA"/>
    <w:rPr>
      <w:i/>
      <w:iCs/>
      <w:color w:val="000000" w:themeColor="text1"/>
    </w:rPr>
  </w:style>
  <w:style w:type="character" w:customStyle="1" w:styleId="aff9">
    <w:name w:val="引文 字元"/>
    <w:basedOn w:val="a0"/>
    <w:link w:val="aff8"/>
    <w:uiPriority w:val="29"/>
    <w:rsid w:val="007E74CA"/>
    <w:rPr>
      <w:i/>
      <w:iCs/>
      <w:color w:val="000000" w:themeColor="text1"/>
    </w:rPr>
  </w:style>
  <w:style w:type="paragraph" w:styleId="affa">
    <w:name w:val="Intense Quote"/>
    <w:basedOn w:val="a"/>
    <w:next w:val="a"/>
    <w:link w:val="affb"/>
    <w:uiPriority w:val="30"/>
    <w:qFormat/>
    <w:rsid w:val="007E7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鮮明引文 字元"/>
    <w:basedOn w:val="a0"/>
    <w:link w:val="affa"/>
    <w:uiPriority w:val="30"/>
    <w:rsid w:val="007E74CA"/>
    <w:rPr>
      <w:b/>
      <w:bCs/>
      <w:i/>
      <w:iCs/>
      <w:color w:val="4F81BD" w:themeColor="accent1"/>
    </w:rPr>
  </w:style>
  <w:style w:type="character" w:styleId="affc">
    <w:name w:val="Subtle Emphasis"/>
    <w:uiPriority w:val="19"/>
    <w:qFormat/>
    <w:rsid w:val="007E74CA"/>
    <w:rPr>
      <w:i/>
      <w:iCs/>
      <w:color w:val="808080" w:themeColor="text1" w:themeTint="7F"/>
    </w:rPr>
  </w:style>
  <w:style w:type="character" w:styleId="affd">
    <w:name w:val="Intense Emphasis"/>
    <w:uiPriority w:val="21"/>
    <w:qFormat/>
    <w:rsid w:val="007E74CA"/>
    <w:rPr>
      <w:b/>
      <w:bCs/>
      <w:i/>
      <w:iCs/>
      <w:color w:val="4F81BD" w:themeColor="accent1"/>
    </w:rPr>
  </w:style>
  <w:style w:type="character" w:styleId="affe">
    <w:name w:val="Subtle Reference"/>
    <w:uiPriority w:val="31"/>
    <w:qFormat/>
    <w:rsid w:val="007E74CA"/>
    <w:rPr>
      <w:smallCaps/>
      <w:color w:val="C0504D" w:themeColor="accent2"/>
      <w:u w:val="single"/>
    </w:rPr>
  </w:style>
  <w:style w:type="character" w:styleId="afff">
    <w:name w:val="Intense Reference"/>
    <w:uiPriority w:val="32"/>
    <w:qFormat/>
    <w:rsid w:val="007E74CA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uiPriority w:val="33"/>
    <w:qFormat/>
    <w:rsid w:val="007E74CA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7E74CA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7E74C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7E74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E74CA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4C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74CA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7E74CA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E74C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4CA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7E74C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E74C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7E74C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E74C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7E74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7E74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CA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7E74CA"/>
    <w:rPr>
      <w:sz w:val="18"/>
      <w:szCs w:val="18"/>
    </w:rPr>
  </w:style>
  <w:style w:type="paragraph" w:styleId="a9">
    <w:name w:val="annotation text"/>
    <w:basedOn w:val="a"/>
    <w:link w:val="aa"/>
    <w:rsid w:val="007E74CA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7E74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7E74CA"/>
    <w:rPr>
      <w:b/>
      <w:bCs/>
    </w:rPr>
  </w:style>
  <w:style w:type="character" w:customStyle="1" w:styleId="ac">
    <w:name w:val="註解主旨 字元"/>
    <w:basedOn w:val="aa"/>
    <w:link w:val="ab"/>
    <w:rsid w:val="007E74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7E74CA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7E74CA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7E74CA"/>
    <w:rPr>
      <w:rFonts w:ascii="Times New Roman" w:eastAsia="新細明體" w:hAnsi="Times New Roman" w:cs="Times New Roman"/>
      <w:szCs w:val="20"/>
    </w:rPr>
  </w:style>
  <w:style w:type="character" w:customStyle="1" w:styleId="af0">
    <w:name w:val="問候 字元"/>
    <w:basedOn w:val="a0"/>
    <w:link w:val="af"/>
    <w:rsid w:val="007E74C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7E7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E74C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7E74CA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1">
    <w:name w:val="Plain Text"/>
    <w:basedOn w:val="a"/>
    <w:link w:val="af2"/>
    <w:rsid w:val="007E74CA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2">
    <w:name w:val="純文字 字元"/>
    <w:basedOn w:val="a0"/>
    <w:link w:val="af1"/>
    <w:rsid w:val="007E74CA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3">
    <w:name w:val="Note Heading"/>
    <w:basedOn w:val="a"/>
    <w:next w:val="a"/>
    <w:link w:val="af4"/>
    <w:rsid w:val="007E74C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7E74CA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7E74CA"/>
  </w:style>
  <w:style w:type="character" w:customStyle="1" w:styleId="dct-tt">
    <w:name w:val="dct-tt"/>
    <w:rsid w:val="007E74C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7E74CA"/>
  </w:style>
  <w:style w:type="paragraph" w:styleId="af6">
    <w:name w:val="Body Text"/>
    <w:basedOn w:val="a"/>
    <w:link w:val="af7"/>
    <w:rsid w:val="007E74CA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7E74C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7E74CA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9">
    <w:name w:val="Strong"/>
    <w:uiPriority w:val="22"/>
    <w:qFormat/>
    <w:rsid w:val="007E74CA"/>
    <w:rPr>
      <w:b/>
      <w:bCs/>
    </w:rPr>
  </w:style>
  <w:style w:type="paragraph" w:customStyle="1" w:styleId="author">
    <w:name w:val="author"/>
    <w:basedOn w:val="a"/>
    <w:next w:val="a"/>
    <w:rsid w:val="007E74C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a">
    <w:name w:val="Normal Indent"/>
    <w:basedOn w:val="a"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7E74C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b">
    <w:name w:val="Hyperlink"/>
    <w:uiPriority w:val="99"/>
    <w:rsid w:val="007E74CA"/>
    <w:rPr>
      <w:color w:val="0000FF"/>
      <w:u w:val="single"/>
    </w:rPr>
  </w:style>
  <w:style w:type="paragraph" w:styleId="afc">
    <w:name w:val="Body Text Indent"/>
    <w:basedOn w:val="a"/>
    <w:link w:val="afd"/>
    <w:rsid w:val="007E74CA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7E74CA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7E74C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E74CA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7E74C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7E74C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7E74C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7E74C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E74C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7E74CA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7E74CA"/>
  </w:style>
  <w:style w:type="character" w:styleId="afe">
    <w:name w:val="FollowedHyperlink"/>
    <w:uiPriority w:val="99"/>
    <w:rsid w:val="007E74CA"/>
    <w:rPr>
      <w:color w:val="800080"/>
      <w:u w:val="single"/>
    </w:rPr>
  </w:style>
  <w:style w:type="paragraph" w:customStyle="1" w:styleId="aff">
    <w:name w:val="字元 字元 字元 字元 字元 字元 字元"/>
    <w:basedOn w:val="a"/>
    <w:autoRedefine/>
    <w:rsid w:val="007E74C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7E74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0">
    <w:name w:val="List Paragraph"/>
    <w:basedOn w:val="a"/>
    <w:uiPriority w:val="34"/>
    <w:qFormat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71">
    <w:name w:val="樣式7"/>
    <w:basedOn w:val="a"/>
    <w:qFormat/>
    <w:rsid w:val="007E74C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Title"/>
    <w:basedOn w:val="a"/>
    <w:next w:val="a"/>
    <w:link w:val="aff2"/>
    <w:uiPriority w:val="10"/>
    <w:qFormat/>
    <w:rsid w:val="007E74C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0"/>
    <w:rsid w:val="007E74C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3">
    <w:name w:val="Subtitle"/>
    <w:basedOn w:val="a"/>
    <w:next w:val="a"/>
    <w:link w:val="aff4"/>
    <w:uiPriority w:val="11"/>
    <w:qFormat/>
    <w:rsid w:val="007E74C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4">
    <w:name w:val="副標題 字元"/>
    <w:basedOn w:val="a0"/>
    <w:link w:val="aff3"/>
    <w:uiPriority w:val="11"/>
    <w:rsid w:val="007E74CA"/>
    <w:rPr>
      <w:rFonts w:asciiTheme="majorHAnsi" w:eastAsia="新細明體" w:hAnsiTheme="majorHAnsi" w:cstheme="majorBidi"/>
      <w:i/>
      <w:iCs/>
      <w:szCs w:val="24"/>
    </w:rPr>
  </w:style>
  <w:style w:type="character" w:styleId="aff5">
    <w:name w:val="Emphasis"/>
    <w:uiPriority w:val="20"/>
    <w:qFormat/>
    <w:rsid w:val="007E74CA"/>
    <w:rPr>
      <w:i/>
      <w:iCs/>
    </w:rPr>
  </w:style>
  <w:style w:type="paragraph" w:styleId="aff6">
    <w:name w:val="No Spacing"/>
    <w:basedOn w:val="a"/>
    <w:link w:val="aff7"/>
    <w:uiPriority w:val="1"/>
    <w:qFormat/>
    <w:rsid w:val="007E74CA"/>
  </w:style>
  <w:style w:type="character" w:customStyle="1" w:styleId="aff7">
    <w:name w:val="無間距 字元"/>
    <w:link w:val="aff6"/>
    <w:uiPriority w:val="1"/>
    <w:rsid w:val="007E74CA"/>
  </w:style>
  <w:style w:type="paragraph" w:styleId="aff8">
    <w:name w:val="Quote"/>
    <w:basedOn w:val="a"/>
    <w:next w:val="a"/>
    <w:link w:val="aff9"/>
    <w:uiPriority w:val="29"/>
    <w:qFormat/>
    <w:rsid w:val="007E74CA"/>
    <w:rPr>
      <w:i/>
      <w:iCs/>
      <w:color w:val="000000" w:themeColor="text1"/>
    </w:rPr>
  </w:style>
  <w:style w:type="character" w:customStyle="1" w:styleId="aff9">
    <w:name w:val="引文 字元"/>
    <w:basedOn w:val="a0"/>
    <w:link w:val="aff8"/>
    <w:uiPriority w:val="29"/>
    <w:rsid w:val="007E74CA"/>
    <w:rPr>
      <w:i/>
      <w:iCs/>
      <w:color w:val="000000" w:themeColor="text1"/>
    </w:rPr>
  </w:style>
  <w:style w:type="paragraph" w:styleId="affa">
    <w:name w:val="Intense Quote"/>
    <w:basedOn w:val="a"/>
    <w:next w:val="a"/>
    <w:link w:val="affb"/>
    <w:uiPriority w:val="30"/>
    <w:qFormat/>
    <w:rsid w:val="007E7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鮮明引文 字元"/>
    <w:basedOn w:val="a0"/>
    <w:link w:val="affa"/>
    <w:uiPriority w:val="30"/>
    <w:rsid w:val="007E74CA"/>
    <w:rPr>
      <w:b/>
      <w:bCs/>
      <w:i/>
      <w:iCs/>
      <w:color w:val="4F81BD" w:themeColor="accent1"/>
    </w:rPr>
  </w:style>
  <w:style w:type="character" w:styleId="affc">
    <w:name w:val="Subtle Emphasis"/>
    <w:uiPriority w:val="19"/>
    <w:qFormat/>
    <w:rsid w:val="007E74CA"/>
    <w:rPr>
      <w:i/>
      <w:iCs/>
      <w:color w:val="808080" w:themeColor="text1" w:themeTint="7F"/>
    </w:rPr>
  </w:style>
  <w:style w:type="character" w:styleId="affd">
    <w:name w:val="Intense Emphasis"/>
    <w:uiPriority w:val="21"/>
    <w:qFormat/>
    <w:rsid w:val="007E74CA"/>
    <w:rPr>
      <w:b/>
      <w:bCs/>
      <w:i/>
      <w:iCs/>
      <w:color w:val="4F81BD" w:themeColor="accent1"/>
    </w:rPr>
  </w:style>
  <w:style w:type="character" w:styleId="affe">
    <w:name w:val="Subtle Reference"/>
    <w:uiPriority w:val="31"/>
    <w:qFormat/>
    <w:rsid w:val="007E74CA"/>
    <w:rPr>
      <w:smallCaps/>
      <w:color w:val="C0504D" w:themeColor="accent2"/>
      <w:u w:val="single"/>
    </w:rPr>
  </w:style>
  <w:style w:type="character" w:styleId="afff">
    <w:name w:val="Intense Reference"/>
    <w:uiPriority w:val="32"/>
    <w:qFormat/>
    <w:rsid w:val="007E74CA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uiPriority w:val="33"/>
    <w:qFormat/>
    <w:rsid w:val="007E74CA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7E74CA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7E74C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7E74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user20160701</dc:creator>
  <cp:lastModifiedBy>USER</cp:lastModifiedBy>
  <cp:revision>12</cp:revision>
  <dcterms:created xsi:type="dcterms:W3CDTF">2017-06-23T09:47:00Z</dcterms:created>
  <dcterms:modified xsi:type="dcterms:W3CDTF">2017-09-25T09:09:00Z</dcterms:modified>
</cp:coreProperties>
</file>