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ED" w:rsidRPr="004A062A" w:rsidRDefault="00B779ED" w:rsidP="00B779ED">
      <w:pPr>
        <w:snapToGrid w:val="0"/>
        <w:spacing w:line="400" w:lineRule="exact"/>
        <w:ind w:leftChars="-75" w:left="-20" w:hangingChars="50" w:hanging="160"/>
        <w:jc w:val="center"/>
        <w:rPr>
          <w:rFonts w:eastAsia="標楷體"/>
          <w:b/>
          <w:sz w:val="32"/>
          <w:szCs w:val="36"/>
        </w:rPr>
      </w:pPr>
      <w:r w:rsidRPr="004A062A">
        <w:rPr>
          <w:rFonts w:eastAsia="標楷體" w:hint="eastAsia"/>
          <w:b/>
          <w:sz w:val="32"/>
          <w:szCs w:val="36"/>
        </w:rPr>
        <w:t>國立</w:t>
      </w:r>
      <w:proofErr w:type="gramStart"/>
      <w:r w:rsidRPr="004A062A">
        <w:rPr>
          <w:rFonts w:eastAsia="標楷體" w:hint="eastAsia"/>
          <w:b/>
          <w:sz w:val="32"/>
          <w:szCs w:val="36"/>
        </w:rPr>
        <w:t>臺</w:t>
      </w:r>
      <w:proofErr w:type="gramEnd"/>
      <w:r w:rsidRPr="004A062A">
        <w:rPr>
          <w:rFonts w:eastAsia="標楷體" w:hint="eastAsia"/>
          <w:b/>
          <w:sz w:val="32"/>
          <w:szCs w:val="36"/>
        </w:rPr>
        <w:t>東大學</w:t>
      </w:r>
      <w:r w:rsidRPr="004A062A">
        <w:rPr>
          <w:rFonts w:eastAsia="標楷體"/>
          <w:b/>
          <w:sz w:val="32"/>
          <w:szCs w:val="36"/>
        </w:rPr>
        <w:t xml:space="preserve"> 103</w:t>
      </w:r>
      <w:r w:rsidRPr="004A062A">
        <w:rPr>
          <w:rFonts w:eastAsia="標楷體" w:hint="eastAsia"/>
          <w:b/>
          <w:sz w:val="32"/>
          <w:szCs w:val="36"/>
        </w:rPr>
        <w:t>學年度</w:t>
      </w:r>
      <w:r w:rsidRPr="004A062A">
        <w:rPr>
          <w:rFonts w:eastAsia="標楷體"/>
          <w:b/>
          <w:sz w:val="32"/>
          <w:szCs w:val="36"/>
        </w:rPr>
        <w:t xml:space="preserve"> </w:t>
      </w:r>
      <w:r w:rsidRPr="004A062A">
        <w:rPr>
          <w:rFonts w:eastAsia="標楷體" w:hint="eastAsia"/>
          <w:b/>
          <w:sz w:val="32"/>
          <w:szCs w:val="36"/>
        </w:rPr>
        <w:t>課程綱要</w:t>
      </w:r>
    </w:p>
    <w:p w:rsidR="00B779ED" w:rsidRPr="004A062A" w:rsidRDefault="00B779ED" w:rsidP="00B779ED">
      <w:pPr>
        <w:spacing w:line="400" w:lineRule="exact"/>
        <w:jc w:val="center"/>
        <w:rPr>
          <w:rFonts w:eastAsia="標楷體"/>
          <w:b/>
          <w:sz w:val="32"/>
          <w:szCs w:val="36"/>
        </w:rPr>
      </w:pPr>
      <w:r w:rsidRPr="004A062A">
        <w:rPr>
          <w:rFonts w:eastAsia="標楷體" w:hint="eastAsia"/>
          <w:b/>
          <w:sz w:val="32"/>
          <w:szCs w:val="36"/>
        </w:rPr>
        <w:t>理工學院</w:t>
      </w:r>
      <w:r w:rsidRPr="004A062A">
        <w:rPr>
          <w:rFonts w:eastAsia="標楷體"/>
          <w:b/>
          <w:sz w:val="32"/>
          <w:szCs w:val="36"/>
        </w:rPr>
        <w:t xml:space="preserve">  </w:t>
      </w:r>
      <w:r w:rsidRPr="004A062A">
        <w:rPr>
          <w:rFonts w:ascii="標楷體" w:eastAsia="標楷體" w:hAnsi="標楷體" w:hint="eastAsia"/>
          <w:b/>
          <w:sz w:val="32"/>
          <w:szCs w:val="36"/>
        </w:rPr>
        <w:t>應用科學系</w:t>
      </w:r>
      <w:r w:rsidRPr="004A062A">
        <w:rPr>
          <w:rFonts w:eastAsia="標楷體"/>
          <w:b/>
          <w:sz w:val="32"/>
          <w:szCs w:val="36"/>
        </w:rPr>
        <w:t xml:space="preserve">  </w:t>
      </w:r>
      <w:r w:rsidRPr="004A062A">
        <w:rPr>
          <w:rFonts w:eastAsia="標楷體" w:hint="eastAsia"/>
          <w:b/>
          <w:sz w:val="32"/>
          <w:szCs w:val="36"/>
        </w:rPr>
        <w:t>化學及奈米科學組</w:t>
      </w:r>
    </w:p>
    <w:p w:rsidR="00B779ED" w:rsidRPr="004A062A" w:rsidRDefault="00B779ED" w:rsidP="00B779ED">
      <w:pPr>
        <w:spacing w:line="240" w:lineRule="exact"/>
        <w:jc w:val="right"/>
        <w:rPr>
          <w:rFonts w:eastAsia="標楷體"/>
          <w:sz w:val="20"/>
          <w:szCs w:val="20"/>
        </w:rPr>
      </w:pPr>
      <w:r w:rsidRPr="004A062A">
        <w:rPr>
          <w:rFonts w:eastAsia="標楷體"/>
          <w:sz w:val="20"/>
          <w:szCs w:val="20"/>
        </w:rPr>
        <w:t xml:space="preserve">                                                  </w:t>
      </w:r>
    </w:p>
    <w:p w:rsidR="00171CDB" w:rsidRPr="004A062A" w:rsidRDefault="00B779ED" w:rsidP="00171CDB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bookmarkStart w:id="0" w:name="OLE_LINK1"/>
      <w:r w:rsidRPr="004A062A">
        <w:rPr>
          <w:rFonts w:ascii="標楷體" w:eastAsia="標楷體" w:hAnsi="標楷體" w:hint="eastAsia"/>
          <w:sz w:val="20"/>
          <w:szCs w:val="20"/>
        </w:rPr>
        <w:t>102學年度第2學期第1次</w:t>
      </w:r>
      <w:r w:rsidR="00171CDB" w:rsidRPr="004A062A">
        <w:rPr>
          <w:rFonts w:ascii="標楷體" w:eastAsia="標楷體" w:hAnsi="標楷體" w:hint="eastAsia"/>
          <w:sz w:val="20"/>
          <w:szCs w:val="20"/>
        </w:rPr>
        <w:t>校</w:t>
      </w:r>
      <w:r w:rsidRPr="004A062A">
        <w:rPr>
          <w:rFonts w:ascii="標楷體" w:eastAsia="標楷體" w:hAnsi="標楷體" w:hint="eastAsia"/>
          <w:sz w:val="20"/>
          <w:szCs w:val="20"/>
        </w:rPr>
        <w:t>課程會議通過(103.05.</w:t>
      </w:r>
      <w:r w:rsidR="00171CDB" w:rsidRPr="004A062A">
        <w:rPr>
          <w:rFonts w:ascii="標楷體" w:eastAsia="標楷體" w:hAnsi="標楷體" w:hint="eastAsia"/>
          <w:sz w:val="20"/>
          <w:szCs w:val="20"/>
        </w:rPr>
        <w:t>22</w:t>
      </w:r>
      <w:r w:rsidRPr="004A062A">
        <w:rPr>
          <w:rFonts w:ascii="標楷體" w:eastAsia="標楷體" w:hAnsi="標楷體" w:hint="eastAsia"/>
          <w:sz w:val="20"/>
          <w:szCs w:val="20"/>
        </w:rPr>
        <w:t>)</w:t>
      </w:r>
    </w:p>
    <w:p w:rsidR="00171CDB" w:rsidRPr="004A062A" w:rsidRDefault="00171CDB" w:rsidP="006777B5">
      <w:pPr>
        <w:wordWrap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 xml:space="preserve"> 103學年度第2學期第2次系課程會議</w:t>
      </w:r>
      <w:r w:rsidR="006777B5" w:rsidRPr="004A062A">
        <w:rPr>
          <w:rFonts w:ascii="標楷體" w:eastAsia="標楷體" w:hAnsi="標楷體" w:hint="eastAsia"/>
          <w:sz w:val="20"/>
          <w:szCs w:val="20"/>
        </w:rPr>
        <w:t>修正</w:t>
      </w:r>
      <w:r w:rsidRPr="004A062A">
        <w:rPr>
          <w:rFonts w:ascii="標楷體" w:eastAsia="標楷體" w:hAnsi="標楷體" w:hint="eastAsia"/>
          <w:sz w:val="20"/>
          <w:szCs w:val="20"/>
        </w:rPr>
        <w:t>通過(104.04.12)</w:t>
      </w:r>
    </w:p>
    <w:p w:rsidR="00171CDB" w:rsidRPr="004A062A" w:rsidRDefault="00171CDB" w:rsidP="00171CDB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 xml:space="preserve"> 103學年度第2學期第1次院課程會議通過(104.04.15) </w:t>
      </w:r>
    </w:p>
    <w:p w:rsidR="00BB5389" w:rsidRPr="004A062A" w:rsidRDefault="00171CDB" w:rsidP="00BB5389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>103學年度第2學期第</w:t>
      </w:r>
      <w:r w:rsidR="00806E06" w:rsidRPr="004A062A">
        <w:rPr>
          <w:rFonts w:ascii="標楷體" w:eastAsia="標楷體" w:hAnsi="標楷體" w:hint="eastAsia"/>
          <w:sz w:val="20"/>
          <w:szCs w:val="20"/>
        </w:rPr>
        <w:t>1</w:t>
      </w:r>
      <w:r w:rsidRPr="004A062A">
        <w:rPr>
          <w:rFonts w:ascii="標楷體" w:eastAsia="標楷體" w:hAnsi="標楷體" w:hint="eastAsia"/>
          <w:sz w:val="20"/>
          <w:szCs w:val="20"/>
        </w:rPr>
        <w:t>次校課程會議通過(104.04.30)</w:t>
      </w:r>
      <w:r w:rsidR="00BB5389" w:rsidRPr="004A062A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BB5389" w:rsidRPr="004A062A" w:rsidRDefault="00BB5389" w:rsidP="00BB5389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>103學年度第2學期第2次教務會議通過(104.04.30)</w:t>
      </w:r>
    </w:p>
    <w:p w:rsidR="00B779ED" w:rsidRPr="004A062A" w:rsidRDefault="00B779ED" w:rsidP="00171CDB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bookmarkStart w:id="1" w:name="_GoBack"/>
      <w:bookmarkEnd w:id="0"/>
      <w:bookmarkEnd w:id="1"/>
    </w:p>
    <w:p w:rsidR="00B779ED" w:rsidRPr="004A062A" w:rsidRDefault="00B779ED" w:rsidP="00B779ED">
      <w:pPr>
        <w:pStyle w:val="aff5"/>
        <w:numPr>
          <w:ilvl w:val="0"/>
          <w:numId w:val="32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目標</w:t>
      </w:r>
      <w:r w:rsidRPr="004A062A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B779ED" w:rsidRPr="004A062A" w:rsidRDefault="00B779ED" w:rsidP="00B779ED">
      <w:pPr>
        <w:pStyle w:val="aff5"/>
        <w:spacing w:beforeLines="20" w:before="72" w:afterLines="20" w:after="72" w:line="360" w:lineRule="exact"/>
        <w:ind w:left="674" w:hangingChars="81" w:hanging="194"/>
        <w:rPr>
          <w:rFonts w:eastAsia="標楷體"/>
          <w:bCs/>
          <w:szCs w:val="28"/>
        </w:rPr>
      </w:pPr>
      <w:r w:rsidRPr="004A062A">
        <w:rPr>
          <w:rFonts w:eastAsia="標楷體"/>
          <w:bCs/>
          <w:szCs w:val="28"/>
        </w:rPr>
        <w:t>1.</w:t>
      </w:r>
      <w:r w:rsidRPr="004A062A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B779ED" w:rsidRPr="004A062A" w:rsidRDefault="00B779ED" w:rsidP="00B779ED">
      <w:pPr>
        <w:pStyle w:val="aff5"/>
        <w:spacing w:beforeLines="20" w:before="72" w:afterLines="20" w:after="72" w:line="360" w:lineRule="exact"/>
        <w:rPr>
          <w:rFonts w:eastAsia="標楷體"/>
          <w:bCs/>
          <w:szCs w:val="28"/>
        </w:rPr>
      </w:pPr>
      <w:r w:rsidRPr="004A062A">
        <w:rPr>
          <w:rFonts w:eastAsia="標楷體"/>
          <w:bCs/>
          <w:szCs w:val="28"/>
        </w:rPr>
        <w:t>2.</w:t>
      </w:r>
      <w:r w:rsidRPr="004A062A">
        <w:rPr>
          <w:rFonts w:eastAsia="標楷體" w:hint="eastAsia"/>
          <w:bCs/>
          <w:szCs w:val="28"/>
        </w:rPr>
        <w:t>兼顧為進入高深研究之準備而規劃。</w:t>
      </w:r>
    </w:p>
    <w:p w:rsidR="00B779ED" w:rsidRPr="004A062A" w:rsidRDefault="00B779ED" w:rsidP="00B779ED">
      <w:pPr>
        <w:pStyle w:val="aff5"/>
        <w:spacing w:beforeLines="20" w:before="72" w:afterLines="20" w:after="72" w:line="360" w:lineRule="exact"/>
        <w:ind w:leftChars="198" w:left="672" w:hangingChars="82" w:hanging="197"/>
        <w:rPr>
          <w:rFonts w:eastAsia="標楷體"/>
          <w:bCs/>
          <w:szCs w:val="28"/>
        </w:rPr>
      </w:pPr>
      <w:r w:rsidRPr="004A062A">
        <w:rPr>
          <w:rFonts w:eastAsia="標楷體"/>
          <w:bCs/>
          <w:szCs w:val="28"/>
        </w:rPr>
        <w:t>3.</w:t>
      </w:r>
      <w:r w:rsidRPr="004A062A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B779ED" w:rsidRPr="004A062A" w:rsidRDefault="00B779ED" w:rsidP="00B779E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（二）課程結構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701"/>
        <w:gridCol w:w="1424"/>
        <w:gridCol w:w="1410"/>
        <w:gridCol w:w="2614"/>
        <w:gridCol w:w="1742"/>
        <w:gridCol w:w="742"/>
      </w:tblGrid>
      <w:tr w:rsidR="004A062A" w:rsidRPr="004A062A" w:rsidTr="00BC3034">
        <w:trPr>
          <w:trHeight w:val="390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A062A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A062A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4A062A" w:rsidRPr="004A062A" w:rsidTr="00BC3034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由校課程委員會決定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4A062A" w:rsidRPr="004A062A" w:rsidTr="00BC3034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4A062A">
              <w:rPr>
                <w:rFonts w:eastAsia="標楷體"/>
              </w:rPr>
              <w:t>計</w:t>
            </w:r>
            <w:r w:rsidRPr="004A062A">
              <w:rPr>
                <w:rFonts w:ascii="標楷體" w:eastAsia="標楷體" w:hAnsi="標楷體"/>
              </w:rPr>
              <w:t>算機概論</w:t>
            </w:r>
            <w:r w:rsidRPr="004A062A">
              <w:rPr>
                <w:rFonts w:ascii="標楷體" w:eastAsia="標楷體" w:hAnsi="標楷體" w:hint="eastAsia"/>
              </w:rPr>
              <w:t>、</w:t>
            </w:r>
            <w:r w:rsidRPr="004A062A">
              <w:rPr>
                <w:rFonts w:ascii="標楷體" w:eastAsia="標楷體" w:hAnsi="標楷體"/>
              </w:rPr>
              <w:t>微積分(</w:t>
            </w:r>
            <w:proofErr w:type="gramStart"/>
            <w:r w:rsidRPr="004A062A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062A">
              <w:rPr>
                <w:rFonts w:ascii="標楷體" w:eastAsia="標楷體" w:hAnsi="標楷體"/>
              </w:rPr>
              <w:t>)</w:t>
            </w:r>
            <w:r w:rsidRPr="004A062A">
              <w:rPr>
                <w:rFonts w:ascii="標楷體" w:eastAsia="標楷體" w:hAnsi="標楷體" w:hint="eastAsia"/>
              </w:rPr>
              <w:t>、</w:t>
            </w:r>
            <w:r w:rsidRPr="004A062A">
              <w:rPr>
                <w:rFonts w:ascii="標楷體" w:eastAsia="標楷體" w:hAnsi="標楷體"/>
              </w:rPr>
              <w:t>微積分(</w:t>
            </w:r>
            <w:r w:rsidRPr="004A062A">
              <w:rPr>
                <w:rFonts w:ascii="標楷體" w:eastAsia="標楷體" w:hAnsi="標楷體" w:cs="新細明體" w:hint="eastAsia"/>
              </w:rPr>
              <w:t>二</w:t>
            </w:r>
            <w:r w:rsidRPr="004A062A">
              <w:rPr>
                <w:rFonts w:ascii="標楷體" w:eastAsia="標楷體" w:hAnsi="標楷體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9</w:t>
            </w:r>
            <w:r w:rsidRPr="004A062A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80</w:t>
            </w:r>
          </w:p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學</w:t>
            </w:r>
          </w:p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分</w:t>
            </w:r>
          </w:p>
        </w:tc>
      </w:tr>
      <w:tr w:rsidR="004A062A" w:rsidRPr="004A062A" w:rsidTr="00940AE5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eastAsia="標楷體" w:hint="eastAsia"/>
                <w:bCs/>
              </w:rPr>
              <w:t>基礎模組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A95461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20</w:t>
            </w:r>
            <w:r w:rsidR="00B779ED" w:rsidRPr="004A062A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A95461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25</w:t>
            </w:r>
            <w:r w:rsidR="00B779ED" w:rsidRPr="004A062A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A062A" w:rsidRPr="004A062A" w:rsidTr="00940AE5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A95461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5</w:t>
            </w:r>
            <w:r w:rsidR="00007C6A" w:rsidRPr="004A062A">
              <w:rPr>
                <w:rFonts w:ascii="標楷體" w:eastAsia="標楷體" w:hAnsi="標楷體" w:hint="eastAsia"/>
                <w:bCs/>
              </w:rPr>
              <w:t xml:space="preserve"> </w:t>
            </w:r>
            <w:r w:rsidR="00B779ED" w:rsidRPr="004A062A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4A062A" w:rsidRPr="004A062A" w:rsidTr="00940AE5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eastAsia="標楷體" w:hint="eastAsia"/>
                <w:bCs/>
              </w:rPr>
              <w:t>核心模組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20</w:t>
            </w:r>
            <w:r w:rsidRPr="004A062A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26</w:t>
            </w:r>
            <w:r w:rsidRPr="004A062A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A062A" w:rsidRPr="004A062A" w:rsidTr="00940AE5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 xml:space="preserve">6 </w:t>
            </w:r>
            <w:r w:rsidRPr="004A062A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4A062A" w:rsidRPr="004A062A" w:rsidTr="00940AE5">
        <w:trPr>
          <w:trHeight w:val="39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有機生化無機材料學程模組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eastAsia="標楷體"/>
                <w:bCs/>
              </w:rPr>
              <w:t>2</w:t>
            </w:r>
            <w:r w:rsidRPr="004A062A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或</w:t>
            </w:r>
          </w:p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20</w:t>
            </w:r>
            <w:r w:rsidRPr="004A062A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A062A" w:rsidRPr="004A062A" w:rsidTr="00940AE5">
        <w:trPr>
          <w:trHeight w:val="391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4A062A">
              <w:rPr>
                <w:rFonts w:eastAsia="標楷體"/>
                <w:bCs/>
              </w:rPr>
              <w:t>18</w:t>
            </w:r>
            <w:r w:rsidRPr="004A062A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A062A" w:rsidRPr="004A062A" w:rsidTr="00940AE5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4A062A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4A062A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4A062A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4A062A">
              <w:rPr>
                <w:rFonts w:ascii="標楷體" w:eastAsia="標楷體" w:hAnsi="標楷體"/>
              </w:rPr>
              <w:t>2</w:t>
            </w:r>
            <w:r w:rsidRPr="004A062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A062A" w:rsidRPr="004A062A" w:rsidTr="00940AE5">
        <w:trPr>
          <w:trHeight w:val="240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779ED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4A062A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4A062A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B779ED" w:rsidRPr="004A062A" w:rsidRDefault="00B779ED" w:rsidP="00BC3034">
            <w:pPr>
              <w:jc w:val="center"/>
              <w:rPr>
                <w:rFonts w:ascii="標楷體" w:eastAsia="標楷體" w:hAnsi="標楷體"/>
              </w:rPr>
            </w:pPr>
            <w:r w:rsidRPr="004A062A">
              <w:rPr>
                <w:rFonts w:ascii="標楷體" w:eastAsia="標楷體" w:hAnsi="標楷體"/>
              </w:rPr>
              <w:t>18</w:t>
            </w:r>
            <w:r w:rsidRPr="004A062A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A062A" w:rsidRPr="004A062A" w:rsidTr="00BC3034">
        <w:trPr>
          <w:trHeight w:val="364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自由選修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A062A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4A062A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4A062A">
              <w:rPr>
                <w:rFonts w:ascii="標楷體" w:eastAsia="標楷體" w:hAnsi="標楷體"/>
                <w:bCs/>
                <w:kern w:val="0"/>
              </w:rPr>
              <w:t>」課程</w:t>
            </w:r>
            <w:r w:rsidRPr="004A062A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4A062A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B779ED" w:rsidRPr="004A062A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A062A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4A062A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B779ED" w:rsidRPr="004A062A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A062A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4A062A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4A062A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B779ED" w:rsidRPr="004A062A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A062A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4A062A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B779ED" w:rsidRPr="004A062A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A062A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4A062A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B779ED" w:rsidRPr="004A062A" w:rsidRDefault="00B779ED" w:rsidP="00BC3034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A062A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4A062A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B779ED" w:rsidRPr="004A062A" w:rsidRDefault="00B779ED" w:rsidP="00BC3034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A062A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4A062A">
              <w:rPr>
                <w:rFonts w:ascii="標楷體" w:eastAsia="標楷體" w:hAnsi="標楷體" w:cs="標楷體" w:hint="eastAsia"/>
                <w:kern w:val="0"/>
              </w:rPr>
              <w:t>加修之</w:t>
            </w:r>
            <w:proofErr w:type="gramEnd"/>
            <w:r w:rsidRPr="004A062A">
              <w:rPr>
                <w:rFonts w:ascii="標楷體" w:eastAsia="標楷體" w:hAnsi="標楷體" w:cs="標楷體" w:hint="eastAsia"/>
                <w:kern w:val="0"/>
              </w:rPr>
              <w:t>課程、學程，惟學分數不得重複認列。</w:t>
            </w:r>
          </w:p>
          <w:p w:rsidR="00B779ED" w:rsidRPr="004A062A" w:rsidRDefault="00B779ED" w:rsidP="00BC3034">
            <w:pPr>
              <w:widowControl/>
              <w:spacing w:line="320" w:lineRule="exact"/>
              <w:ind w:left="487" w:hangingChars="203" w:hanging="487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A062A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4A062A">
              <w:rPr>
                <w:rFonts w:ascii="標楷體" w:eastAsia="標楷體" w:hAnsi="標楷體" w:cs="標楷體" w:hint="eastAsia"/>
                <w:kern w:val="0"/>
              </w:rPr>
              <w:t>未具師資生資格之學生選修師資職前教育專業課程，僅得列計自由學分。</w:t>
            </w:r>
          </w:p>
          <w:p w:rsidR="00B779ED" w:rsidRPr="004A062A" w:rsidRDefault="00B779ED" w:rsidP="00BC3034">
            <w:pPr>
              <w:widowControl/>
              <w:spacing w:line="320" w:lineRule="exact"/>
              <w:ind w:left="487" w:hangingChars="203" w:hanging="487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4A062A">
              <w:rPr>
                <w:rFonts w:ascii="標楷體" w:eastAsia="標楷體" w:hAnsi="標楷體"/>
                <w:bCs/>
                <w:kern w:val="0"/>
              </w:rPr>
              <w:t>四、</w:t>
            </w:r>
            <w:r w:rsidRPr="004A062A">
              <w:rPr>
                <w:rFonts w:ascii="標楷體" w:eastAsia="標楷體" w:hAnsi="標楷體" w:hint="eastAsia"/>
                <w:bCs/>
                <w:kern w:val="0"/>
              </w:rPr>
              <w:t>學分數由各系自行認定</w:t>
            </w:r>
            <w:r w:rsidRPr="004A062A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4A062A" w:rsidRPr="004A062A" w:rsidTr="00BC3034">
        <w:trPr>
          <w:trHeight w:val="502"/>
          <w:jc w:val="center"/>
        </w:trPr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4A062A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B779ED" w:rsidRPr="004A062A" w:rsidRDefault="00B779ED" w:rsidP="00B779ED">
      <w:pPr>
        <w:ind w:leftChars="-97" w:left="-233" w:firstLineChars="100" w:firstLine="240"/>
        <w:jc w:val="both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</w:rPr>
        <w:t>（</w:t>
      </w:r>
      <w:r w:rsidRPr="004A062A">
        <w:rPr>
          <w:rFonts w:eastAsia="標楷體" w:hint="eastAsia"/>
          <w:b/>
          <w:bCs/>
          <w:sz w:val="28"/>
          <w:szCs w:val="28"/>
        </w:rPr>
        <w:t>三）選課須知</w:t>
      </w:r>
    </w:p>
    <w:p w:rsidR="00E63CDA" w:rsidRPr="004A062A" w:rsidRDefault="00E63CDA" w:rsidP="00E63CDA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Cs/>
          <w:szCs w:val="28"/>
        </w:rPr>
      </w:pPr>
      <w:r w:rsidRPr="004A062A">
        <w:rPr>
          <w:rFonts w:ascii="Times New Roman" w:eastAsia="標楷體" w:hAnsi="Times New Roman" w:cs="Times New Roman"/>
          <w:bCs/>
          <w:szCs w:val="28"/>
        </w:rPr>
        <w:t>1.</w:t>
      </w:r>
      <w:r w:rsidRPr="004A062A">
        <w:rPr>
          <w:rFonts w:ascii="Times New Roman" w:eastAsia="標楷體" w:hAnsi="Times New Roman" w:cs="Times New Roman" w:hint="eastAsia"/>
          <w:bCs/>
          <w:szCs w:val="28"/>
        </w:rPr>
        <w:t>本系畢業總學分為</w:t>
      </w:r>
      <w:r w:rsidRPr="004A062A">
        <w:rPr>
          <w:rFonts w:ascii="Times New Roman" w:eastAsia="標楷體" w:hAnsi="Times New Roman" w:cs="Times New Roman"/>
          <w:bCs/>
          <w:szCs w:val="28"/>
        </w:rPr>
        <w:t>128</w:t>
      </w:r>
      <w:r w:rsidRPr="004A062A">
        <w:rPr>
          <w:rFonts w:ascii="Times New Roman" w:eastAsia="標楷體" w:hAnsi="Times New Roman" w:cs="Times New Roman" w:hint="eastAsia"/>
          <w:bCs/>
          <w:szCs w:val="28"/>
        </w:rPr>
        <w:t>學分；學生應修習通識教育課程</w:t>
      </w:r>
      <w:r w:rsidRPr="004A062A">
        <w:rPr>
          <w:rFonts w:ascii="Times New Roman" w:eastAsia="標楷體" w:hAnsi="Times New Roman" w:cs="Times New Roman"/>
          <w:bCs/>
          <w:szCs w:val="28"/>
        </w:rPr>
        <w:t>28</w:t>
      </w:r>
      <w:r w:rsidRPr="004A062A">
        <w:rPr>
          <w:rFonts w:ascii="Times New Roman" w:eastAsia="標楷體" w:hAnsi="Times New Roman" w:cs="Times New Roman" w:hint="eastAsia"/>
          <w:bCs/>
          <w:szCs w:val="28"/>
        </w:rPr>
        <w:t>學分、院共同必修課程</w:t>
      </w:r>
      <w:r w:rsidRPr="004A062A">
        <w:rPr>
          <w:rFonts w:ascii="Times New Roman" w:eastAsia="標楷體" w:hAnsi="Times New Roman" w:cs="Times New Roman"/>
          <w:bCs/>
          <w:szCs w:val="28"/>
        </w:rPr>
        <w:t>9</w:t>
      </w:r>
      <w:r w:rsidRPr="004A062A">
        <w:rPr>
          <w:rFonts w:ascii="Times New Roman" w:eastAsia="標楷體" w:hAnsi="Times New Roman" w:cs="Times New Roman" w:hint="eastAsia"/>
          <w:bCs/>
          <w:szCs w:val="28"/>
        </w:rPr>
        <w:t>學分、</w:t>
      </w:r>
    </w:p>
    <w:p w:rsidR="00E63CDA" w:rsidRPr="004A062A" w:rsidRDefault="00E63CDA" w:rsidP="00E63CDA">
      <w:pPr>
        <w:spacing w:line="360" w:lineRule="exact"/>
        <w:ind w:firstLineChars="150" w:firstLine="360"/>
        <w:jc w:val="both"/>
        <w:rPr>
          <w:rFonts w:ascii="Times New Roman" w:eastAsia="標楷體" w:hAnsi="Times New Roman" w:cs="Times New Roman"/>
          <w:bCs/>
          <w:szCs w:val="28"/>
        </w:rPr>
      </w:pPr>
      <w:r w:rsidRPr="004A062A">
        <w:rPr>
          <w:rFonts w:ascii="Times New Roman" w:eastAsia="標楷體" w:hAnsi="Times New Roman" w:cs="Times New Roman" w:hint="eastAsia"/>
          <w:bCs/>
          <w:szCs w:val="28"/>
        </w:rPr>
        <w:t>基礎模組</w:t>
      </w:r>
      <w:r w:rsidRPr="004A062A">
        <w:rPr>
          <w:rFonts w:ascii="Times New Roman" w:eastAsia="標楷體" w:hAnsi="Times New Roman" w:cs="Times New Roman"/>
          <w:bCs/>
          <w:szCs w:val="28"/>
        </w:rPr>
        <w:t>25</w:t>
      </w:r>
      <w:r w:rsidRPr="004A062A">
        <w:rPr>
          <w:rFonts w:ascii="Times New Roman" w:eastAsia="標楷體" w:hAnsi="Times New Roman" w:cs="Times New Roman" w:hint="eastAsia"/>
          <w:bCs/>
          <w:szCs w:val="28"/>
        </w:rPr>
        <w:t>學分、核心模組</w:t>
      </w:r>
      <w:r w:rsidRPr="004A062A">
        <w:rPr>
          <w:rFonts w:ascii="Times New Roman" w:eastAsia="標楷體" w:hAnsi="Times New Roman" w:cs="Times New Roman"/>
          <w:bCs/>
          <w:szCs w:val="28"/>
        </w:rPr>
        <w:t>26</w:t>
      </w:r>
      <w:r w:rsidRPr="004A062A">
        <w:rPr>
          <w:rFonts w:ascii="Times New Roman" w:eastAsia="標楷體" w:hAnsi="Times New Roman" w:cs="Times New Roman" w:hint="eastAsia"/>
          <w:bCs/>
          <w:szCs w:val="28"/>
        </w:rPr>
        <w:t>學分、專業模組</w:t>
      </w:r>
      <w:r w:rsidRPr="004A062A">
        <w:rPr>
          <w:rFonts w:ascii="Times New Roman" w:eastAsia="標楷體" w:hAnsi="Times New Roman" w:cs="Times New Roman"/>
          <w:bCs/>
          <w:szCs w:val="28"/>
        </w:rPr>
        <w:t>20</w:t>
      </w:r>
      <w:r w:rsidRPr="004A062A">
        <w:rPr>
          <w:rFonts w:ascii="Times New Roman" w:eastAsia="標楷體" w:hAnsi="Times New Roman" w:cs="Times New Roman" w:hint="eastAsia"/>
          <w:bCs/>
          <w:szCs w:val="28"/>
        </w:rPr>
        <w:t>學分、自由選修課程</w:t>
      </w:r>
      <w:r w:rsidRPr="004A062A">
        <w:rPr>
          <w:rFonts w:ascii="Times New Roman" w:eastAsia="標楷體" w:hAnsi="Times New Roman" w:cs="Times New Roman"/>
          <w:bCs/>
          <w:szCs w:val="28"/>
        </w:rPr>
        <w:t>20</w:t>
      </w:r>
      <w:r w:rsidRPr="004A062A">
        <w:rPr>
          <w:rFonts w:ascii="Times New Roman" w:eastAsia="標楷體" w:hAnsi="Times New Roman" w:cs="Times New Roman" w:hint="eastAsia"/>
          <w:bCs/>
          <w:szCs w:val="28"/>
        </w:rPr>
        <w:t>學分。</w:t>
      </w:r>
    </w:p>
    <w:p w:rsidR="00E63CDA" w:rsidRPr="004A062A" w:rsidRDefault="00E63CDA" w:rsidP="00E63CDA">
      <w:pPr>
        <w:spacing w:afterLines="20" w:after="72" w:line="400" w:lineRule="exact"/>
        <w:ind w:leftChars="117" w:left="423" w:hangingChars="59" w:hanging="142"/>
        <w:rPr>
          <w:rFonts w:ascii="Times New Roman" w:eastAsia="標楷體" w:hAnsi="Times New Roman" w:cs="Times New Roman"/>
          <w:kern w:val="0"/>
          <w:szCs w:val="28"/>
        </w:rPr>
      </w:pPr>
      <w:r w:rsidRPr="004A062A">
        <w:rPr>
          <w:rFonts w:ascii="Times New Roman" w:eastAsia="標楷體" w:hAnsi="Times New Roman" w:cs="Times New Roman"/>
          <w:bCs/>
          <w:szCs w:val="28"/>
        </w:rPr>
        <w:lastRenderedPageBreak/>
        <w:t>2.</w:t>
      </w:r>
      <w:r w:rsidRPr="004A062A">
        <w:rPr>
          <w:rFonts w:ascii="Times New Roman" w:eastAsia="標楷體" w:hAnsi="Times New Roman" w:cs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Pr="004A062A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每一模組認列最多以</w:t>
      </w:r>
      <w:r w:rsidRPr="004A062A">
        <w:rPr>
          <w:rFonts w:ascii="Times New Roman" w:eastAsia="標楷體" w:hAnsi="Times New Roman" w:cs="Times New Roman"/>
          <w:kern w:val="0"/>
          <w:szCs w:val="28"/>
          <w:u w:val="single"/>
        </w:rPr>
        <w:t>10</w:t>
      </w:r>
      <w:r w:rsidRPr="004A062A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學分為限，並必須</w:t>
      </w:r>
      <w:proofErr w:type="gramStart"/>
      <w:r w:rsidRPr="004A062A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在課綱中</w:t>
      </w:r>
      <w:proofErr w:type="gramEnd"/>
      <w:r w:rsidRPr="004A062A">
        <w:rPr>
          <w:rFonts w:ascii="Times New Roman" w:eastAsia="標楷體" w:hAnsi="Times New Roman" w:cs="Times New Roman" w:hint="eastAsia"/>
          <w:kern w:val="0"/>
          <w:szCs w:val="28"/>
          <w:u w:val="single"/>
        </w:rPr>
        <w:t>註明，惟認列課程在畢業學分總計中只能計算一次</w:t>
      </w:r>
      <w:r w:rsidRPr="004A062A">
        <w:rPr>
          <w:rFonts w:ascii="Times New Roman" w:eastAsia="標楷體" w:hAnsi="Times New Roman" w:cs="Times New Roman" w:hint="eastAsia"/>
          <w:kern w:val="0"/>
          <w:szCs w:val="28"/>
        </w:rPr>
        <w:t>。</w:t>
      </w:r>
    </w:p>
    <w:p w:rsidR="00B779ED" w:rsidRPr="004A062A" w:rsidRDefault="00B779ED" w:rsidP="00B779ED">
      <w:pPr>
        <w:spacing w:line="360" w:lineRule="exact"/>
        <w:ind w:left="47"/>
        <w:jc w:val="both"/>
        <w:rPr>
          <w:rFonts w:ascii="標楷體" w:eastAsia="標楷體" w:hAnsi="標楷體"/>
          <w:bCs/>
          <w:sz w:val="28"/>
          <w:szCs w:val="28"/>
        </w:rPr>
      </w:pPr>
    </w:p>
    <w:p w:rsidR="00B779ED" w:rsidRPr="004A062A" w:rsidRDefault="00B779ED" w:rsidP="00B779ED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（四）</w:t>
      </w:r>
      <w:r w:rsidRPr="004A062A">
        <w:rPr>
          <w:rFonts w:ascii="標楷體" w:eastAsia="標楷體" w:hAnsi="標楷體"/>
          <w:b/>
          <w:bCs/>
          <w:sz w:val="28"/>
          <w:szCs w:val="28"/>
        </w:rPr>
        <w:t>院共同</w:t>
      </w:r>
      <w:r w:rsidRPr="004A062A">
        <w:rPr>
          <w:rFonts w:ascii="標楷體" w:eastAsia="標楷體" w:hAnsi="標楷體" w:hint="eastAsia"/>
          <w:b/>
          <w:bCs/>
          <w:sz w:val="28"/>
          <w:szCs w:val="28"/>
        </w:rPr>
        <w:t>課程及系</w:t>
      </w:r>
      <w:r w:rsidRPr="004A062A">
        <w:rPr>
          <w:rFonts w:ascii="標楷體" w:eastAsia="標楷體" w:hAnsi="標楷體"/>
          <w:b/>
          <w:bCs/>
          <w:sz w:val="28"/>
          <w:szCs w:val="28"/>
        </w:rPr>
        <w:t>模組課程</w:t>
      </w:r>
    </w:p>
    <w:tbl>
      <w:tblPr>
        <w:tblW w:w="11208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514"/>
        <w:gridCol w:w="2463"/>
        <w:gridCol w:w="1741"/>
        <w:gridCol w:w="472"/>
        <w:gridCol w:w="480"/>
        <w:gridCol w:w="465"/>
        <w:gridCol w:w="851"/>
        <w:gridCol w:w="3260"/>
        <w:gridCol w:w="489"/>
      </w:tblGrid>
      <w:tr w:rsidR="004A062A" w:rsidRPr="004A062A" w:rsidTr="00211F8B">
        <w:trPr>
          <w:jc w:val="center"/>
        </w:trPr>
        <w:tc>
          <w:tcPr>
            <w:tcW w:w="473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4A062A">
              <w:rPr>
                <w:rFonts w:eastAsia="標楷體" w:hint="eastAsia"/>
                <w:b/>
                <w:sz w:val="28"/>
              </w:rPr>
              <w:t>類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4A062A">
              <w:rPr>
                <w:rFonts w:eastAsia="標楷體" w:hint="eastAsia"/>
                <w:b/>
                <w:sz w:val="28"/>
              </w:rPr>
              <w:t>別</w:t>
            </w:r>
          </w:p>
        </w:tc>
        <w:tc>
          <w:tcPr>
            <w:tcW w:w="514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2463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科目中文名稱</w:t>
            </w:r>
          </w:p>
        </w:tc>
        <w:tc>
          <w:tcPr>
            <w:tcW w:w="1741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2"/>
              </w:rPr>
            </w:pPr>
            <w:r w:rsidRPr="004A062A">
              <w:rPr>
                <w:rFonts w:eastAsia="標楷體"/>
                <w:b/>
                <w:sz w:val="28"/>
              </w:rPr>
              <w:t>科目代碼</w:t>
            </w:r>
          </w:p>
        </w:tc>
        <w:tc>
          <w:tcPr>
            <w:tcW w:w="472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必選修</w:t>
            </w:r>
          </w:p>
        </w:tc>
        <w:tc>
          <w:tcPr>
            <w:tcW w:w="480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學分</w:t>
            </w:r>
          </w:p>
        </w:tc>
        <w:tc>
          <w:tcPr>
            <w:tcW w:w="465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851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開課學期</w:t>
            </w:r>
          </w:p>
        </w:tc>
        <w:tc>
          <w:tcPr>
            <w:tcW w:w="3260" w:type="dxa"/>
            <w:vAlign w:val="center"/>
          </w:tcPr>
          <w:p w:rsidR="00B779ED" w:rsidRPr="004A062A" w:rsidRDefault="00B779ED" w:rsidP="00BC3034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4A062A">
              <w:rPr>
                <w:rFonts w:eastAsia="標楷體" w:hint="eastAsia"/>
                <w:b/>
                <w:sz w:val="28"/>
              </w:rPr>
              <w:t>科目英文名稱</w:t>
            </w:r>
          </w:p>
        </w:tc>
        <w:tc>
          <w:tcPr>
            <w:tcW w:w="489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4A062A" w:rsidRPr="004A062A" w:rsidTr="00211F8B">
        <w:trPr>
          <w:trHeight w:val="587"/>
          <w:jc w:val="center"/>
        </w:trPr>
        <w:tc>
          <w:tcPr>
            <w:tcW w:w="473" w:type="dxa"/>
            <w:vMerge w:val="restart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院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共同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14" w:type="dxa"/>
            <w:vMerge w:val="restart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/>
                <w:b/>
              </w:rPr>
              <w:t>9</w:t>
            </w:r>
            <w:r w:rsidRPr="004A062A">
              <w:rPr>
                <w:rFonts w:eastAsia="標楷體" w:hint="eastAsia"/>
                <w:b/>
              </w:rPr>
              <w:t>學分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4A062A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4A062A">
              <w:rPr>
                <w:rFonts w:ascii="Times New Roman" w:eastAsia="標楷體"/>
              </w:rPr>
              <w:t>計算機概論</w:t>
            </w:r>
          </w:p>
        </w:tc>
        <w:tc>
          <w:tcPr>
            <w:tcW w:w="1741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062A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062A">
                <w:rPr>
                  <w:rFonts w:eastAsia="標楷體"/>
                  <w:sz w:val="22"/>
                </w:rPr>
                <w:t>00A</w:t>
              </w:r>
            </w:smartTag>
            <w:r w:rsidRPr="004A062A">
              <w:rPr>
                <w:rFonts w:eastAsia="標楷體"/>
                <w:sz w:val="22"/>
              </w:rPr>
              <w:t>001</w:t>
            </w:r>
          </w:p>
        </w:tc>
        <w:tc>
          <w:tcPr>
            <w:tcW w:w="472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4A062A">
              <w:rPr>
                <w:rFonts w:eastAsia="標楷體" w:hint="eastAsia"/>
                <w:w w:val="110"/>
                <w:sz w:val="22"/>
              </w:rPr>
              <w:t>一下</w:t>
            </w:r>
          </w:p>
        </w:tc>
        <w:tc>
          <w:tcPr>
            <w:tcW w:w="3260" w:type="dxa"/>
            <w:vAlign w:val="center"/>
          </w:tcPr>
          <w:p w:rsidR="00B779ED" w:rsidRPr="004A062A" w:rsidRDefault="00B779ED" w:rsidP="00BC3034">
            <w:pPr>
              <w:pStyle w:val="a8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4A062A">
              <w:rPr>
                <w:rFonts w:eastAsia="標楷體"/>
                <w:kern w:val="0"/>
                <w:sz w:val="22"/>
                <w:szCs w:val="22"/>
              </w:rPr>
              <w:t>Introduction to Computer Science</w:t>
            </w:r>
          </w:p>
        </w:tc>
        <w:tc>
          <w:tcPr>
            <w:tcW w:w="489" w:type="dxa"/>
            <w:vMerge w:val="restart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553"/>
          <w:jc w:val="center"/>
        </w:trPr>
        <w:tc>
          <w:tcPr>
            <w:tcW w:w="473" w:type="dxa"/>
            <w:vMerge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4A062A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4A062A">
              <w:rPr>
                <w:rFonts w:ascii="Times New Roman" w:eastAsia="標楷體"/>
                <w:kern w:val="2"/>
              </w:rPr>
              <w:t>微積分</w:t>
            </w:r>
            <w:r w:rsidRPr="004A062A">
              <w:rPr>
                <w:rFonts w:ascii="Times New Roman" w:eastAsia="標楷體"/>
                <w:kern w:val="2"/>
              </w:rPr>
              <w:t>(</w:t>
            </w:r>
            <w:proofErr w:type="gramStart"/>
            <w:r w:rsidRPr="004A062A">
              <w:rPr>
                <w:rFonts w:ascii="Times New Roman" w:eastAsia="標楷體"/>
                <w:kern w:val="2"/>
              </w:rPr>
              <w:t>一</w:t>
            </w:r>
            <w:proofErr w:type="gramEnd"/>
            <w:r w:rsidRPr="004A062A">
              <w:rPr>
                <w:rFonts w:ascii="Times New Roman" w:eastAsia="標楷體"/>
                <w:kern w:val="2"/>
              </w:rPr>
              <w:t>)</w:t>
            </w:r>
          </w:p>
        </w:tc>
        <w:tc>
          <w:tcPr>
            <w:tcW w:w="1741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4A062A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4A062A">
                <w:rPr>
                  <w:rFonts w:eastAsia="標楷體"/>
                  <w:sz w:val="22"/>
                </w:rPr>
                <w:t>00A</w:t>
              </w:r>
            </w:smartTag>
            <w:r w:rsidRPr="004A062A">
              <w:rPr>
                <w:rFonts w:eastAsia="標楷體"/>
                <w:sz w:val="22"/>
              </w:rPr>
              <w:t>006</w:t>
            </w:r>
          </w:p>
        </w:tc>
        <w:tc>
          <w:tcPr>
            <w:tcW w:w="472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4A062A">
              <w:rPr>
                <w:rFonts w:eastAsia="標楷體" w:hint="eastAsia"/>
                <w:kern w:val="0"/>
              </w:rPr>
              <w:t>一</w:t>
            </w:r>
            <w:proofErr w:type="gramEnd"/>
            <w:r w:rsidRPr="004A062A">
              <w:rPr>
                <w:rFonts w:eastAsia="標楷體" w:hint="eastAsia"/>
                <w:w w:val="110"/>
                <w:sz w:val="22"/>
              </w:rPr>
              <w:t>上</w:t>
            </w:r>
          </w:p>
        </w:tc>
        <w:tc>
          <w:tcPr>
            <w:tcW w:w="326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sz w:val="22"/>
              </w:rPr>
            </w:pPr>
            <w:r w:rsidRPr="004A062A">
              <w:rPr>
                <w:sz w:val="22"/>
              </w:rPr>
              <w:t>Calculus (</w:t>
            </w:r>
            <w:r w:rsidRPr="004A062A">
              <w:rPr>
                <w:rFonts w:hint="eastAsia"/>
                <w:sz w:val="22"/>
              </w:rPr>
              <w:t>I</w:t>
            </w:r>
            <w:r w:rsidRPr="004A062A">
              <w:rPr>
                <w:sz w:val="22"/>
              </w:rPr>
              <w:t>)</w:t>
            </w:r>
          </w:p>
        </w:tc>
        <w:tc>
          <w:tcPr>
            <w:tcW w:w="489" w:type="dxa"/>
            <w:vMerge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553"/>
          <w:jc w:val="center"/>
        </w:trPr>
        <w:tc>
          <w:tcPr>
            <w:tcW w:w="473" w:type="dxa"/>
            <w:vMerge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779ED" w:rsidRPr="004A062A" w:rsidRDefault="00B779ED" w:rsidP="00BC3034">
            <w:pPr>
              <w:pStyle w:val="Web"/>
              <w:widowControl w:val="0"/>
              <w:snapToGrid w:val="0"/>
              <w:spacing w:line="300" w:lineRule="exact"/>
              <w:jc w:val="both"/>
              <w:rPr>
                <w:rFonts w:ascii="Times New Roman" w:eastAsia="標楷體" w:hint="default"/>
                <w:kern w:val="2"/>
              </w:rPr>
            </w:pPr>
            <w:r w:rsidRPr="004A062A">
              <w:rPr>
                <w:rFonts w:ascii="Times New Roman" w:eastAsia="標楷體"/>
              </w:rPr>
              <w:t>微積分</w:t>
            </w:r>
            <w:r w:rsidRPr="004A062A">
              <w:rPr>
                <w:rFonts w:ascii="Times New Roman" w:eastAsia="標楷體"/>
              </w:rPr>
              <w:t>(</w:t>
            </w:r>
            <w:r w:rsidRPr="004A062A">
              <w:rPr>
                <w:rFonts w:ascii="Times New Roman" w:eastAsia="標楷體"/>
              </w:rPr>
              <w:t>二</w:t>
            </w:r>
            <w:r w:rsidRPr="004A062A">
              <w:rPr>
                <w:rFonts w:ascii="Times New Roman"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062A">
                <w:rPr>
                  <w:rFonts w:eastAsia="標楷體"/>
                  <w:sz w:val="22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062A">
                <w:rPr>
                  <w:rFonts w:eastAsia="標楷體"/>
                  <w:sz w:val="22"/>
                </w:rPr>
                <w:t>00A</w:t>
              </w:r>
            </w:smartTag>
            <w:r w:rsidRPr="004A062A">
              <w:rPr>
                <w:rFonts w:eastAsia="標楷體"/>
                <w:sz w:val="22"/>
              </w:rPr>
              <w:t>007</w:t>
            </w:r>
          </w:p>
        </w:tc>
        <w:tc>
          <w:tcPr>
            <w:tcW w:w="472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779ED" w:rsidRPr="004A062A" w:rsidRDefault="00B779ED" w:rsidP="00BC303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4A062A">
              <w:rPr>
                <w:rFonts w:eastAsia="標楷體" w:hint="eastAsia"/>
                <w:kern w:val="0"/>
              </w:rPr>
              <w:t>一</w:t>
            </w:r>
            <w:r w:rsidRPr="004A062A">
              <w:rPr>
                <w:rFonts w:eastAsia="標楷體" w:hint="eastAsia"/>
                <w:w w:val="110"/>
                <w:sz w:val="22"/>
              </w:rPr>
              <w:t>下</w:t>
            </w:r>
          </w:p>
        </w:tc>
        <w:tc>
          <w:tcPr>
            <w:tcW w:w="326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sz w:val="22"/>
              </w:rPr>
            </w:pPr>
            <w:r w:rsidRPr="004A062A">
              <w:rPr>
                <w:sz w:val="22"/>
              </w:rPr>
              <w:t>Calculus (</w:t>
            </w:r>
            <w:r w:rsidRPr="004A062A">
              <w:rPr>
                <w:rFonts w:hint="eastAsia"/>
                <w:sz w:val="22"/>
              </w:rPr>
              <w:t>II</w:t>
            </w:r>
            <w:r w:rsidRPr="004A062A">
              <w:rPr>
                <w:sz w:val="22"/>
              </w:rPr>
              <w:t>)</w:t>
            </w:r>
          </w:p>
        </w:tc>
        <w:tc>
          <w:tcPr>
            <w:tcW w:w="489" w:type="dxa"/>
            <w:vMerge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520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基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proofErr w:type="gramStart"/>
            <w:r w:rsidRPr="004A062A">
              <w:rPr>
                <w:rFonts w:eastAsia="標楷體" w:hint="eastAsia"/>
                <w:b/>
              </w:rPr>
              <w:t>礎</w:t>
            </w:r>
            <w:proofErr w:type="gramEnd"/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模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  <w:b/>
              </w:rPr>
              <w:t>組</w:t>
            </w:r>
            <w:r w:rsidR="00A95461" w:rsidRPr="004A062A">
              <w:rPr>
                <w:rFonts w:eastAsia="標楷體" w:hint="eastAsia"/>
                <w:b/>
              </w:rPr>
              <w:t>25</w:t>
            </w: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38294B">
            <w:pPr>
              <w:spacing w:line="300" w:lineRule="exact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必修</w:t>
            </w:r>
          </w:p>
          <w:p w:rsidR="00BC3034" w:rsidRPr="004A062A" w:rsidRDefault="00A95461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20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化學實驗</w:t>
            </w:r>
            <w:r w:rsidRPr="004A062A">
              <w:rPr>
                <w:rFonts w:ascii="標楷體" w:eastAsia="標楷體" w:hAnsi="標楷體"/>
              </w:rPr>
              <w:t>(</w:t>
            </w:r>
            <w:proofErr w:type="gramStart"/>
            <w:r w:rsidRPr="004A062A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062A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940AE5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A062A">
              <w:rPr>
                <w:rFonts w:hint="eastAsia"/>
                <w:sz w:val="22"/>
              </w:rPr>
              <w:t>SAP11E10A001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Chemistry Experiments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05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物理實驗</w:t>
            </w:r>
            <w:r w:rsidRPr="004A062A">
              <w:rPr>
                <w:rFonts w:ascii="標楷體" w:eastAsia="標楷體" w:hAnsi="標楷體"/>
              </w:rPr>
              <w:t>(</w:t>
            </w:r>
            <w:proofErr w:type="gramStart"/>
            <w:r w:rsidRPr="004A062A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062A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940AE5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4A062A">
              <w:rPr>
                <w:rFonts w:hint="eastAsia"/>
                <w:bCs/>
                <w:sz w:val="22"/>
              </w:rPr>
              <w:t>SAP11E10A002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Physics Experiments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55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普通化學</w:t>
            </w:r>
            <w:r w:rsidRPr="004A062A">
              <w:rPr>
                <w:rFonts w:ascii="標楷體" w:eastAsia="標楷體" w:hAnsi="標楷體"/>
              </w:rPr>
              <w:t>(</w:t>
            </w:r>
            <w:proofErr w:type="gramStart"/>
            <w:r w:rsidRPr="004A062A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062A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940AE5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4A062A">
              <w:rPr>
                <w:rFonts w:hint="eastAsia"/>
                <w:bCs/>
                <w:sz w:val="22"/>
              </w:rPr>
              <w:t>SAP11E10A003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General Chemistry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262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普通化學</w:t>
            </w:r>
            <w:r w:rsidRPr="004A062A">
              <w:rPr>
                <w:rFonts w:ascii="標楷體" w:eastAsia="標楷體" w:hAnsi="標楷體"/>
              </w:rPr>
              <w:t>(</w:t>
            </w:r>
            <w:r w:rsidRPr="004A062A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4A062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41" w:type="dxa"/>
            <w:vAlign w:val="center"/>
          </w:tcPr>
          <w:p w:rsidR="00BC3034" w:rsidRPr="004A062A" w:rsidRDefault="00BC3034" w:rsidP="00940AE5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4A062A">
              <w:rPr>
                <w:rFonts w:hint="eastAsia"/>
                <w:bCs/>
                <w:sz w:val="22"/>
              </w:rPr>
              <w:t>SAP11E10A004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General Chemistry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940AE5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普通物理</w:t>
            </w:r>
            <w:r w:rsidRPr="004A062A">
              <w:rPr>
                <w:rFonts w:ascii="標楷體" w:eastAsia="標楷體" w:hAnsi="標楷體"/>
              </w:rPr>
              <w:t>(</w:t>
            </w:r>
            <w:proofErr w:type="gramStart"/>
            <w:r w:rsidRPr="004A062A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062A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940AE5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4A062A">
              <w:rPr>
                <w:rFonts w:hint="eastAsia"/>
                <w:bCs/>
                <w:sz w:val="22"/>
              </w:rPr>
              <w:t>SAP11E10A005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General Physics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物理實驗</w:t>
            </w:r>
            <w:r w:rsidRPr="004A062A">
              <w:rPr>
                <w:rFonts w:ascii="標楷體" w:eastAsia="標楷體" w:hAnsi="標楷體"/>
              </w:rPr>
              <w:t>(</w:t>
            </w:r>
            <w:r w:rsidRPr="004A062A">
              <w:rPr>
                <w:rFonts w:ascii="標楷體" w:eastAsia="標楷體" w:hAnsi="標楷體" w:hint="eastAsia"/>
              </w:rPr>
              <w:t>二</w:t>
            </w:r>
            <w:r w:rsidRPr="004A062A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A062A">
              <w:rPr>
                <w:rFonts w:hint="eastAsia"/>
                <w:sz w:val="22"/>
              </w:rPr>
              <w:t>SAP11E10A006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Physics Experiments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普通物理</w:t>
            </w:r>
            <w:r w:rsidRPr="004A062A">
              <w:rPr>
                <w:rFonts w:ascii="標楷體" w:eastAsia="標楷體" w:hAnsi="標楷體"/>
              </w:rPr>
              <w:t>(</w:t>
            </w:r>
            <w:r w:rsidRPr="004A062A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4A062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A062A">
              <w:rPr>
                <w:rFonts w:hint="eastAsia"/>
                <w:sz w:val="22"/>
              </w:rPr>
              <w:t>SAP11E10A007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A95461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A95461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General Physics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09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化學實驗</w:t>
            </w:r>
            <w:r w:rsidRPr="004A062A">
              <w:rPr>
                <w:rFonts w:ascii="標楷體" w:eastAsia="標楷體" w:hAnsi="標楷體"/>
              </w:rPr>
              <w:t>(</w:t>
            </w:r>
            <w:r w:rsidRPr="004A062A">
              <w:rPr>
                <w:rFonts w:ascii="標楷體" w:eastAsia="標楷體" w:hAnsi="標楷體" w:hint="eastAsia"/>
              </w:rPr>
              <w:t>二</w:t>
            </w:r>
            <w:r w:rsidRPr="004A062A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ascii="新細明體" w:eastAsia="新細明體" w:hAnsi="新細明體" w:cs="新細明體"/>
                <w:bCs/>
                <w:sz w:val="22"/>
              </w:rPr>
            </w:pPr>
            <w:r w:rsidRPr="004A062A">
              <w:rPr>
                <w:rFonts w:hint="eastAsia"/>
                <w:bCs/>
                <w:sz w:val="22"/>
              </w:rPr>
              <w:t>SAP11E10A009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Chemistry Experiments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243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奈米科學概論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940AE5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A062A">
              <w:rPr>
                <w:rFonts w:hint="eastAsia"/>
                <w:sz w:val="22"/>
              </w:rPr>
              <w:t>SAP11E10B001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Introduction to Nanoscience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292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940AE5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A062A">
              <w:rPr>
                <w:rFonts w:hint="eastAsia"/>
                <w:sz w:val="22"/>
              </w:rPr>
              <w:t>SAP11E10B002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Green Science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51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BC3034" w:rsidRPr="004A062A" w:rsidRDefault="00BC3034" w:rsidP="00007C6A">
            <w:pPr>
              <w:spacing w:line="300" w:lineRule="exact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選修</w:t>
            </w:r>
          </w:p>
          <w:p w:rsidR="00BC3034" w:rsidRPr="004A062A" w:rsidRDefault="00A95461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5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應用科學實驗演示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A062A">
              <w:rPr>
                <w:rFonts w:hint="eastAsia"/>
                <w:sz w:val="22"/>
              </w:rPr>
              <w:t>SAP12E10A003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 xml:space="preserve">Demonstration of  Applied Science Experiments </w:t>
            </w:r>
          </w:p>
        </w:tc>
        <w:tc>
          <w:tcPr>
            <w:tcW w:w="489" w:type="dxa"/>
            <w:vAlign w:val="center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4A062A" w:rsidRPr="004A062A" w:rsidTr="00211F8B">
        <w:trPr>
          <w:trHeight w:val="413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應用化學概論</w:t>
            </w:r>
            <w:r w:rsidRPr="004A062A">
              <w:rPr>
                <w:rFonts w:ascii="標楷體" w:eastAsia="標楷體" w:hAnsi="標楷體"/>
              </w:rPr>
              <w:t>(</w:t>
            </w:r>
            <w:proofErr w:type="gramStart"/>
            <w:r w:rsidRPr="004A062A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062A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A062A">
              <w:rPr>
                <w:rFonts w:hint="eastAsia"/>
                <w:sz w:val="22"/>
              </w:rPr>
              <w:t>SAP12E10B001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 w:hint="eastAsia"/>
              </w:rPr>
              <w:t>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Introduction to Applied Chemistry(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81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應用化學概論</w:t>
            </w:r>
            <w:r w:rsidRPr="004A062A">
              <w:rPr>
                <w:rFonts w:ascii="標楷體" w:eastAsia="標楷體" w:hAnsi="標楷體"/>
              </w:rPr>
              <w:t>(</w:t>
            </w:r>
            <w:r w:rsidRPr="004A062A">
              <w:rPr>
                <w:rFonts w:ascii="標楷體" w:eastAsia="標楷體" w:hAnsi="標楷體" w:hint="eastAsia"/>
              </w:rPr>
              <w:t>二</w:t>
            </w:r>
            <w:r w:rsidRPr="004A062A">
              <w:rPr>
                <w:rFonts w:ascii="標楷體" w:eastAsia="標楷體" w:hAnsi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A062A">
              <w:rPr>
                <w:rFonts w:hint="eastAsia"/>
                <w:sz w:val="22"/>
              </w:rPr>
              <w:t>SAP12E10B002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Introduction to Applied Chemistry(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81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應用科學概論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4A062A">
              <w:rPr>
                <w:rFonts w:hint="eastAsia"/>
                <w:sz w:val="22"/>
              </w:rPr>
              <w:t>SAP12E10B003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ascii="標楷體" w:eastAsia="標楷體" w:hAnsi="標楷體" w:cs="新細明體"/>
              </w:rPr>
            </w:pPr>
            <w:r w:rsidRPr="004A062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一下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Introduction to Applied Science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核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心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  <w:b/>
              </w:rPr>
              <w:t>模組</w:t>
            </w:r>
            <w:r w:rsidRPr="004A062A">
              <w:rPr>
                <w:rFonts w:eastAsia="標楷體" w:hint="eastAsia"/>
                <w:b/>
              </w:rPr>
              <w:t>26</w:t>
            </w: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必修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/>
                <w:b/>
              </w:rPr>
              <w:t>20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分析化學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SAP11E20B001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Analytical Chemistry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有機化學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SAP11E20B002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Organic Chemistry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940AE5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有機化學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 w:hint="eastAsia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SAP11E20B003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Organic Chemistry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物理化學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SAP11E20B004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Physical Chemistry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物理化學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SAP11E20B005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Physical Chemistry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無機化學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SAP11E20B006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Inorganic Chemistry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選修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/>
                <w:b/>
              </w:rPr>
              <w:t>6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分析化學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proofErr w:type="gramStart"/>
            <w:r w:rsidRPr="004A06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SAP12E20B001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Analytical Chemistry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化學書報討論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SAP12E20B002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Chemistry Seminar(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無機化學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proofErr w:type="gramStart"/>
            <w:r w:rsidRPr="004A06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SAP12E20B003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Inorganic Chemistry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化學專題研究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SAP12E20B004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Special Topics on Chemistry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bottom w:val="sing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化學專題研究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SAP12E20B005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Special Topics on Chemistry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747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4A062A">
              <w:rPr>
                <w:rFonts w:eastAsia="標楷體" w:hint="eastAsia"/>
                <w:b/>
                <w:kern w:val="0"/>
              </w:rPr>
              <w:t>有機生化無機材料學程模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4A062A">
              <w:rPr>
                <w:rFonts w:eastAsia="標楷體" w:hint="eastAsia"/>
                <w:b/>
                <w:kern w:val="0"/>
              </w:rPr>
              <w:t>組</w:t>
            </w:r>
            <w:r w:rsidRPr="004A062A">
              <w:rPr>
                <w:rFonts w:eastAsia="標楷體" w:hint="eastAsia"/>
                <w:b/>
                <w:kern w:val="0"/>
              </w:rPr>
              <w:t>20</w:t>
            </w:r>
            <w:r w:rsidRPr="004A062A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A062A">
              <w:rPr>
                <w:rFonts w:eastAsia="標楷體" w:hint="eastAsia"/>
                <w:b/>
                <w:kern w:val="0"/>
                <w:szCs w:val="28"/>
              </w:rPr>
              <w:t>必修</w:t>
            </w:r>
            <w:r w:rsidRPr="004A062A">
              <w:rPr>
                <w:rFonts w:eastAsia="標楷體"/>
                <w:b/>
                <w:kern w:val="0"/>
                <w:szCs w:val="28"/>
              </w:rPr>
              <w:t>2</w:t>
            </w:r>
            <w:r w:rsidRPr="004A062A">
              <w:rPr>
                <w:rFonts w:eastAsia="標楷體" w:hint="eastAsia"/>
                <w:b/>
                <w:kern w:val="0"/>
                <w:szCs w:val="28"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化學實驗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三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SAP11E30B001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Chemistry Experiments (</w:t>
            </w:r>
            <w:r w:rsidRPr="004A062A">
              <w:rPr>
                <w:rFonts w:eastAsia="標楷體" w:hint="eastAsia"/>
                <w:sz w:val="22"/>
              </w:rPr>
              <w:t>III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化學實驗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四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SAP11E30B002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Chemistry Experiments (</w:t>
            </w:r>
            <w:r w:rsidRPr="004A062A">
              <w:rPr>
                <w:rFonts w:eastAsia="標楷體" w:hint="eastAsia"/>
                <w:sz w:val="22"/>
              </w:rPr>
              <w:t>IV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  <w:b/>
                <w:kern w:val="0"/>
              </w:rPr>
              <w:t>選修</w:t>
            </w:r>
            <w:r w:rsidRPr="004A062A">
              <w:rPr>
                <w:rFonts w:eastAsia="標楷體"/>
                <w:b/>
                <w:kern w:val="0"/>
              </w:rPr>
              <w:t>18</w:t>
            </w:r>
            <w:r w:rsidRPr="004A062A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化學書報討論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Chemistry Seminar(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14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化學專題研究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三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SAP12E30B002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Special Topics on Chemistry (</w:t>
            </w:r>
            <w:r w:rsidRPr="004A062A">
              <w:rPr>
                <w:rFonts w:eastAsia="標楷體" w:hint="eastAsia"/>
                <w:sz w:val="22"/>
              </w:rPr>
              <w:t>III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化學專題研究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四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SAP12E30B003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Special Topics on Chemistry (</w:t>
            </w:r>
            <w:r w:rsidRPr="004A062A">
              <w:rPr>
                <w:rFonts w:eastAsia="標楷體" w:hint="eastAsia"/>
                <w:sz w:val="22"/>
              </w:rPr>
              <w:t>IV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323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生物化學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SAP12E30B004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Biochemistry (</w:t>
            </w:r>
            <w:r w:rsidRPr="004A062A">
              <w:rPr>
                <w:rFonts w:eastAsia="標楷體" w:hint="eastAsia"/>
                <w:sz w:val="22"/>
              </w:rPr>
              <w:t>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17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生物化學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SAP12E30B005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Biochemistry 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生物無機化學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SAP12E30B006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Bioinorganic Chemistry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有機合成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SAP12E30B007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Organic Synthesis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奈米生</w:t>
            </w:r>
            <w:proofErr w:type="gramStart"/>
            <w:r w:rsidRPr="004A062A">
              <w:rPr>
                <w:rFonts w:eastAsia="標楷體" w:hint="eastAsia"/>
              </w:rPr>
              <w:t>醫</w:t>
            </w:r>
            <w:proofErr w:type="gramEnd"/>
            <w:r w:rsidRPr="004A062A">
              <w:rPr>
                <w:rFonts w:eastAsia="標楷體" w:hint="eastAsia"/>
              </w:rPr>
              <w:t>光電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SAP12E30B008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Nano/Bio</w:t>
            </w:r>
            <w:r w:rsidRPr="004A062A">
              <w:rPr>
                <w:rFonts w:eastAsia="標楷體" w:hint="eastAsia"/>
                <w:sz w:val="22"/>
              </w:rPr>
              <w:t xml:space="preserve"> </w:t>
            </w:r>
            <w:r w:rsidRPr="004A062A">
              <w:rPr>
                <w:rFonts w:eastAsia="標楷體"/>
                <w:sz w:val="22"/>
              </w:rPr>
              <w:t>Photonics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SAP12E30B009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29781B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 xml:space="preserve">Genomics </w:t>
            </w:r>
            <w:r w:rsidR="0029781B" w:rsidRPr="004A062A">
              <w:rPr>
                <w:rFonts w:eastAsia="標楷體" w:hint="eastAsia"/>
                <w:sz w:val="22"/>
              </w:rPr>
              <w:t>and</w:t>
            </w:r>
            <w:r w:rsidRPr="004A062A">
              <w:rPr>
                <w:rFonts w:eastAsia="標楷體"/>
                <w:sz w:val="22"/>
              </w:rPr>
              <w:t xml:space="preserve"> Proteomics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普通生物學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SAP12E30B010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  <w:sz w:val="22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General Biology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7B309C" w:rsidRPr="004A062A" w:rsidRDefault="007B309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7B309C" w:rsidRPr="004A062A" w:rsidRDefault="007B309C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7B309C" w:rsidRPr="004A062A" w:rsidRDefault="007B309C" w:rsidP="00AD14C5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群論</w:t>
            </w:r>
          </w:p>
        </w:tc>
        <w:tc>
          <w:tcPr>
            <w:tcW w:w="1741" w:type="dxa"/>
            <w:vAlign w:val="center"/>
          </w:tcPr>
          <w:p w:rsidR="007B309C" w:rsidRPr="004A062A" w:rsidRDefault="007B309C" w:rsidP="00AD14C5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</w:t>
            </w:r>
            <w:r w:rsidRPr="004A062A">
              <w:rPr>
                <w:rFonts w:eastAsia="標楷體" w:hint="eastAsia"/>
                <w:sz w:val="22"/>
              </w:rPr>
              <w:t>3</w:t>
            </w:r>
            <w:r w:rsidRPr="004A062A">
              <w:rPr>
                <w:rFonts w:eastAsia="標楷體"/>
                <w:sz w:val="22"/>
              </w:rPr>
              <w:t>0B0</w:t>
            </w:r>
            <w:r w:rsidRPr="004A062A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7B309C" w:rsidRPr="004A062A" w:rsidRDefault="007B309C" w:rsidP="00AD14C5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7B309C" w:rsidRPr="004A062A" w:rsidRDefault="007B309C" w:rsidP="00AD14C5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7B309C" w:rsidRPr="004A062A" w:rsidRDefault="007B309C" w:rsidP="00AD14C5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7B309C" w:rsidRPr="004A062A" w:rsidRDefault="007B309C" w:rsidP="00AD14C5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vAlign w:val="center"/>
          </w:tcPr>
          <w:p w:rsidR="007B309C" w:rsidRPr="004A062A" w:rsidRDefault="007B309C" w:rsidP="00AD14C5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Group Theory</w:t>
            </w:r>
          </w:p>
        </w:tc>
        <w:tc>
          <w:tcPr>
            <w:tcW w:w="489" w:type="dxa"/>
          </w:tcPr>
          <w:p w:rsidR="007B309C" w:rsidRPr="004A062A" w:rsidRDefault="007B309C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醫藥化學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SAP12E30B012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Medicinal Chemistry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759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4A062A">
              <w:rPr>
                <w:rFonts w:eastAsia="標楷體" w:hint="eastAsia"/>
                <w:b/>
                <w:kern w:val="0"/>
              </w:rPr>
              <w:t>奈米分析綠色能源學程模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  <w:kern w:val="0"/>
              </w:rPr>
              <w:t>組</w:t>
            </w:r>
            <w:r w:rsidRPr="004A062A">
              <w:rPr>
                <w:rFonts w:eastAsia="標楷體" w:hint="eastAsia"/>
                <w:b/>
                <w:kern w:val="0"/>
              </w:rPr>
              <w:t>20</w:t>
            </w:r>
            <w:r w:rsidRPr="004A062A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514" w:type="dxa"/>
            <w:vMerge w:val="restart"/>
            <w:tcBorders>
              <w:top w:val="single" w:sz="12" w:space="0" w:color="auto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必修</w:t>
            </w:r>
            <w:r w:rsidRPr="004A062A">
              <w:rPr>
                <w:rFonts w:eastAsia="標楷體"/>
                <w:b/>
              </w:rPr>
              <w:t>2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</w:rPr>
            </w:pP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化學實驗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三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SAP11E30B001</w:t>
            </w:r>
          </w:p>
        </w:tc>
        <w:tc>
          <w:tcPr>
            <w:tcW w:w="472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Chemistry Experiments (</w:t>
            </w:r>
            <w:r w:rsidRPr="004A062A">
              <w:rPr>
                <w:rFonts w:eastAsia="標楷體" w:hint="eastAsia"/>
                <w:sz w:val="22"/>
              </w:rPr>
              <w:t>III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12" w:space="0" w:color="000000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化學實驗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四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SAP11E30B002</w:t>
            </w: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必</w:t>
            </w:r>
          </w:p>
        </w:tc>
        <w:tc>
          <w:tcPr>
            <w:tcW w:w="480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Chemistry Experiments (</w:t>
            </w:r>
            <w:r w:rsidRPr="004A062A">
              <w:rPr>
                <w:rFonts w:eastAsia="標楷體" w:hint="eastAsia"/>
                <w:sz w:val="22"/>
              </w:rPr>
              <w:t>IV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bottom w:val="doub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選</w:t>
            </w:r>
          </w:p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  <w:b/>
              </w:rPr>
              <w:t>修</w:t>
            </w:r>
            <w:r w:rsidRPr="004A062A">
              <w:rPr>
                <w:rFonts w:eastAsia="標楷體"/>
                <w:b/>
              </w:rPr>
              <w:t>18</w:t>
            </w: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63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化學書報討論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SAP12E30B001</w:t>
            </w: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Chemistry Seminar(</w:t>
            </w:r>
            <w:r w:rsidRPr="004A062A">
              <w:rPr>
                <w:rFonts w:eastAsia="標楷體" w:hint="eastAsia"/>
                <w:sz w:val="22"/>
              </w:rPr>
              <w:t>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  <w:tcBorders>
              <w:top w:val="double" w:sz="4" w:space="0" w:color="auto"/>
            </w:tcBorders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化學專題研究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三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SAP12E30B002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Special Topics on Chemistry (</w:t>
            </w:r>
            <w:r w:rsidRPr="004A062A">
              <w:rPr>
                <w:rFonts w:eastAsia="標楷體" w:hint="eastAsia"/>
                <w:sz w:val="22"/>
              </w:rPr>
              <w:t>III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  <w:vAlign w:val="center"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化學專題研究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四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SAP12E30B003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Special Topics on Chemistry (</w:t>
            </w:r>
            <w:r w:rsidRPr="004A062A">
              <w:rPr>
                <w:rFonts w:eastAsia="標楷體" w:hint="eastAsia"/>
                <w:sz w:val="22"/>
              </w:rPr>
              <w:t>IV</w:t>
            </w:r>
            <w:r w:rsidRPr="004A062A">
              <w:rPr>
                <w:rFonts w:eastAsia="標楷體"/>
                <w:sz w:val="22"/>
              </w:rPr>
              <w:t>)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工業觸媒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SAP12E40B001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Industry Catalyst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材料表面分析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SAP12E40B002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Material Surface Analysis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奈米材料應用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SAP12E40B003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Applications of  Nanomaterials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奈米材料鑑定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SAP12E40B004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Characterizations of Nanomaterials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奈米感測器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SAP12E40B005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proofErr w:type="spellStart"/>
            <w:r w:rsidRPr="004A062A">
              <w:rPr>
                <w:rFonts w:eastAsia="標楷體"/>
                <w:sz w:val="22"/>
              </w:rPr>
              <w:t>Nanosensors</w:t>
            </w:r>
            <w:proofErr w:type="spellEnd"/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科學文獻導讀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SAP12E40B006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Scientific Literature Reading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綠色分析技術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SAP12E40B007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 xml:space="preserve">Green </w:t>
            </w:r>
            <w:r w:rsidRPr="004A062A">
              <w:rPr>
                <w:rFonts w:eastAsia="標楷體" w:hint="eastAsia"/>
                <w:sz w:val="22"/>
              </w:rPr>
              <w:t>A</w:t>
            </w:r>
            <w:r w:rsidRPr="004A062A">
              <w:rPr>
                <w:rFonts w:eastAsia="標楷體"/>
                <w:sz w:val="22"/>
              </w:rPr>
              <w:t xml:space="preserve">nalytical </w:t>
            </w:r>
            <w:r w:rsidRPr="004A062A">
              <w:rPr>
                <w:rFonts w:eastAsia="標楷體" w:hint="eastAsia"/>
                <w:sz w:val="22"/>
              </w:rPr>
              <w:t>M</w:t>
            </w:r>
            <w:r w:rsidRPr="004A062A">
              <w:rPr>
                <w:rFonts w:eastAsia="標楷體"/>
                <w:sz w:val="22"/>
              </w:rPr>
              <w:t>ethodologies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綠色能源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SAP12E40B008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 xml:space="preserve">Green </w:t>
            </w:r>
            <w:r w:rsidRPr="004A062A">
              <w:rPr>
                <w:rFonts w:eastAsia="標楷體" w:hint="eastAsia"/>
                <w:sz w:val="22"/>
              </w:rPr>
              <w:t>E</w:t>
            </w:r>
            <w:r w:rsidRPr="004A062A">
              <w:rPr>
                <w:rFonts w:eastAsia="標楷體"/>
                <w:sz w:val="22"/>
              </w:rPr>
              <w:t>nergy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儀器分析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SAP12E40B009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Instrumental Analysis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211F8B">
        <w:trPr>
          <w:trHeight w:val="436"/>
          <w:jc w:val="center"/>
        </w:trPr>
        <w:tc>
          <w:tcPr>
            <w:tcW w:w="473" w:type="dxa"/>
            <w:vMerge/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top w:val="single" w:sz="12" w:space="0" w:color="auto"/>
            </w:tcBorders>
          </w:tcPr>
          <w:p w:rsidR="00BC3034" w:rsidRPr="004A062A" w:rsidRDefault="00BC3034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63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奈米科學實驗</w:t>
            </w:r>
          </w:p>
        </w:tc>
        <w:tc>
          <w:tcPr>
            <w:tcW w:w="1741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4A062A">
                <w:rPr>
                  <w:rFonts w:eastAsia="標楷體"/>
                  <w:sz w:val="22"/>
                </w:rPr>
                <w:t>30A</w:t>
              </w:r>
            </w:smartTag>
            <w:r w:rsidRPr="004A062A">
              <w:rPr>
                <w:rFonts w:eastAsia="標楷體"/>
                <w:sz w:val="22"/>
              </w:rPr>
              <w:t>001</w:t>
            </w:r>
          </w:p>
        </w:tc>
        <w:tc>
          <w:tcPr>
            <w:tcW w:w="472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80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1</w:t>
            </w:r>
          </w:p>
        </w:tc>
        <w:tc>
          <w:tcPr>
            <w:tcW w:w="465" w:type="dxa"/>
            <w:vAlign w:val="center"/>
          </w:tcPr>
          <w:p w:rsidR="00BC3034" w:rsidRPr="004A062A" w:rsidRDefault="00BC3034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:rsidR="00BC3034" w:rsidRPr="004A062A" w:rsidRDefault="00BC3034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3260" w:type="dxa"/>
            <w:vAlign w:val="center"/>
          </w:tcPr>
          <w:p w:rsidR="00BC3034" w:rsidRPr="004A062A" w:rsidRDefault="00BC3034" w:rsidP="00BC3034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Experiments in Nano</w:t>
            </w:r>
            <w:r w:rsidRPr="004A062A">
              <w:rPr>
                <w:rFonts w:eastAsia="標楷體" w:hint="eastAsia"/>
                <w:sz w:val="22"/>
              </w:rPr>
              <w:t xml:space="preserve"> </w:t>
            </w:r>
            <w:r w:rsidRPr="004A062A">
              <w:rPr>
                <w:rFonts w:eastAsia="標楷體"/>
                <w:sz w:val="22"/>
              </w:rPr>
              <w:t>Science</w:t>
            </w:r>
          </w:p>
        </w:tc>
        <w:tc>
          <w:tcPr>
            <w:tcW w:w="489" w:type="dxa"/>
          </w:tcPr>
          <w:p w:rsidR="00BC3034" w:rsidRPr="004A062A" w:rsidRDefault="00BC3034" w:rsidP="00BC303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779ED" w:rsidRPr="004A062A" w:rsidRDefault="00B779ED" w:rsidP="00B779ED">
      <w:pPr>
        <w:spacing w:afterLines="20" w:after="72" w:line="400" w:lineRule="exact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:rsidR="00B779ED" w:rsidRPr="004A062A" w:rsidRDefault="00B779ED" w:rsidP="00B779ED">
      <w:pPr>
        <w:spacing w:afterLines="20" w:after="72" w:line="400" w:lineRule="exact"/>
        <w:jc w:val="center"/>
        <w:rPr>
          <w:rFonts w:eastAsia="標楷體"/>
          <w:b/>
          <w:sz w:val="32"/>
          <w:szCs w:val="28"/>
        </w:rPr>
      </w:pPr>
      <w:r w:rsidRPr="004A062A">
        <w:rPr>
          <w:rFonts w:eastAsia="標楷體" w:hint="eastAsia"/>
          <w:b/>
          <w:sz w:val="32"/>
          <w:szCs w:val="28"/>
        </w:rPr>
        <w:lastRenderedPageBreak/>
        <w:t>國立</w:t>
      </w:r>
      <w:proofErr w:type="gramStart"/>
      <w:r w:rsidRPr="004A062A">
        <w:rPr>
          <w:rFonts w:eastAsia="標楷體" w:hint="eastAsia"/>
          <w:b/>
          <w:sz w:val="32"/>
          <w:szCs w:val="28"/>
        </w:rPr>
        <w:t>臺</w:t>
      </w:r>
      <w:proofErr w:type="gramEnd"/>
      <w:r w:rsidRPr="004A062A">
        <w:rPr>
          <w:rFonts w:eastAsia="標楷體" w:hint="eastAsia"/>
          <w:b/>
          <w:sz w:val="32"/>
          <w:szCs w:val="28"/>
        </w:rPr>
        <w:t>東大學</w:t>
      </w:r>
      <w:r w:rsidRPr="004A062A">
        <w:rPr>
          <w:rFonts w:eastAsia="標楷體"/>
          <w:b/>
          <w:sz w:val="32"/>
          <w:szCs w:val="28"/>
        </w:rPr>
        <w:t xml:space="preserve"> 103</w:t>
      </w:r>
      <w:r w:rsidRPr="004A062A">
        <w:rPr>
          <w:rFonts w:eastAsia="標楷體" w:hint="eastAsia"/>
          <w:b/>
          <w:sz w:val="32"/>
          <w:szCs w:val="28"/>
        </w:rPr>
        <w:t>學年度</w:t>
      </w:r>
      <w:r w:rsidRPr="004A062A">
        <w:rPr>
          <w:rFonts w:eastAsia="標楷體"/>
          <w:b/>
          <w:sz w:val="32"/>
          <w:szCs w:val="28"/>
        </w:rPr>
        <w:t xml:space="preserve"> </w:t>
      </w:r>
      <w:r w:rsidRPr="004A062A">
        <w:rPr>
          <w:rFonts w:eastAsia="標楷體" w:hint="eastAsia"/>
          <w:b/>
          <w:sz w:val="32"/>
          <w:szCs w:val="28"/>
        </w:rPr>
        <w:t>課程綱要</w:t>
      </w:r>
    </w:p>
    <w:p w:rsidR="00B779ED" w:rsidRPr="004A062A" w:rsidRDefault="00B779ED" w:rsidP="00B779ED">
      <w:pPr>
        <w:jc w:val="center"/>
        <w:rPr>
          <w:rFonts w:eastAsia="標楷體"/>
          <w:b/>
          <w:sz w:val="32"/>
          <w:szCs w:val="28"/>
        </w:rPr>
      </w:pPr>
      <w:r w:rsidRPr="004A062A">
        <w:rPr>
          <w:rFonts w:ascii="標楷體" w:eastAsia="標楷體" w:hAnsi="標楷體" w:hint="eastAsia"/>
          <w:b/>
          <w:sz w:val="32"/>
          <w:szCs w:val="28"/>
        </w:rPr>
        <w:t>理工</w:t>
      </w:r>
      <w:r w:rsidRPr="004A062A">
        <w:rPr>
          <w:rFonts w:eastAsia="標楷體" w:hint="eastAsia"/>
          <w:b/>
          <w:sz w:val="32"/>
          <w:szCs w:val="28"/>
        </w:rPr>
        <w:t>學院</w:t>
      </w:r>
      <w:r w:rsidRPr="004A062A">
        <w:rPr>
          <w:rFonts w:eastAsia="標楷體"/>
          <w:b/>
          <w:sz w:val="32"/>
          <w:szCs w:val="28"/>
        </w:rPr>
        <w:t xml:space="preserve">  </w:t>
      </w:r>
      <w:r w:rsidRPr="004A062A">
        <w:rPr>
          <w:rFonts w:ascii="標楷體" w:eastAsia="標楷體" w:hAnsi="標楷體" w:hint="eastAsia"/>
          <w:b/>
          <w:sz w:val="32"/>
          <w:szCs w:val="28"/>
        </w:rPr>
        <w:t>應用科學系</w:t>
      </w:r>
      <w:r w:rsidRPr="004A062A">
        <w:rPr>
          <w:rFonts w:eastAsia="標楷體"/>
          <w:b/>
          <w:sz w:val="32"/>
          <w:szCs w:val="28"/>
        </w:rPr>
        <w:t xml:space="preserve">  </w:t>
      </w:r>
      <w:r w:rsidRPr="004A062A">
        <w:rPr>
          <w:rFonts w:eastAsia="標楷體" w:hint="eastAsia"/>
          <w:b/>
          <w:sz w:val="32"/>
          <w:szCs w:val="36"/>
        </w:rPr>
        <w:t>化學及奈米科學組</w:t>
      </w:r>
      <w:r w:rsidRPr="004A062A">
        <w:rPr>
          <w:rFonts w:eastAsia="標楷體" w:hint="eastAsia"/>
          <w:b/>
          <w:sz w:val="32"/>
          <w:szCs w:val="28"/>
        </w:rPr>
        <w:t>副修模組</w:t>
      </w:r>
    </w:p>
    <w:p w:rsidR="000B0A62" w:rsidRPr="004A062A" w:rsidRDefault="000B0A62" w:rsidP="000B0A62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>102學年度第2學期第1次校課程會議通過(103.05.22)</w:t>
      </w:r>
    </w:p>
    <w:p w:rsidR="000B0A62" w:rsidRPr="004A062A" w:rsidRDefault="000B0A62" w:rsidP="006777B5">
      <w:pPr>
        <w:wordWrap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 xml:space="preserve"> 103學年度第2學期第2次系課程會議</w:t>
      </w:r>
      <w:r w:rsidR="006777B5" w:rsidRPr="004A062A">
        <w:rPr>
          <w:rFonts w:ascii="標楷體" w:eastAsia="標楷體" w:hAnsi="標楷體" w:hint="eastAsia"/>
          <w:sz w:val="20"/>
          <w:szCs w:val="20"/>
        </w:rPr>
        <w:t>修正</w:t>
      </w:r>
      <w:r w:rsidRPr="004A062A">
        <w:rPr>
          <w:rFonts w:ascii="標楷體" w:eastAsia="標楷體" w:hAnsi="標楷體" w:hint="eastAsia"/>
          <w:sz w:val="20"/>
          <w:szCs w:val="20"/>
        </w:rPr>
        <w:t>通過(104.04.12)</w:t>
      </w:r>
    </w:p>
    <w:p w:rsidR="000B0A62" w:rsidRPr="004A062A" w:rsidRDefault="000B0A62" w:rsidP="000B0A62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 xml:space="preserve"> 103學年度第2學期第1次院課程會議通過(104.04.15) </w:t>
      </w:r>
    </w:p>
    <w:p w:rsidR="000B0A62" w:rsidRPr="004A062A" w:rsidRDefault="000B0A62" w:rsidP="000B0A62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>103學年度第2學期第</w:t>
      </w:r>
      <w:r w:rsidR="00806E06" w:rsidRPr="004A062A">
        <w:rPr>
          <w:rFonts w:ascii="標楷體" w:eastAsia="標楷體" w:hAnsi="標楷體" w:hint="eastAsia"/>
          <w:sz w:val="20"/>
          <w:szCs w:val="20"/>
        </w:rPr>
        <w:t>1</w:t>
      </w:r>
      <w:r w:rsidRPr="004A062A">
        <w:rPr>
          <w:rFonts w:ascii="標楷體" w:eastAsia="標楷體" w:hAnsi="標楷體" w:hint="eastAsia"/>
          <w:sz w:val="20"/>
          <w:szCs w:val="20"/>
        </w:rPr>
        <w:t>次校課程會議通過(104.04.30)</w:t>
      </w:r>
    </w:p>
    <w:p w:rsidR="00B779ED" w:rsidRPr="004A062A" w:rsidRDefault="00B779ED" w:rsidP="00D33F0F">
      <w:pPr>
        <w:spacing w:line="240" w:lineRule="exact"/>
        <w:jc w:val="right"/>
        <w:rPr>
          <w:rFonts w:eastAsia="標楷體"/>
          <w:sz w:val="20"/>
          <w:szCs w:val="20"/>
        </w:rPr>
      </w:pPr>
    </w:p>
    <w:p w:rsidR="00B779ED" w:rsidRPr="004A062A" w:rsidRDefault="00B779ED" w:rsidP="00B779ED">
      <w:pPr>
        <w:pStyle w:val="aff5"/>
        <w:numPr>
          <w:ilvl w:val="0"/>
          <w:numId w:val="33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目標</w:t>
      </w:r>
    </w:p>
    <w:p w:rsidR="00B779ED" w:rsidRPr="004A062A" w:rsidRDefault="00B779ED" w:rsidP="00B779ED">
      <w:pPr>
        <w:pStyle w:val="aff5"/>
        <w:numPr>
          <w:ilvl w:val="0"/>
          <w:numId w:val="35"/>
        </w:numPr>
        <w:spacing w:beforeLines="20" w:before="72" w:afterLines="20" w:after="72" w:line="360" w:lineRule="exact"/>
        <w:ind w:leftChars="178" w:left="667" w:hangingChars="100" w:hanging="240"/>
        <w:rPr>
          <w:rFonts w:eastAsia="標楷體"/>
          <w:bCs/>
          <w:szCs w:val="28"/>
        </w:rPr>
      </w:pPr>
      <w:r w:rsidRPr="004A062A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B779ED" w:rsidRPr="004A062A" w:rsidRDefault="00B779ED" w:rsidP="00B779ED">
      <w:pPr>
        <w:pStyle w:val="aff5"/>
        <w:numPr>
          <w:ilvl w:val="0"/>
          <w:numId w:val="35"/>
        </w:numPr>
        <w:spacing w:beforeLines="20" w:before="72" w:afterLines="20" w:after="72" w:line="360" w:lineRule="exact"/>
        <w:ind w:leftChars="178" w:left="667" w:hangingChars="100" w:hanging="240"/>
        <w:rPr>
          <w:rFonts w:eastAsia="標楷體"/>
          <w:bCs/>
          <w:szCs w:val="28"/>
        </w:rPr>
      </w:pPr>
      <w:r w:rsidRPr="004A062A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B779ED" w:rsidRPr="004A062A" w:rsidRDefault="00B779ED" w:rsidP="00B779E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（二）選課須知</w:t>
      </w:r>
    </w:p>
    <w:p w:rsidR="00B779ED" w:rsidRPr="004A062A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ascii="標楷體" w:eastAsia="標楷體" w:hAnsi="標楷體"/>
          <w:bCs/>
        </w:rPr>
      </w:pPr>
      <w:proofErr w:type="gramStart"/>
      <w:r w:rsidRPr="004A062A">
        <w:rPr>
          <w:rFonts w:eastAsia="標楷體" w:hint="eastAsia"/>
          <w:bCs/>
        </w:rPr>
        <w:t>限外系</w:t>
      </w:r>
      <w:proofErr w:type="gramEnd"/>
      <w:r w:rsidRPr="004A062A">
        <w:rPr>
          <w:rFonts w:eastAsia="標楷體" w:hint="eastAsia"/>
          <w:bCs/>
        </w:rPr>
        <w:t>學生修讀</w:t>
      </w:r>
      <w:r w:rsidRPr="004A062A">
        <w:rPr>
          <w:rFonts w:eastAsia="標楷體" w:hint="eastAsia"/>
          <w:bCs/>
          <w:sz w:val="28"/>
          <w:szCs w:val="28"/>
        </w:rPr>
        <w:t>。</w:t>
      </w:r>
    </w:p>
    <w:p w:rsidR="00B779ED" w:rsidRPr="004A062A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ascii="標楷體" w:eastAsia="標楷體" w:hAnsi="標楷體"/>
          <w:bCs/>
        </w:rPr>
      </w:pPr>
      <w:r w:rsidRPr="004A062A">
        <w:rPr>
          <w:rFonts w:ascii="標楷體" w:eastAsia="標楷體" w:hAnsi="標楷體" w:hint="eastAsia"/>
          <w:bCs/>
        </w:rPr>
        <w:t>副修課程由模組挑選之，</w:t>
      </w:r>
      <w:proofErr w:type="gramStart"/>
      <w:r w:rsidRPr="004A062A">
        <w:rPr>
          <w:rFonts w:ascii="標楷體" w:eastAsia="標楷體" w:hAnsi="標楷體" w:hint="eastAsia"/>
          <w:bCs/>
        </w:rPr>
        <w:t>不</w:t>
      </w:r>
      <w:proofErr w:type="gramEnd"/>
      <w:r w:rsidRPr="004A062A">
        <w:rPr>
          <w:rFonts w:ascii="標楷體" w:eastAsia="標楷體" w:hAnsi="標楷體" w:hint="eastAsia"/>
          <w:bCs/>
        </w:rPr>
        <w:t>另行開課。</w:t>
      </w:r>
    </w:p>
    <w:p w:rsidR="00B779ED" w:rsidRPr="004A062A" w:rsidRDefault="00B779ED" w:rsidP="00B779ED">
      <w:pPr>
        <w:pStyle w:val="aff5"/>
        <w:numPr>
          <w:ilvl w:val="0"/>
          <w:numId w:val="36"/>
        </w:numPr>
        <w:spacing w:line="400" w:lineRule="exact"/>
        <w:ind w:leftChars="0" w:left="709" w:hanging="283"/>
        <w:jc w:val="both"/>
        <w:rPr>
          <w:rFonts w:ascii="標楷體" w:eastAsia="標楷體" w:hAnsi="標楷體"/>
          <w:bCs/>
        </w:rPr>
      </w:pPr>
      <w:r w:rsidRPr="004A062A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B779ED" w:rsidRPr="004A062A" w:rsidRDefault="00B779ED" w:rsidP="00B779ED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（三）副修模組課程</w:t>
      </w:r>
      <w:r w:rsidRPr="004A062A">
        <w:rPr>
          <w:rFonts w:eastAsia="標楷體"/>
          <w:b/>
          <w:bCs/>
          <w:sz w:val="28"/>
          <w:szCs w:val="28"/>
        </w:rPr>
        <w:t>(21</w:t>
      </w:r>
      <w:r w:rsidRPr="004A062A">
        <w:rPr>
          <w:rFonts w:eastAsia="標楷體" w:hint="eastAsia"/>
          <w:b/>
          <w:bCs/>
          <w:sz w:val="28"/>
          <w:szCs w:val="28"/>
        </w:rPr>
        <w:t>學分</w:t>
      </w:r>
      <w:r w:rsidRPr="004A062A">
        <w:rPr>
          <w:rFonts w:eastAsia="標楷體"/>
          <w:b/>
          <w:bCs/>
          <w:sz w:val="28"/>
          <w:szCs w:val="28"/>
        </w:rPr>
        <w:t>)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2351"/>
        <w:gridCol w:w="1842"/>
        <w:gridCol w:w="601"/>
        <w:gridCol w:w="457"/>
        <w:gridCol w:w="457"/>
        <w:gridCol w:w="818"/>
        <w:gridCol w:w="2980"/>
        <w:gridCol w:w="536"/>
      </w:tblGrid>
      <w:tr w:rsidR="004A062A" w:rsidRPr="004A062A" w:rsidTr="00BC3034">
        <w:trPr>
          <w:jc w:val="center"/>
        </w:trPr>
        <w:tc>
          <w:tcPr>
            <w:tcW w:w="592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536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備註</w:t>
            </w:r>
          </w:p>
        </w:tc>
      </w:tr>
      <w:tr w:rsidR="004A062A" w:rsidRPr="004A062A" w:rsidTr="00BC3034">
        <w:trPr>
          <w:trHeight w:val="395"/>
          <w:jc w:val="center"/>
        </w:trPr>
        <w:tc>
          <w:tcPr>
            <w:tcW w:w="592" w:type="dxa"/>
            <w:vMerge w:val="restart"/>
            <w:tcBorders>
              <w:top w:val="single" w:sz="12" w:space="0" w:color="000000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副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修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模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組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4A062A">
              <w:rPr>
                <w:rFonts w:eastAsia="標楷體"/>
                <w:b/>
                <w:kern w:val="0"/>
              </w:rPr>
              <w:t>21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4A062A">
              <w:rPr>
                <w:rFonts w:eastAsia="標楷體" w:hint="eastAsia"/>
                <w:b/>
                <w:kern w:val="0"/>
              </w:rPr>
              <w:t>學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351" w:type="dxa"/>
            <w:tcBorders>
              <w:top w:val="single" w:sz="12" w:space="0" w:color="000000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工業觸媒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SAP12E40B001</w:t>
            </w:r>
          </w:p>
        </w:tc>
        <w:tc>
          <w:tcPr>
            <w:tcW w:w="601" w:type="dxa"/>
            <w:tcBorders>
              <w:top w:val="single" w:sz="12" w:space="0" w:color="000000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tcBorders>
              <w:top w:val="single" w:sz="12" w:space="0" w:color="000000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tcBorders>
              <w:top w:val="single" w:sz="12" w:space="0" w:color="000000"/>
            </w:tcBorders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Industry Catalyst</w:t>
            </w:r>
          </w:p>
        </w:tc>
        <w:tc>
          <w:tcPr>
            <w:tcW w:w="536" w:type="dxa"/>
            <w:tcBorders>
              <w:top w:val="single" w:sz="12" w:space="0" w:color="000000"/>
            </w:tcBorders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415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分析化學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SAP11E20B001</w:t>
            </w:r>
          </w:p>
        </w:tc>
        <w:tc>
          <w:tcPr>
            <w:tcW w:w="601" w:type="dxa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Ansi="標楷體" w:hint="eastAsia"/>
              </w:rPr>
              <w:t>選</w:t>
            </w:r>
          </w:p>
        </w:tc>
        <w:tc>
          <w:tcPr>
            <w:tcW w:w="457" w:type="dxa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</w:pPr>
            <w:r w:rsidRPr="004A062A">
              <w:t>Analytical Chemistry (</w:t>
            </w:r>
            <w:r w:rsidRPr="004A062A">
              <w:rPr>
                <w:rFonts w:hint="eastAsia"/>
              </w:rPr>
              <w:t>I</w:t>
            </w:r>
            <w:r w:rsidRPr="004A062A"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420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分析化學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proofErr w:type="gramStart"/>
            <w:r w:rsidRPr="004A06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SAP12E20B001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Analytical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572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生物化學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SAP12E30B004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Biochemistry (</w:t>
            </w:r>
            <w:r w:rsidRPr="004A062A">
              <w:rPr>
                <w:rFonts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419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生物化學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SAP12E30B005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Biochemistry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424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生物無機化學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SAP12E30B006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Bioinorganic Chemistry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416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有機化學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SAP11E20B002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Organic Chemistry (</w:t>
            </w:r>
            <w:r w:rsidRPr="004A062A">
              <w:rPr>
                <w:rFonts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533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有機化學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proofErr w:type="gramStart"/>
            <w:r w:rsidRPr="004A06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SAP11E20B003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Organic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458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材料表面分析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SAP12E40B002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Material Surface Analysis</w:t>
            </w:r>
          </w:p>
        </w:tc>
        <w:tc>
          <w:tcPr>
            <w:tcW w:w="536" w:type="dxa"/>
            <w:vAlign w:val="center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奈米生</w:t>
            </w:r>
            <w:proofErr w:type="gramStart"/>
            <w:r w:rsidRPr="004A062A">
              <w:rPr>
                <w:rFonts w:eastAsia="標楷體" w:hint="eastAsia"/>
              </w:rPr>
              <w:t>醫</w:t>
            </w:r>
            <w:proofErr w:type="gramEnd"/>
            <w:r w:rsidRPr="004A062A">
              <w:rPr>
                <w:rFonts w:eastAsia="標楷體" w:hint="eastAsia"/>
              </w:rPr>
              <w:t>光電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SAP12E30B008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4A062A" w:rsidRDefault="00F8009F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Nano/Bio</w:t>
            </w:r>
            <w:r w:rsidRPr="004A062A">
              <w:rPr>
                <w:rFonts w:eastAsia="標楷體" w:hint="eastAsia"/>
              </w:rPr>
              <w:t xml:space="preserve"> </w:t>
            </w:r>
            <w:r w:rsidR="00B779ED" w:rsidRPr="004A062A">
              <w:rPr>
                <w:rFonts w:eastAsia="標楷體"/>
              </w:rPr>
              <w:t>Photonics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奈米材料應用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SAP12E40B003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四下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Applications of  Nanomaterials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奈米材料鑑定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SAP12E40B004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69774C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Characterizations of Nanomaterials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奈米科學概論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SAP11E10B001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69774C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4A062A" w:rsidRDefault="00F8009F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Experiments in Nano</w:t>
            </w:r>
            <w:r w:rsidRPr="004A062A">
              <w:rPr>
                <w:rFonts w:eastAsia="標楷體" w:hint="eastAsia"/>
              </w:rPr>
              <w:t xml:space="preserve"> </w:t>
            </w:r>
            <w:r w:rsidR="00B779ED" w:rsidRPr="004A062A">
              <w:rPr>
                <w:rFonts w:eastAsia="標楷體"/>
              </w:rPr>
              <w:t>Science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奈米感測器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SAP12E40B005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proofErr w:type="spellStart"/>
            <w:r w:rsidRPr="004A062A">
              <w:rPr>
                <w:rFonts w:eastAsia="標楷體"/>
              </w:rPr>
              <w:t>Nanosensors</w:t>
            </w:r>
            <w:proofErr w:type="spellEnd"/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物理化學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SAP11E20B004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Physical Chemistry (</w:t>
            </w:r>
            <w:r w:rsidRPr="004A062A">
              <w:rPr>
                <w:rFonts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物理化學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SAP11E20B005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Physical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科學文獻導讀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SAP12E40B006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4A062A">
                  <w:rPr>
                    <w:rFonts w:eastAsia="標楷體"/>
                  </w:rPr>
                  <w:t>Reading</w:t>
                </w:r>
              </w:smartTag>
            </w:smartTag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基因體及蛋白質體</w:t>
            </w:r>
            <w:r w:rsidRPr="004A062A">
              <w:rPr>
                <w:rFonts w:eastAsia="標楷體" w:hint="eastAsia"/>
              </w:rPr>
              <w:lastRenderedPageBreak/>
              <w:t>學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lastRenderedPageBreak/>
              <w:t>SAP12E30B009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Genomics &amp; Proteomics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211F8B" w:rsidRPr="004A062A" w:rsidRDefault="00211F8B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普通化學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211F8B" w:rsidRPr="004A062A" w:rsidRDefault="00211F8B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4A062A">
              <w:rPr>
                <w:rFonts w:hint="eastAsia"/>
                <w:b/>
                <w:bCs/>
              </w:rPr>
              <w:t>SAP11E10A003</w:t>
            </w:r>
          </w:p>
        </w:tc>
        <w:tc>
          <w:tcPr>
            <w:tcW w:w="601" w:type="dxa"/>
            <w:vAlign w:val="center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211F8B" w:rsidRPr="004A062A" w:rsidRDefault="00211F8B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211F8B" w:rsidRPr="004A062A" w:rsidRDefault="00211F8B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211F8B" w:rsidRPr="004A062A" w:rsidRDefault="00211F8B" w:rsidP="00BC3034">
            <w:pPr>
              <w:rPr>
                <w:rFonts w:eastAsia="標楷體"/>
              </w:rPr>
            </w:pP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 w:hint="eastAsia"/>
              </w:rPr>
              <w:t>上</w:t>
            </w:r>
          </w:p>
        </w:tc>
        <w:tc>
          <w:tcPr>
            <w:tcW w:w="2980" w:type="dxa"/>
            <w:vAlign w:val="center"/>
          </w:tcPr>
          <w:p w:rsidR="00211F8B" w:rsidRPr="004A062A" w:rsidRDefault="00211F8B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General Chemistry (</w:t>
            </w:r>
            <w:r w:rsidRPr="004A062A">
              <w:rPr>
                <w:rFonts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211F8B" w:rsidRPr="004A062A" w:rsidRDefault="00211F8B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211F8B" w:rsidRPr="004A062A" w:rsidRDefault="00211F8B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普通化學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proofErr w:type="gramStart"/>
            <w:r w:rsidRPr="004A06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2" w:type="dxa"/>
            <w:vAlign w:val="center"/>
          </w:tcPr>
          <w:p w:rsidR="00211F8B" w:rsidRPr="004A062A" w:rsidRDefault="00211F8B">
            <w:pPr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 w:rsidRPr="004A062A">
              <w:rPr>
                <w:rFonts w:hint="eastAsia"/>
                <w:b/>
                <w:bCs/>
              </w:rPr>
              <w:t>SAP11E10A004</w:t>
            </w:r>
          </w:p>
        </w:tc>
        <w:tc>
          <w:tcPr>
            <w:tcW w:w="601" w:type="dxa"/>
            <w:vAlign w:val="center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211F8B" w:rsidRPr="004A062A" w:rsidRDefault="00211F8B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211F8B" w:rsidRPr="004A062A" w:rsidRDefault="00211F8B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一下</w:t>
            </w:r>
          </w:p>
        </w:tc>
        <w:tc>
          <w:tcPr>
            <w:tcW w:w="2980" w:type="dxa"/>
            <w:vAlign w:val="center"/>
          </w:tcPr>
          <w:p w:rsidR="00211F8B" w:rsidRPr="004A062A" w:rsidRDefault="00211F8B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General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211F8B" w:rsidRPr="004A062A" w:rsidRDefault="00211F8B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無機化學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SAP11E20B006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Inorganic Chemistry (</w:t>
            </w:r>
            <w:r w:rsidRPr="004A062A">
              <w:rPr>
                <w:rFonts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無機化學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proofErr w:type="gramStart"/>
            <w:r w:rsidRPr="004A06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SAP12E20B003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Inorganic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7B309C" w:rsidRPr="004A062A" w:rsidRDefault="007B309C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7B309C" w:rsidRPr="004A062A" w:rsidRDefault="007B309C" w:rsidP="00AD14C5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群論</w:t>
            </w:r>
          </w:p>
        </w:tc>
        <w:tc>
          <w:tcPr>
            <w:tcW w:w="1842" w:type="dxa"/>
            <w:vAlign w:val="center"/>
          </w:tcPr>
          <w:p w:rsidR="007B309C" w:rsidRPr="004A062A" w:rsidRDefault="007B309C" w:rsidP="00AD14C5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</w:t>
            </w:r>
            <w:r w:rsidRPr="004A062A">
              <w:rPr>
                <w:rFonts w:eastAsia="標楷體" w:hint="eastAsia"/>
                <w:sz w:val="22"/>
              </w:rPr>
              <w:t>3</w:t>
            </w:r>
            <w:r w:rsidRPr="004A062A">
              <w:rPr>
                <w:rFonts w:eastAsia="標楷體"/>
                <w:sz w:val="22"/>
              </w:rPr>
              <w:t>0B0</w:t>
            </w:r>
            <w:r w:rsidRPr="004A062A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601" w:type="dxa"/>
            <w:vAlign w:val="center"/>
          </w:tcPr>
          <w:p w:rsidR="007B309C" w:rsidRPr="004A062A" w:rsidRDefault="007B309C" w:rsidP="00AD14C5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B309C" w:rsidRPr="004A062A" w:rsidRDefault="007B309C" w:rsidP="00AD14C5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7B309C" w:rsidRPr="004A062A" w:rsidRDefault="007B309C" w:rsidP="00AD14C5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7B309C" w:rsidRPr="004A062A" w:rsidRDefault="007B309C" w:rsidP="00AD14C5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2980" w:type="dxa"/>
            <w:vAlign w:val="center"/>
          </w:tcPr>
          <w:p w:rsidR="007B309C" w:rsidRPr="004A062A" w:rsidRDefault="007B309C" w:rsidP="00AD14C5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Group Theory</w:t>
            </w:r>
          </w:p>
        </w:tc>
        <w:tc>
          <w:tcPr>
            <w:tcW w:w="536" w:type="dxa"/>
          </w:tcPr>
          <w:p w:rsidR="007B309C" w:rsidRPr="004A062A" w:rsidRDefault="007B309C" w:rsidP="00BC3034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綠色分析技術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SAP12E40B007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 xml:space="preserve">Green </w:t>
            </w:r>
            <w:r w:rsidRPr="004A062A">
              <w:rPr>
                <w:rFonts w:eastAsia="標楷體" w:hint="eastAsia"/>
              </w:rPr>
              <w:t>A</w:t>
            </w:r>
            <w:r w:rsidRPr="004A062A">
              <w:rPr>
                <w:rFonts w:eastAsia="標楷體"/>
              </w:rPr>
              <w:t xml:space="preserve">nalytical </w:t>
            </w:r>
            <w:r w:rsidRPr="004A062A">
              <w:rPr>
                <w:rFonts w:eastAsia="標楷體" w:hint="eastAsia"/>
              </w:rPr>
              <w:t>M</w:t>
            </w:r>
            <w:r w:rsidRPr="004A062A">
              <w:rPr>
                <w:rFonts w:eastAsia="標楷體"/>
              </w:rPr>
              <w:t>ethodologies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綠色科學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SAP11E10B002</w:t>
            </w:r>
          </w:p>
        </w:tc>
        <w:tc>
          <w:tcPr>
            <w:tcW w:w="601" w:type="dxa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Green Science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綠色能源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SAP12E40B008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 xml:space="preserve">Green </w:t>
            </w:r>
            <w:r w:rsidRPr="004A062A">
              <w:rPr>
                <w:rFonts w:eastAsia="標楷體" w:hint="eastAsia"/>
              </w:rPr>
              <w:t>E</w:t>
            </w:r>
            <w:r w:rsidRPr="004A062A">
              <w:rPr>
                <w:rFonts w:eastAsia="標楷體"/>
              </w:rPr>
              <w:t xml:space="preserve">nergy 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儀器分析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SAP12E40B009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Instrumental Analysis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  <w:tr w:rsidR="004A062A" w:rsidRPr="004A062A" w:rsidTr="00BC3034">
        <w:trPr>
          <w:trHeight w:val="381"/>
          <w:jc w:val="center"/>
        </w:trPr>
        <w:tc>
          <w:tcPr>
            <w:tcW w:w="592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5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醫藥化學</w:t>
            </w:r>
          </w:p>
        </w:tc>
        <w:tc>
          <w:tcPr>
            <w:tcW w:w="1842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SAP12E30B012</w:t>
            </w:r>
          </w:p>
        </w:tc>
        <w:tc>
          <w:tcPr>
            <w:tcW w:w="601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81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2980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Medicinal Chemistry</w:t>
            </w:r>
          </w:p>
        </w:tc>
        <w:tc>
          <w:tcPr>
            <w:tcW w:w="536" w:type="dxa"/>
          </w:tcPr>
          <w:p w:rsidR="00B779ED" w:rsidRPr="004A062A" w:rsidRDefault="00B779ED" w:rsidP="00BC3034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779ED" w:rsidRPr="004A062A" w:rsidRDefault="00B779ED" w:rsidP="00B779ED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Cs w:val="28"/>
        </w:rPr>
      </w:pPr>
      <w:r w:rsidRPr="004A062A">
        <w:rPr>
          <w:rFonts w:eastAsia="標楷體" w:hint="eastAsia"/>
          <w:b/>
          <w:bCs/>
          <w:szCs w:val="28"/>
        </w:rPr>
        <w:t>※</w:t>
      </w:r>
      <w:proofErr w:type="gramStart"/>
      <w:r w:rsidRPr="004A062A">
        <w:rPr>
          <w:rFonts w:ascii="標楷體" w:eastAsia="標楷體" w:hAnsi="標楷體" w:cs="標楷體" w:hint="eastAsia"/>
          <w:kern w:val="0"/>
          <w:szCs w:val="28"/>
        </w:rPr>
        <w:t>各系須另</w:t>
      </w:r>
      <w:proofErr w:type="gramEnd"/>
      <w:r w:rsidRPr="004A062A">
        <w:rPr>
          <w:rFonts w:ascii="標楷體" w:eastAsia="標楷體" w:hAnsi="標楷體" w:cs="標楷體" w:hint="eastAsia"/>
          <w:kern w:val="0"/>
          <w:szCs w:val="28"/>
        </w:rPr>
        <w:t>設副修模組為提供外系學生</w:t>
      </w:r>
      <w:proofErr w:type="gramStart"/>
      <w:r w:rsidRPr="004A062A">
        <w:rPr>
          <w:rFonts w:ascii="標楷體" w:eastAsia="標楷體" w:hAnsi="標楷體" w:cs="標楷體" w:hint="eastAsia"/>
          <w:kern w:val="0"/>
          <w:szCs w:val="28"/>
        </w:rPr>
        <w:t>修讀副修</w:t>
      </w:r>
      <w:proofErr w:type="gramEnd"/>
      <w:r w:rsidRPr="004A062A">
        <w:rPr>
          <w:rFonts w:ascii="標楷體" w:eastAsia="標楷體" w:hAnsi="標楷體" w:cs="標楷體" w:hint="eastAsia"/>
          <w:kern w:val="0"/>
          <w:szCs w:val="28"/>
        </w:rPr>
        <w:t>使用，由學系於</w:t>
      </w:r>
    </w:p>
    <w:p w:rsidR="00B779ED" w:rsidRPr="004A062A" w:rsidRDefault="00B779ED" w:rsidP="00B779ED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Cs w:val="28"/>
        </w:rPr>
      </w:pPr>
      <w:r w:rsidRPr="004A062A">
        <w:rPr>
          <w:rFonts w:ascii="標楷體" w:eastAsia="標楷體" w:hAnsi="標楷體" w:cs="標楷體"/>
          <w:kern w:val="0"/>
          <w:szCs w:val="28"/>
        </w:rPr>
        <w:t xml:space="preserve">  </w:t>
      </w:r>
      <w:r w:rsidRPr="004A062A">
        <w:rPr>
          <w:rFonts w:ascii="標楷體" w:eastAsia="標楷體" w:hAnsi="標楷體" w:cs="標楷體" w:hint="eastAsia"/>
          <w:kern w:val="0"/>
          <w:szCs w:val="28"/>
        </w:rPr>
        <w:t>系基礎、系核心、系專業模組挑選之，</w:t>
      </w:r>
      <w:proofErr w:type="gramStart"/>
      <w:r w:rsidRPr="004A062A">
        <w:rPr>
          <w:rFonts w:ascii="標楷體" w:eastAsia="標楷體" w:hAnsi="標楷體" w:cs="標楷體" w:hint="eastAsia"/>
          <w:kern w:val="0"/>
          <w:szCs w:val="28"/>
        </w:rPr>
        <w:t>不</w:t>
      </w:r>
      <w:proofErr w:type="gramEnd"/>
      <w:r w:rsidRPr="004A062A">
        <w:rPr>
          <w:rFonts w:ascii="標楷體" w:eastAsia="標楷體" w:hAnsi="標楷體" w:cs="標楷體" w:hint="eastAsia"/>
          <w:kern w:val="0"/>
          <w:szCs w:val="28"/>
        </w:rPr>
        <w:t>另行開課。</w:t>
      </w:r>
    </w:p>
    <w:p w:rsidR="00B779ED" w:rsidRPr="004A062A" w:rsidRDefault="00B779ED" w:rsidP="00B779ED">
      <w:pPr>
        <w:widowControl/>
        <w:rPr>
          <w:rFonts w:eastAsia="標楷體"/>
          <w:b/>
          <w:bCs/>
          <w:sz w:val="28"/>
          <w:szCs w:val="28"/>
        </w:rPr>
      </w:pPr>
    </w:p>
    <w:p w:rsidR="00B779ED" w:rsidRPr="004A062A" w:rsidRDefault="00B779ED" w:rsidP="00B779ED">
      <w:pPr>
        <w:widowControl/>
        <w:rPr>
          <w:rFonts w:eastAsia="標楷體"/>
          <w:b/>
          <w:bCs/>
          <w:sz w:val="28"/>
          <w:szCs w:val="28"/>
        </w:rPr>
      </w:pPr>
    </w:p>
    <w:p w:rsidR="00B779ED" w:rsidRPr="004A062A" w:rsidRDefault="00B779ED" w:rsidP="00B779ED">
      <w:pPr>
        <w:widowControl/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4A062A">
        <w:rPr>
          <w:rFonts w:eastAsia="標楷體" w:hint="eastAsia"/>
          <w:b/>
          <w:sz w:val="32"/>
          <w:szCs w:val="28"/>
        </w:rPr>
        <w:t>國立</w:t>
      </w:r>
      <w:proofErr w:type="gramStart"/>
      <w:r w:rsidRPr="004A062A">
        <w:rPr>
          <w:rFonts w:eastAsia="標楷體" w:hint="eastAsia"/>
          <w:b/>
          <w:sz w:val="32"/>
          <w:szCs w:val="28"/>
        </w:rPr>
        <w:t>臺</w:t>
      </w:r>
      <w:proofErr w:type="gramEnd"/>
      <w:r w:rsidRPr="004A062A">
        <w:rPr>
          <w:rFonts w:eastAsia="標楷體" w:hint="eastAsia"/>
          <w:b/>
          <w:sz w:val="32"/>
          <w:szCs w:val="28"/>
        </w:rPr>
        <w:t>東大學</w:t>
      </w:r>
      <w:r w:rsidRPr="004A062A">
        <w:rPr>
          <w:rFonts w:eastAsia="標楷體"/>
          <w:b/>
          <w:sz w:val="32"/>
          <w:szCs w:val="28"/>
        </w:rPr>
        <w:t xml:space="preserve"> 103</w:t>
      </w:r>
      <w:r w:rsidRPr="004A062A">
        <w:rPr>
          <w:rFonts w:eastAsia="標楷體" w:hint="eastAsia"/>
          <w:b/>
          <w:sz w:val="32"/>
          <w:szCs w:val="28"/>
        </w:rPr>
        <w:t>學年度</w:t>
      </w:r>
      <w:r w:rsidRPr="004A062A">
        <w:rPr>
          <w:rFonts w:eastAsia="標楷體"/>
          <w:b/>
          <w:sz w:val="32"/>
          <w:szCs w:val="28"/>
        </w:rPr>
        <w:t xml:space="preserve"> </w:t>
      </w:r>
      <w:r w:rsidRPr="004A062A">
        <w:rPr>
          <w:rFonts w:eastAsia="標楷體" w:hint="eastAsia"/>
          <w:b/>
          <w:sz w:val="32"/>
          <w:szCs w:val="28"/>
        </w:rPr>
        <w:t>課程綱要</w:t>
      </w:r>
    </w:p>
    <w:p w:rsidR="00B779ED" w:rsidRPr="004A062A" w:rsidRDefault="00B779ED" w:rsidP="00B779ED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4A062A">
        <w:rPr>
          <w:rFonts w:ascii="標楷體" w:eastAsia="標楷體" w:hAnsi="標楷體" w:hint="eastAsia"/>
          <w:b/>
          <w:sz w:val="32"/>
          <w:szCs w:val="28"/>
        </w:rPr>
        <w:t>理工</w:t>
      </w:r>
      <w:r w:rsidRPr="004A062A">
        <w:rPr>
          <w:rFonts w:eastAsia="標楷體" w:hint="eastAsia"/>
          <w:b/>
          <w:sz w:val="32"/>
          <w:szCs w:val="28"/>
        </w:rPr>
        <w:t>學院</w:t>
      </w:r>
      <w:r w:rsidRPr="004A062A">
        <w:rPr>
          <w:rFonts w:eastAsia="標楷體"/>
          <w:b/>
          <w:sz w:val="32"/>
          <w:szCs w:val="28"/>
        </w:rPr>
        <w:t xml:space="preserve">  </w:t>
      </w:r>
      <w:r w:rsidRPr="004A062A">
        <w:rPr>
          <w:rFonts w:ascii="標楷體" w:eastAsia="標楷體" w:hAnsi="標楷體" w:hint="eastAsia"/>
          <w:b/>
          <w:sz w:val="32"/>
          <w:szCs w:val="28"/>
        </w:rPr>
        <w:t>應用科學系</w:t>
      </w:r>
      <w:r w:rsidRPr="004A062A">
        <w:rPr>
          <w:rFonts w:eastAsia="標楷體"/>
          <w:b/>
          <w:sz w:val="32"/>
          <w:szCs w:val="28"/>
        </w:rPr>
        <w:t xml:space="preserve">  </w:t>
      </w:r>
      <w:r w:rsidRPr="004A062A">
        <w:rPr>
          <w:rFonts w:eastAsia="標楷體" w:hint="eastAsia"/>
          <w:b/>
          <w:sz w:val="32"/>
          <w:szCs w:val="36"/>
        </w:rPr>
        <w:t>化學及奈米</w:t>
      </w:r>
      <w:proofErr w:type="gramStart"/>
      <w:r w:rsidRPr="004A062A">
        <w:rPr>
          <w:rFonts w:eastAsia="標楷體" w:hint="eastAsia"/>
          <w:b/>
          <w:sz w:val="32"/>
          <w:szCs w:val="36"/>
        </w:rPr>
        <w:t>科學組</w:t>
      </w:r>
      <w:r w:rsidRPr="004A062A">
        <w:rPr>
          <w:rFonts w:eastAsia="標楷體" w:hint="eastAsia"/>
          <w:b/>
          <w:sz w:val="32"/>
          <w:szCs w:val="28"/>
        </w:rPr>
        <w:t>輔系</w:t>
      </w:r>
      <w:proofErr w:type="gramEnd"/>
      <w:r w:rsidRPr="004A062A">
        <w:rPr>
          <w:rFonts w:eastAsia="標楷體" w:hint="eastAsia"/>
          <w:b/>
          <w:sz w:val="32"/>
          <w:szCs w:val="28"/>
        </w:rPr>
        <w:t>課程</w:t>
      </w:r>
    </w:p>
    <w:p w:rsidR="000B0A62" w:rsidRPr="004A062A" w:rsidRDefault="00B779ED" w:rsidP="000B0A62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eastAsia="標楷體"/>
          <w:sz w:val="20"/>
          <w:szCs w:val="20"/>
        </w:rPr>
        <w:t xml:space="preserve">                                          </w:t>
      </w:r>
      <w:r w:rsidR="000B0A62" w:rsidRPr="004A062A">
        <w:rPr>
          <w:rFonts w:ascii="標楷體" w:eastAsia="標楷體" w:hAnsi="標楷體" w:hint="eastAsia"/>
          <w:sz w:val="20"/>
          <w:szCs w:val="20"/>
        </w:rPr>
        <w:t>102學年度第2學期第1次校課程會議通過(103.05.22)</w:t>
      </w:r>
    </w:p>
    <w:p w:rsidR="000B0A62" w:rsidRPr="004A062A" w:rsidRDefault="000B0A62" w:rsidP="000B0A62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 xml:space="preserve"> 103學年度第2學期第2次系課程會議</w:t>
      </w:r>
      <w:r w:rsidR="006777B5" w:rsidRPr="004A062A">
        <w:rPr>
          <w:rFonts w:ascii="標楷體" w:eastAsia="標楷體" w:hAnsi="標楷體" w:hint="eastAsia"/>
          <w:sz w:val="20"/>
          <w:szCs w:val="20"/>
        </w:rPr>
        <w:t>修正</w:t>
      </w:r>
      <w:r w:rsidRPr="004A062A">
        <w:rPr>
          <w:rFonts w:ascii="標楷體" w:eastAsia="標楷體" w:hAnsi="標楷體" w:hint="eastAsia"/>
          <w:sz w:val="20"/>
          <w:szCs w:val="20"/>
        </w:rPr>
        <w:t>通過(104.04.12)</w:t>
      </w:r>
    </w:p>
    <w:p w:rsidR="000B0A62" w:rsidRPr="004A062A" w:rsidRDefault="000B0A62" w:rsidP="000B0A62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 xml:space="preserve"> 103學年度第2學期第1次院課程會議通過(104.04.15) </w:t>
      </w:r>
    </w:p>
    <w:p w:rsidR="000B0A62" w:rsidRPr="004A062A" w:rsidRDefault="000B0A62" w:rsidP="000B0A62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A062A">
        <w:rPr>
          <w:rFonts w:ascii="標楷體" w:eastAsia="標楷體" w:hAnsi="標楷體" w:hint="eastAsia"/>
          <w:sz w:val="20"/>
          <w:szCs w:val="20"/>
        </w:rPr>
        <w:t>103學年度第2學期第</w:t>
      </w:r>
      <w:r w:rsidR="00806E06" w:rsidRPr="004A062A">
        <w:rPr>
          <w:rFonts w:ascii="標楷體" w:eastAsia="標楷體" w:hAnsi="標楷體" w:hint="eastAsia"/>
          <w:sz w:val="20"/>
          <w:szCs w:val="20"/>
        </w:rPr>
        <w:t>1</w:t>
      </w:r>
      <w:r w:rsidRPr="004A062A">
        <w:rPr>
          <w:rFonts w:ascii="標楷體" w:eastAsia="標楷體" w:hAnsi="標楷體" w:hint="eastAsia"/>
          <w:sz w:val="20"/>
          <w:szCs w:val="20"/>
        </w:rPr>
        <w:t>次校課程會議通過(104.04.30)</w:t>
      </w:r>
    </w:p>
    <w:p w:rsidR="00B779ED" w:rsidRPr="004A062A" w:rsidRDefault="000B0A62" w:rsidP="000B0A62">
      <w:pPr>
        <w:spacing w:line="240" w:lineRule="exact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（一）目標</w:t>
      </w:r>
    </w:p>
    <w:p w:rsidR="00B779ED" w:rsidRPr="004A062A" w:rsidRDefault="00B779ED" w:rsidP="00B779ED">
      <w:pPr>
        <w:pStyle w:val="aff5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 w:rsidRPr="004A062A">
        <w:rPr>
          <w:rFonts w:eastAsia="標楷體"/>
          <w:bCs/>
          <w:szCs w:val="28"/>
        </w:rPr>
        <w:t>1.</w:t>
      </w:r>
      <w:r w:rsidRPr="004A062A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B779ED" w:rsidRPr="004A062A" w:rsidRDefault="00B779ED" w:rsidP="00B779ED">
      <w:pPr>
        <w:pStyle w:val="aff5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 w:rsidRPr="004A062A">
        <w:rPr>
          <w:rFonts w:eastAsia="標楷體"/>
          <w:bCs/>
          <w:szCs w:val="28"/>
        </w:rPr>
        <w:t>2.</w:t>
      </w:r>
      <w:r w:rsidRPr="004A062A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B779ED" w:rsidRPr="004A062A" w:rsidRDefault="00B779ED" w:rsidP="00B779ED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（二）選課須知</w:t>
      </w:r>
    </w:p>
    <w:p w:rsidR="00B779ED" w:rsidRPr="004A062A" w:rsidRDefault="00B779ED" w:rsidP="00B779ED">
      <w:pPr>
        <w:adjustRightInd w:val="0"/>
        <w:snapToGrid w:val="0"/>
        <w:ind w:left="278" w:hangingChars="116" w:hanging="278"/>
        <w:jc w:val="both"/>
        <w:rPr>
          <w:rFonts w:eastAsia="標楷體"/>
          <w:bCs/>
        </w:rPr>
      </w:pPr>
      <w:r w:rsidRPr="004A062A">
        <w:rPr>
          <w:rFonts w:eastAsia="標楷體"/>
          <w:bCs/>
        </w:rPr>
        <w:t xml:space="preserve">1. </w:t>
      </w:r>
      <w:r w:rsidRPr="004A062A">
        <w:rPr>
          <w:rFonts w:eastAsia="標楷體" w:hint="eastAsia"/>
          <w:bCs/>
        </w:rPr>
        <w:t>限外系學生二年級起至最高修業年級第一學期止</w:t>
      </w:r>
      <w:r w:rsidRPr="004A062A">
        <w:rPr>
          <w:rFonts w:eastAsia="標楷體"/>
          <w:bCs/>
        </w:rPr>
        <w:t>(</w:t>
      </w:r>
      <w:r w:rsidRPr="004A062A">
        <w:rPr>
          <w:rFonts w:eastAsia="標楷體" w:hint="eastAsia"/>
          <w:bCs/>
        </w:rPr>
        <w:t>不包括延長修業年限</w:t>
      </w:r>
      <w:r w:rsidRPr="004A062A">
        <w:rPr>
          <w:rFonts w:eastAsia="標楷體"/>
          <w:bCs/>
        </w:rPr>
        <w:t>)</w:t>
      </w:r>
      <w:r w:rsidRPr="004A062A">
        <w:rPr>
          <w:rFonts w:eastAsia="標楷體" w:hint="eastAsia"/>
          <w:bCs/>
        </w:rPr>
        <w:t>修讀。</w:t>
      </w:r>
    </w:p>
    <w:p w:rsidR="00B779ED" w:rsidRPr="004A062A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4A062A">
        <w:rPr>
          <w:rFonts w:eastAsia="標楷體"/>
          <w:bCs/>
        </w:rPr>
        <w:t xml:space="preserve">2. </w:t>
      </w:r>
      <w:r w:rsidRPr="004A062A">
        <w:rPr>
          <w:rFonts w:eastAsia="標楷體" w:hint="eastAsia"/>
          <w:bCs/>
        </w:rPr>
        <w:t>選修輔系應於本校規定日期內提出申請，</w:t>
      </w:r>
      <w:proofErr w:type="gramStart"/>
      <w:r w:rsidRPr="004A062A">
        <w:rPr>
          <w:rFonts w:eastAsia="標楷體" w:hint="eastAsia"/>
          <w:bCs/>
        </w:rPr>
        <w:t>並經輔系主任</w:t>
      </w:r>
      <w:proofErr w:type="gramEnd"/>
      <w:r w:rsidRPr="004A062A">
        <w:rPr>
          <w:rFonts w:eastAsia="標楷體" w:hint="eastAsia"/>
          <w:bCs/>
        </w:rPr>
        <w:t>同意，教務長核定。已獲核准選修</w:t>
      </w:r>
      <w:proofErr w:type="gramStart"/>
      <w:r w:rsidRPr="004A062A">
        <w:rPr>
          <w:rFonts w:eastAsia="標楷體" w:hint="eastAsia"/>
          <w:bCs/>
        </w:rPr>
        <w:t>輔系者</w:t>
      </w:r>
      <w:proofErr w:type="gramEnd"/>
      <w:r w:rsidRPr="004A062A">
        <w:rPr>
          <w:rFonts w:eastAsia="標楷體" w:hint="eastAsia"/>
          <w:bCs/>
        </w:rPr>
        <w:t>，不得再申請其他輔系。</w:t>
      </w:r>
    </w:p>
    <w:p w:rsidR="00B779ED" w:rsidRPr="004A062A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4A062A">
        <w:rPr>
          <w:rFonts w:eastAsia="標楷體"/>
          <w:bCs/>
        </w:rPr>
        <w:t xml:space="preserve">3. </w:t>
      </w:r>
      <w:r w:rsidRPr="004A062A">
        <w:rPr>
          <w:rFonts w:eastAsia="標楷體" w:hint="eastAsia"/>
          <w:bCs/>
        </w:rPr>
        <w:t>選修輔系之課程不得與主修課程相同；輔系課程應視為學生之選修科目；如未取得輔系資格者，所修學分得併入畢業學分計算。</w:t>
      </w:r>
    </w:p>
    <w:p w:rsidR="00B779ED" w:rsidRPr="004A062A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4A062A">
        <w:rPr>
          <w:rFonts w:eastAsia="標楷體"/>
          <w:bCs/>
        </w:rPr>
        <w:t xml:space="preserve">4. </w:t>
      </w:r>
      <w:r w:rsidRPr="004A062A">
        <w:rPr>
          <w:rFonts w:eastAsia="標楷體" w:hint="eastAsia"/>
          <w:bCs/>
        </w:rPr>
        <w:t>學生修習輔系課程，應繳交學分費，逾期未繳者取消其修習輔系資格。其因修</w:t>
      </w:r>
      <w:proofErr w:type="gramStart"/>
      <w:r w:rsidRPr="004A062A">
        <w:rPr>
          <w:rFonts w:eastAsia="標楷體" w:hint="eastAsia"/>
          <w:bCs/>
        </w:rPr>
        <w:t>習輔系而</w:t>
      </w:r>
      <w:proofErr w:type="gramEnd"/>
      <w:r w:rsidRPr="004A062A">
        <w:rPr>
          <w:rFonts w:eastAsia="標楷體" w:hint="eastAsia"/>
          <w:bCs/>
        </w:rPr>
        <w:t>延長修業年限，修習學分在九學分以下者，應繳交學分費，在十學分以上者，應繳交全額學雜費。</w:t>
      </w:r>
    </w:p>
    <w:p w:rsidR="00B779ED" w:rsidRPr="004A062A" w:rsidRDefault="00B779ED" w:rsidP="00B779ED">
      <w:pPr>
        <w:snapToGrid w:val="0"/>
        <w:ind w:left="278" w:hangingChars="116" w:hanging="278"/>
        <w:jc w:val="both"/>
        <w:rPr>
          <w:rFonts w:eastAsia="標楷體"/>
          <w:bCs/>
        </w:rPr>
      </w:pPr>
      <w:r w:rsidRPr="004A062A">
        <w:rPr>
          <w:rFonts w:eastAsia="標楷體"/>
          <w:bCs/>
        </w:rPr>
        <w:t xml:space="preserve">5. </w:t>
      </w:r>
      <w:r w:rsidRPr="004A062A">
        <w:rPr>
          <w:rFonts w:eastAsia="標楷體" w:hint="eastAsia"/>
          <w:bCs/>
        </w:rPr>
        <w:t>學生修習輔系未能於規定修業年限內</w:t>
      </w:r>
      <w:proofErr w:type="gramStart"/>
      <w:r w:rsidRPr="004A062A">
        <w:rPr>
          <w:rFonts w:eastAsia="標楷體" w:hint="eastAsia"/>
          <w:bCs/>
        </w:rPr>
        <w:t>修滿輔系</w:t>
      </w:r>
      <w:proofErr w:type="gramEnd"/>
      <w:r w:rsidRPr="004A062A">
        <w:rPr>
          <w:rFonts w:eastAsia="標楷體" w:hint="eastAsia"/>
          <w:bCs/>
        </w:rPr>
        <w:t>應修科目學分者，得申請延長修業年限至多二年。延長修業年限期間身分為在校生，即使已修</w:t>
      </w:r>
      <w:proofErr w:type="gramStart"/>
      <w:r w:rsidRPr="004A062A">
        <w:rPr>
          <w:rFonts w:eastAsia="標楷體" w:hint="eastAsia"/>
          <w:bCs/>
        </w:rPr>
        <w:t>畢原學</w:t>
      </w:r>
      <w:proofErr w:type="gramEnd"/>
      <w:r w:rsidRPr="004A062A">
        <w:rPr>
          <w:rFonts w:eastAsia="標楷體" w:hint="eastAsia"/>
          <w:bCs/>
        </w:rPr>
        <w:t>系畢業之最低學分，仍暫時不發予學位證書。</w:t>
      </w:r>
    </w:p>
    <w:p w:rsidR="00B779ED" w:rsidRPr="004A062A" w:rsidRDefault="00B779ED" w:rsidP="00B779ED">
      <w:pPr>
        <w:adjustRightInd w:val="0"/>
        <w:ind w:left="278" w:hangingChars="116" w:hanging="278"/>
        <w:contextualSpacing/>
        <w:jc w:val="both"/>
        <w:rPr>
          <w:rFonts w:eastAsia="標楷體"/>
          <w:bCs/>
        </w:rPr>
      </w:pPr>
      <w:r w:rsidRPr="004A062A">
        <w:rPr>
          <w:rFonts w:eastAsia="標楷體"/>
          <w:bCs/>
        </w:rPr>
        <w:t xml:space="preserve">6. </w:t>
      </w:r>
      <w:r w:rsidRPr="004A062A">
        <w:rPr>
          <w:rFonts w:eastAsia="標楷體" w:hint="eastAsia"/>
          <w:bCs/>
        </w:rPr>
        <w:t>學生修習輔系，已符合本學系應屆畢業資格，但未能</w:t>
      </w:r>
      <w:proofErr w:type="gramStart"/>
      <w:r w:rsidRPr="004A062A">
        <w:rPr>
          <w:rFonts w:eastAsia="標楷體" w:hint="eastAsia"/>
          <w:bCs/>
        </w:rPr>
        <w:t>修畢輔系</w:t>
      </w:r>
      <w:proofErr w:type="gramEnd"/>
      <w:r w:rsidRPr="004A062A">
        <w:rPr>
          <w:rFonts w:eastAsia="標楷體" w:hint="eastAsia"/>
          <w:bCs/>
        </w:rPr>
        <w:t>科目與學分者，得向教務處提出放棄修讀輔系資格之申請。申請放棄修讀輔系資格，第一學期應於十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2"/>
          <w:attr w:name="Year" w:val="2014"/>
        </w:smartTagPr>
        <w:r w:rsidRPr="004A062A">
          <w:rPr>
            <w:rFonts w:eastAsia="標楷體" w:hint="eastAsia"/>
            <w:bCs/>
          </w:rPr>
          <w:t>二月十日</w:t>
        </w:r>
      </w:smartTag>
      <w:r w:rsidRPr="004A062A">
        <w:rPr>
          <w:rFonts w:eastAsia="標楷體" w:hint="eastAsia"/>
          <w:bCs/>
        </w:rPr>
        <w:t>之前提出，第二學期應於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4"/>
        </w:smartTagPr>
        <w:r w:rsidRPr="004A062A">
          <w:rPr>
            <w:rFonts w:eastAsia="標楷體" w:hint="eastAsia"/>
            <w:bCs/>
          </w:rPr>
          <w:t>五月十日</w:t>
        </w:r>
      </w:smartTag>
      <w:r w:rsidRPr="004A062A">
        <w:rPr>
          <w:rFonts w:eastAsia="標楷體" w:hint="eastAsia"/>
          <w:bCs/>
        </w:rPr>
        <w:t>之前提出。</w:t>
      </w:r>
    </w:p>
    <w:p w:rsidR="00B779ED" w:rsidRPr="004A062A" w:rsidRDefault="00B779ED" w:rsidP="00B779ED">
      <w:pPr>
        <w:adjustRightInd w:val="0"/>
        <w:ind w:left="278" w:hangingChars="116" w:hanging="278"/>
        <w:contextualSpacing/>
        <w:jc w:val="both"/>
        <w:rPr>
          <w:rFonts w:eastAsia="標楷體"/>
          <w:bCs/>
        </w:rPr>
      </w:pPr>
      <w:r w:rsidRPr="004A062A">
        <w:rPr>
          <w:rFonts w:eastAsia="標楷體"/>
          <w:bCs/>
        </w:rPr>
        <w:t>7.</w:t>
      </w:r>
      <w:r w:rsidRPr="004A062A">
        <w:rPr>
          <w:rFonts w:ascii="標楷體" w:eastAsia="標楷體" w:hAnsi="標楷體"/>
        </w:rPr>
        <w:t xml:space="preserve"> </w:t>
      </w:r>
      <w:r w:rsidRPr="004A062A">
        <w:rPr>
          <w:rFonts w:eastAsia="標楷體" w:hint="eastAsia"/>
          <w:bCs/>
        </w:rPr>
        <w:t>學生不得以放棄修讀輔系資格為由，於加退選</w:t>
      </w:r>
      <w:proofErr w:type="gramStart"/>
      <w:r w:rsidRPr="004A062A">
        <w:rPr>
          <w:rFonts w:eastAsia="標楷體" w:hint="eastAsia"/>
          <w:bCs/>
        </w:rPr>
        <w:t>或停修期限</w:t>
      </w:r>
      <w:proofErr w:type="gramEnd"/>
      <w:r w:rsidRPr="004A062A">
        <w:rPr>
          <w:rFonts w:eastAsia="標楷體" w:hint="eastAsia"/>
          <w:bCs/>
        </w:rPr>
        <w:t>截止後要求</w:t>
      </w:r>
      <w:proofErr w:type="gramStart"/>
      <w:r w:rsidRPr="004A062A">
        <w:rPr>
          <w:rFonts w:eastAsia="標楷體" w:hint="eastAsia"/>
          <w:bCs/>
        </w:rPr>
        <w:t>補辦退選</w:t>
      </w:r>
      <w:proofErr w:type="gramEnd"/>
      <w:r w:rsidRPr="004A062A">
        <w:rPr>
          <w:rFonts w:eastAsia="標楷體" w:hint="eastAsia"/>
          <w:bCs/>
        </w:rPr>
        <w:t>、</w:t>
      </w:r>
      <w:proofErr w:type="gramStart"/>
      <w:r w:rsidRPr="004A062A">
        <w:rPr>
          <w:rFonts w:eastAsia="標楷體" w:hint="eastAsia"/>
          <w:bCs/>
        </w:rPr>
        <w:t>停修</w:t>
      </w:r>
      <w:proofErr w:type="gramEnd"/>
      <w:r w:rsidRPr="004A062A">
        <w:rPr>
          <w:rFonts w:eastAsia="標楷體" w:hint="eastAsia"/>
          <w:bCs/>
        </w:rPr>
        <w:t>。放棄修讀輔系資格後，其已修習</w:t>
      </w:r>
      <w:proofErr w:type="gramStart"/>
      <w:r w:rsidRPr="004A062A">
        <w:rPr>
          <w:rFonts w:eastAsia="標楷體" w:hint="eastAsia"/>
          <w:bCs/>
        </w:rPr>
        <w:t>及格之輔系</w:t>
      </w:r>
      <w:proofErr w:type="gramEnd"/>
      <w:r w:rsidRPr="004A062A">
        <w:rPr>
          <w:rFonts w:eastAsia="標楷體" w:hint="eastAsia"/>
          <w:bCs/>
        </w:rPr>
        <w:t>科目學分是否</w:t>
      </w:r>
      <w:proofErr w:type="gramStart"/>
      <w:r w:rsidRPr="004A062A">
        <w:rPr>
          <w:rFonts w:eastAsia="標楷體" w:hint="eastAsia"/>
          <w:bCs/>
        </w:rPr>
        <w:t>採</w:t>
      </w:r>
      <w:proofErr w:type="gramEnd"/>
      <w:r w:rsidRPr="004A062A">
        <w:rPr>
          <w:rFonts w:eastAsia="標楷體" w:hint="eastAsia"/>
          <w:bCs/>
        </w:rPr>
        <w:t>計為</w:t>
      </w:r>
      <w:proofErr w:type="gramStart"/>
      <w:r w:rsidRPr="004A062A">
        <w:rPr>
          <w:rFonts w:eastAsia="標楷體" w:hint="eastAsia"/>
          <w:bCs/>
        </w:rPr>
        <w:t>原屬學系</w:t>
      </w:r>
      <w:proofErr w:type="gramEnd"/>
      <w:r w:rsidRPr="004A062A">
        <w:rPr>
          <w:rFonts w:eastAsia="標楷體" w:hint="eastAsia"/>
          <w:bCs/>
        </w:rPr>
        <w:t>選修學分，應經該學系系主任認定。</w:t>
      </w:r>
    </w:p>
    <w:p w:rsidR="00B779ED" w:rsidRPr="004A062A" w:rsidRDefault="00B779ED" w:rsidP="00B779ED">
      <w:pPr>
        <w:pStyle w:val="ae"/>
        <w:adjustRightInd w:val="0"/>
        <w:snapToGrid w:val="0"/>
        <w:spacing w:after="0"/>
        <w:ind w:leftChars="0" w:left="278" w:hangingChars="116" w:hanging="278"/>
        <w:contextualSpacing/>
        <w:rPr>
          <w:rFonts w:ascii="標楷體" w:eastAsia="標楷體" w:hAnsi="標楷體"/>
          <w:kern w:val="0"/>
        </w:rPr>
      </w:pPr>
      <w:r w:rsidRPr="004A062A">
        <w:rPr>
          <w:rFonts w:eastAsia="標楷體"/>
          <w:bCs/>
        </w:rPr>
        <w:t>8.</w:t>
      </w:r>
      <w:r w:rsidRPr="004A062A">
        <w:rPr>
          <w:rFonts w:ascii="標楷體" w:eastAsia="標楷體" w:hAnsi="標楷體"/>
          <w:kern w:val="0"/>
        </w:rPr>
        <w:t xml:space="preserve"> </w:t>
      </w:r>
      <w:r w:rsidRPr="004A062A">
        <w:rPr>
          <w:rFonts w:eastAsia="標楷體" w:hint="eastAsia"/>
          <w:bCs/>
        </w:rPr>
        <w:t>凡</w:t>
      </w:r>
      <w:proofErr w:type="gramStart"/>
      <w:r w:rsidRPr="004A062A">
        <w:rPr>
          <w:rFonts w:eastAsia="標楷體" w:hint="eastAsia"/>
          <w:bCs/>
        </w:rPr>
        <w:t>修滿輔系</w:t>
      </w:r>
      <w:proofErr w:type="gramEnd"/>
      <w:r w:rsidRPr="004A062A">
        <w:rPr>
          <w:rFonts w:eastAsia="標楷體" w:hint="eastAsia"/>
          <w:bCs/>
        </w:rPr>
        <w:t>規定之科目與學分成績及格者，其畢業名冊、歷年成績表及畢業證書應加</w:t>
      </w:r>
      <w:proofErr w:type="gramStart"/>
      <w:r w:rsidRPr="004A062A">
        <w:rPr>
          <w:rFonts w:eastAsia="標楷體" w:hint="eastAsia"/>
          <w:bCs/>
        </w:rPr>
        <w:t>註</w:t>
      </w:r>
      <w:proofErr w:type="gramEnd"/>
      <w:r w:rsidRPr="004A062A">
        <w:rPr>
          <w:rFonts w:eastAsia="標楷體" w:hint="eastAsia"/>
          <w:bCs/>
        </w:rPr>
        <w:t>輔系名稱。</w:t>
      </w:r>
    </w:p>
    <w:p w:rsidR="00B779ED" w:rsidRPr="004A062A" w:rsidRDefault="00B779ED" w:rsidP="00B779ED">
      <w:pPr>
        <w:snapToGrid w:val="0"/>
        <w:ind w:left="325" w:hangingChars="116" w:hanging="325"/>
        <w:contextualSpacing/>
        <w:jc w:val="both"/>
        <w:rPr>
          <w:rFonts w:eastAsia="標楷體"/>
          <w:bCs/>
        </w:rPr>
      </w:pPr>
      <w:r w:rsidRPr="004A062A">
        <w:rPr>
          <w:rFonts w:eastAsia="標楷體" w:hint="eastAsia"/>
          <w:bCs/>
          <w:sz w:val="28"/>
          <w:szCs w:val="28"/>
        </w:rPr>
        <w:t>9.</w:t>
      </w:r>
      <w:r w:rsidRPr="004A062A">
        <w:rPr>
          <w:rFonts w:eastAsia="標楷體" w:hint="eastAsia"/>
          <w:bCs/>
        </w:rPr>
        <w:t>選修本</w:t>
      </w:r>
      <w:proofErr w:type="gramStart"/>
      <w:r w:rsidRPr="004A062A">
        <w:rPr>
          <w:rFonts w:eastAsia="標楷體" w:hint="eastAsia"/>
          <w:bCs/>
        </w:rPr>
        <w:t>系輔系者</w:t>
      </w:r>
      <w:proofErr w:type="gramEnd"/>
      <w:r w:rsidRPr="004A062A">
        <w:rPr>
          <w:rFonts w:eastAsia="標楷體" w:hint="eastAsia"/>
          <w:bCs/>
        </w:rPr>
        <w:t>，須修必修課程</w:t>
      </w:r>
      <w:r w:rsidRPr="004A062A">
        <w:rPr>
          <w:rFonts w:eastAsia="標楷體" w:hint="eastAsia"/>
          <w:bCs/>
        </w:rPr>
        <w:t>8</w:t>
      </w:r>
      <w:r w:rsidRPr="004A062A">
        <w:rPr>
          <w:rFonts w:eastAsia="標楷體" w:hint="eastAsia"/>
          <w:bCs/>
        </w:rPr>
        <w:t>學分，選修課程</w:t>
      </w:r>
      <w:r w:rsidRPr="004A062A">
        <w:rPr>
          <w:rFonts w:eastAsia="標楷體" w:hint="eastAsia"/>
          <w:bCs/>
        </w:rPr>
        <w:t>13</w:t>
      </w:r>
      <w:r w:rsidRPr="004A062A">
        <w:rPr>
          <w:rFonts w:eastAsia="標楷體" w:hint="eastAsia"/>
          <w:bCs/>
        </w:rPr>
        <w:t>學分。</w:t>
      </w:r>
    </w:p>
    <w:p w:rsidR="00B779ED" w:rsidRPr="004A062A" w:rsidRDefault="00B779ED" w:rsidP="00B779ED">
      <w:pPr>
        <w:ind w:leftChars="-97" w:left="-233" w:firstLineChars="100" w:firstLine="240"/>
        <w:jc w:val="both"/>
        <w:rPr>
          <w:rFonts w:eastAsia="標楷體"/>
          <w:b/>
          <w:bCs/>
        </w:rPr>
      </w:pPr>
    </w:p>
    <w:p w:rsidR="00B779ED" w:rsidRPr="004A062A" w:rsidRDefault="00B779ED" w:rsidP="00B779ED">
      <w:pPr>
        <w:numPr>
          <w:ilvl w:val="0"/>
          <w:numId w:val="34"/>
        </w:num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輔系課程</w:t>
      </w:r>
      <w:r w:rsidRPr="004A062A">
        <w:rPr>
          <w:rFonts w:eastAsia="標楷體"/>
          <w:b/>
          <w:bCs/>
          <w:sz w:val="28"/>
          <w:szCs w:val="28"/>
        </w:rPr>
        <w:t xml:space="preserve"> (</w:t>
      </w:r>
      <w:r w:rsidRPr="004A062A">
        <w:rPr>
          <w:rFonts w:eastAsia="標楷體" w:hint="eastAsia"/>
          <w:b/>
          <w:bCs/>
          <w:sz w:val="28"/>
          <w:szCs w:val="28"/>
        </w:rPr>
        <w:t>至少</w:t>
      </w:r>
      <w:r w:rsidRPr="004A062A">
        <w:rPr>
          <w:rFonts w:eastAsia="標楷體"/>
          <w:b/>
          <w:bCs/>
          <w:sz w:val="28"/>
          <w:szCs w:val="28"/>
        </w:rPr>
        <w:t>21</w:t>
      </w:r>
      <w:r w:rsidRPr="004A062A">
        <w:rPr>
          <w:rFonts w:eastAsia="標楷體" w:hint="eastAsia"/>
          <w:b/>
          <w:bCs/>
          <w:sz w:val="28"/>
          <w:szCs w:val="28"/>
        </w:rPr>
        <w:t>學分</w:t>
      </w:r>
      <w:r w:rsidRPr="004A062A">
        <w:rPr>
          <w:rFonts w:eastAsia="標楷體"/>
          <w:b/>
          <w:bCs/>
          <w:sz w:val="28"/>
          <w:szCs w:val="28"/>
        </w:rPr>
        <w:t>)</w:t>
      </w:r>
    </w:p>
    <w:p w:rsidR="00B779ED" w:rsidRPr="004A062A" w:rsidRDefault="00B779ED" w:rsidP="00B779ED">
      <w:pPr>
        <w:spacing w:line="400" w:lineRule="exact"/>
        <w:ind w:leftChars="1" w:left="282" w:hangingChars="100" w:hanging="280"/>
        <w:rPr>
          <w:rFonts w:eastAsia="標楷體"/>
          <w:b/>
          <w:bCs/>
          <w:sz w:val="28"/>
          <w:szCs w:val="28"/>
        </w:rPr>
      </w:pPr>
      <w:r w:rsidRPr="004A062A">
        <w:rPr>
          <w:rFonts w:eastAsia="標楷體" w:hint="eastAsia"/>
          <w:b/>
          <w:bCs/>
          <w:sz w:val="28"/>
          <w:szCs w:val="28"/>
        </w:rPr>
        <w:t>※輔系</w:t>
      </w:r>
      <w:proofErr w:type="gramStart"/>
      <w:r w:rsidRPr="004A062A">
        <w:rPr>
          <w:rFonts w:eastAsia="標楷體" w:hint="eastAsia"/>
          <w:b/>
          <w:bCs/>
          <w:sz w:val="28"/>
          <w:szCs w:val="28"/>
        </w:rPr>
        <w:t>為原學系</w:t>
      </w:r>
      <w:proofErr w:type="gramEnd"/>
      <w:r w:rsidRPr="004A062A">
        <w:rPr>
          <w:rFonts w:eastAsia="標楷體" w:hint="eastAsia"/>
          <w:b/>
          <w:bCs/>
          <w:sz w:val="28"/>
          <w:szCs w:val="28"/>
        </w:rPr>
        <w:t>畢業學分的外加課程，不可以其他</w:t>
      </w:r>
      <w:proofErr w:type="gramStart"/>
      <w:r w:rsidRPr="004A062A">
        <w:rPr>
          <w:rFonts w:eastAsia="標楷體" w:hint="eastAsia"/>
          <w:b/>
          <w:bCs/>
          <w:sz w:val="28"/>
          <w:szCs w:val="28"/>
        </w:rPr>
        <w:t>課程抵輔系</w:t>
      </w:r>
      <w:proofErr w:type="gramEnd"/>
      <w:r w:rsidRPr="004A062A">
        <w:rPr>
          <w:rFonts w:eastAsia="標楷體" w:hint="eastAsia"/>
          <w:b/>
          <w:bCs/>
          <w:sz w:val="28"/>
          <w:szCs w:val="28"/>
        </w:rPr>
        <w:t>學分。</w:t>
      </w:r>
    </w:p>
    <w:tbl>
      <w:tblPr>
        <w:tblW w:w="10631" w:type="dxa"/>
        <w:jc w:val="center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410"/>
        <w:gridCol w:w="1843"/>
        <w:gridCol w:w="567"/>
        <w:gridCol w:w="425"/>
        <w:gridCol w:w="426"/>
        <w:gridCol w:w="708"/>
        <w:gridCol w:w="2694"/>
        <w:gridCol w:w="537"/>
      </w:tblGrid>
      <w:tr w:rsidR="004A062A" w:rsidRPr="004A062A" w:rsidTr="00B779ED">
        <w:trPr>
          <w:trHeight w:val="1150"/>
          <w:jc w:val="center"/>
        </w:trPr>
        <w:tc>
          <w:tcPr>
            <w:tcW w:w="1021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備註</w:t>
            </w:r>
          </w:p>
        </w:tc>
      </w:tr>
      <w:tr w:rsidR="004A062A" w:rsidRPr="004A062A" w:rsidTr="00B779ED">
        <w:trPr>
          <w:trHeight w:val="311"/>
          <w:jc w:val="center"/>
        </w:trPr>
        <w:tc>
          <w:tcPr>
            <w:tcW w:w="1021" w:type="dxa"/>
            <w:vMerge w:val="restart"/>
            <w:vAlign w:val="center"/>
          </w:tcPr>
          <w:p w:rsidR="00211F8B" w:rsidRPr="004A062A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輔系</w:t>
            </w:r>
          </w:p>
          <w:p w:rsidR="00211F8B" w:rsidRPr="004A062A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4A062A">
              <w:rPr>
                <w:rFonts w:eastAsia="標楷體" w:hint="eastAsia"/>
                <w:b/>
              </w:rPr>
              <w:t>必修</w:t>
            </w:r>
            <w:r w:rsidRPr="004A062A">
              <w:rPr>
                <w:rFonts w:eastAsia="標楷體" w:hint="eastAsia"/>
                <w:b/>
              </w:rPr>
              <w:t>8</w:t>
            </w:r>
            <w:r w:rsidRPr="004A062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10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普通化學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11F8B" w:rsidRPr="004A062A" w:rsidRDefault="00211F8B">
            <w:pPr>
              <w:rPr>
                <w:rFonts w:ascii="新細明體" w:eastAsia="新細明體" w:hAnsi="新細明體" w:cs="新細明體"/>
                <w:bCs/>
                <w:szCs w:val="24"/>
              </w:rPr>
            </w:pPr>
            <w:r w:rsidRPr="004A062A">
              <w:rPr>
                <w:rFonts w:hint="eastAsia"/>
                <w:bCs/>
              </w:rPr>
              <w:t>SAP11E10A003</w:t>
            </w:r>
          </w:p>
        </w:tc>
        <w:tc>
          <w:tcPr>
            <w:tcW w:w="567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必</w:t>
            </w:r>
          </w:p>
        </w:tc>
        <w:tc>
          <w:tcPr>
            <w:tcW w:w="425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proofErr w:type="gramStart"/>
            <w:r w:rsidRPr="004A062A">
              <w:rPr>
                <w:rFonts w:eastAsia="標楷體"/>
              </w:rPr>
              <w:t>一</w:t>
            </w:r>
            <w:proofErr w:type="gramEnd"/>
            <w:r w:rsidRPr="004A062A">
              <w:rPr>
                <w:rFonts w:eastAsia="標楷體"/>
              </w:rPr>
              <w:t>上</w:t>
            </w:r>
          </w:p>
        </w:tc>
        <w:tc>
          <w:tcPr>
            <w:tcW w:w="2694" w:type="dxa"/>
          </w:tcPr>
          <w:p w:rsidR="00211F8B" w:rsidRPr="004A062A" w:rsidRDefault="00211F8B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General Chemistry (</w:t>
            </w:r>
            <w:r w:rsidRPr="004A062A">
              <w:rPr>
                <w:rFonts w:eastAsia="標楷體"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211F8B" w:rsidRPr="004A062A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311"/>
          <w:jc w:val="center"/>
        </w:trPr>
        <w:tc>
          <w:tcPr>
            <w:tcW w:w="1021" w:type="dxa"/>
            <w:vMerge/>
            <w:vAlign w:val="center"/>
          </w:tcPr>
          <w:p w:rsidR="00211F8B" w:rsidRPr="004A062A" w:rsidRDefault="00211F8B" w:rsidP="00BC3034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410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普通化學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/>
              </w:rPr>
              <w:t>二</w:t>
            </w:r>
            <w:proofErr w:type="gramStart"/>
            <w:r w:rsidRPr="004A062A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211F8B" w:rsidRPr="004A062A" w:rsidRDefault="00211F8B">
            <w:pPr>
              <w:rPr>
                <w:rFonts w:ascii="新細明體" w:eastAsia="新細明體" w:hAnsi="新細明體" w:cs="新細明體"/>
                <w:bCs/>
                <w:szCs w:val="24"/>
              </w:rPr>
            </w:pPr>
            <w:r w:rsidRPr="004A062A">
              <w:rPr>
                <w:rFonts w:hint="eastAsia"/>
                <w:bCs/>
              </w:rPr>
              <w:t>SAP11E10A004</w:t>
            </w:r>
          </w:p>
        </w:tc>
        <w:tc>
          <w:tcPr>
            <w:tcW w:w="567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必</w:t>
            </w:r>
          </w:p>
        </w:tc>
        <w:tc>
          <w:tcPr>
            <w:tcW w:w="425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</w:tcPr>
          <w:p w:rsidR="00211F8B" w:rsidRPr="004A062A" w:rsidRDefault="00211F8B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一下</w:t>
            </w:r>
          </w:p>
        </w:tc>
        <w:tc>
          <w:tcPr>
            <w:tcW w:w="2694" w:type="dxa"/>
          </w:tcPr>
          <w:p w:rsidR="00211F8B" w:rsidRPr="004A062A" w:rsidRDefault="00211F8B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General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211F8B" w:rsidRPr="004A062A" w:rsidRDefault="00211F8B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311"/>
          <w:jc w:val="center"/>
        </w:trPr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B779ED" w:rsidRPr="004A062A" w:rsidRDefault="00B779ED" w:rsidP="00BC3034">
            <w:pPr>
              <w:rPr>
                <w:rFonts w:ascii="標楷體" w:eastAsia="標楷體" w:hAnsi="標楷體"/>
              </w:rPr>
            </w:pPr>
            <w:r w:rsidRPr="004A062A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SAP11E10B002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/>
              </w:rPr>
              <w:t>二上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Green Science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311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輔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系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選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修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sz w:val="28"/>
                <w:szCs w:val="28"/>
              </w:rPr>
              <w:t>13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kern w:val="0"/>
                <w:sz w:val="28"/>
                <w:szCs w:val="28"/>
              </w:rPr>
              <w:t>學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A062A">
              <w:rPr>
                <w:rFonts w:eastAsia="標楷體" w:hint="eastAsia"/>
                <w:b/>
                <w:kern w:val="0"/>
                <w:sz w:val="28"/>
                <w:szCs w:val="28"/>
              </w:rPr>
              <w:t>分</w:t>
            </w:r>
          </w:p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工業觸媒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Industry Catalyst</w:t>
            </w:r>
          </w:p>
        </w:tc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分析化學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Analytical Chemistry (</w:t>
            </w:r>
            <w:r w:rsidRPr="004A062A">
              <w:rPr>
                <w:rFonts w:eastAsia="標楷體"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分析化學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proofErr w:type="gramStart"/>
            <w:r w:rsidRPr="004A06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Analytical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生物化學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Biochemistry (</w:t>
            </w:r>
            <w:r w:rsidRPr="004A062A">
              <w:rPr>
                <w:rFonts w:eastAsia="標楷體"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生物化學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Biochemistry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Bioinorganic Chemistry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有機化學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Organic Chemistry (</w:t>
            </w:r>
            <w:r w:rsidRPr="004A062A">
              <w:rPr>
                <w:rFonts w:eastAsia="標楷體"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有機化學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proofErr w:type="gramStart"/>
            <w:r w:rsidRPr="004A06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Organic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Material Surface Analysis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奈米生</w:t>
            </w:r>
            <w:proofErr w:type="gramStart"/>
            <w:r w:rsidRPr="004A062A">
              <w:rPr>
                <w:rFonts w:eastAsia="標楷體" w:hint="eastAsia"/>
              </w:rPr>
              <w:t>醫</w:t>
            </w:r>
            <w:proofErr w:type="gramEnd"/>
            <w:r w:rsidRPr="004A062A">
              <w:rPr>
                <w:rFonts w:eastAsia="標楷體" w:hint="eastAsia"/>
              </w:rPr>
              <w:t>光電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4A062A" w:rsidRDefault="00F8009F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Nano/Bio</w:t>
            </w:r>
            <w:r w:rsidRPr="004A062A">
              <w:rPr>
                <w:rFonts w:eastAsia="標楷體" w:hint="eastAsia"/>
              </w:rPr>
              <w:t xml:space="preserve"> </w:t>
            </w:r>
            <w:r w:rsidR="00B779ED" w:rsidRPr="004A062A">
              <w:rPr>
                <w:rFonts w:eastAsia="標楷體"/>
              </w:rPr>
              <w:t>Photonics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四下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Applications of  Nanomaterials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奈米材料鑑定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69774C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Characterizations of Nanomaterials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69774C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4A062A" w:rsidRDefault="007D13F5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Experiments in Nano</w:t>
            </w:r>
            <w:r w:rsidRPr="004A062A">
              <w:rPr>
                <w:rFonts w:eastAsia="標楷體" w:hint="eastAsia"/>
              </w:rPr>
              <w:t xml:space="preserve"> </w:t>
            </w:r>
            <w:r w:rsidR="00B779ED" w:rsidRPr="004A062A">
              <w:rPr>
                <w:rFonts w:eastAsia="標楷體"/>
              </w:rPr>
              <w:t>Science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proofErr w:type="spellStart"/>
            <w:r w:rsidRPr="004A062A">
              <w:rPr>
                <w:rFonts w:eastAsia="標楷體"/>
              </w:rPr>
              <w:t>Nanosensors</w:t>
            </w:r>
            <w:proofErr w:type="spellEnd"/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物理化學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Physical Chemistry (</w:t>
            </w:r>
            <w:r w:rsidRPr="004A062A">
              <w:rPr>
                <w:rFonts w:eastAsia="標楷體"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物理化學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4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Physical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SAP12E40B006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4A062A">
                  <w:rPr>
                    <w:rFonts w:eastAsia="標楷體"/>
                  </w:rPr>
                  <w:t>Reading</w:t>
                </w:r>
              </w:smartTag>
            </w:smartTag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Genomics &amp; Proteomics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無機化學</w:t>
            </w:r>
            <w:r w:rsidRPr="004A062A">
              <w:rPr>
                <w:rFonts w:eastAsia="標楷體"/>
              </w:rPr>
              <w:t>(</w:t>
            </w:r>
            <w:proofErr w:type="gramStart"/>
            <w:r w:rsidRPr="004A062A">
              <w:rPr>
                <w:rFonts w:eastAsia="標楷體" w:hint="eastAsia"/>
              </w:rPr>
              <w:t>一</w:t>
            </w:r>
            <w:proofErr w:type="gramEnd"/>
            <w:r w:rsidRPr="004A062A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Inorganic Chemistry (</w:t>
            </w:r>
            <w:r w:rsidRPr="004A062A">
              <w:rPr>
                <w:rFonts w:eastAsia="標楷體" w:hint="eastAsia"/>
              </w:rPr>
              <w:t>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無機化學</w:t>
            </w:r>
            <w:r w:rsidRPr="004A062A">
              <w:rPr>
                <w:rFonts w:eastAsia="標楷體"/>
              </w:rPr>
              <w:t>(</w:t>
            </w:r>
            <w:r w:rsidRPr="004A062A">
              <w:rPr>
                <w:rFonts w:eastAsia="標楷體" w:hint="eastAsia"/>
              </w:rPr>
              <w:t>二</w:t>
            </w:r>
            <w:proofErr w:type="gramStart"/>
            <w:r w:rsidRPr="004A06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Inorganic Chemistry (</w:t>
            </w:r>
            <w:r w:rsidRPr="004A062A">
              <w:rPr>
                <w:rFonts w:eastAsia="標楷體" w:hint="eastAsia"/>
              </w:rPr>
              <w:t>II</w:t>
            </w:r>
            <w:r w:rsidRPr="004A062A">
              <w:rPr>
                <w:rFonts w:eastAsia="標楷體"/>
              </w:rPr>
              <w:t>)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7B309C" w:rsidRPr="004A062A" w:rsidRDefault="007B309C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7B309C" w:rsidRPr="004A062A" w:rsidRDefault="007B309C" w:rsidP="00AD14C5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7B309C" w:rsidRPr="004A062A" w:rsidRDefault="007B309C" w:rsidP="00AD14C5">
            <w:pPr>
              <w:jc w:val="center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SAP12E</w:t>
            </w:r>
            <w:r w:rsidRPr="004A062A">
              <w:rPr>
                <w:rFonts w:eastAsia="標楷體" w:hint="eastAsia"/>
                <w:sz w:val="22"/>
              </w:rPr>
              <w:t>3</w:t>
            </w:r>
            <w:r w:rsidRPr="004A062A">
              <w:rPr>
                <w:rFonts w:eastAsia="標楷體"/>
                <w:sz w:val="22"/>
              </w:rPr>
              <w:t>0B0</w:t>
            </w:r>
            <w:r w:rsidRPr="004A062A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B309C" w:rsidRPr="004A062A" w:rsidRDefault="007B309C" w:rsidP="00AD14C5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4A062A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7B309C" w:rsidRPr="004A062A" w:rsidRDefault="007B309C" w:rsidP="00AD14C5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7B309C" w:rsidRPr="004A062A" w:rsidRDefault="007B309C" w:rsidP="00AD14C5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7B309C" w:rsidRPr="004A062A" w:rsidRDefault="007B309C" w:rsidP="00AD14C5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7B309C" w:rsidRPr="004A062A" w:rsidRDefault="007B309C" w:rsidP="00AD14C5">
            <w:pPr>
              <w:spacing w:line="240" w:lineRule="exact"/>
              <w:rPr>
                <w:rFonts w:eastAsia="標楷體"/>
                <w:sz w:val="22"/>
              </w:rPr>
            </w:pPr>
            <w:r w:rsidRPr="004A062A">
              <w:rPr>
                <w:rFonts w:eastAsia="標楷體"/>
                <w:sz w:val="22"/>
              </w:rPr>
              <w:t>Group Theory</w:t>
            </w:r>
          </w:p>
        </w:tc>
        <w:tc>
          <w:tcPr>
            <w:tcW w:w="537" w:type="dxa"/>
            <w:vAlign w:val="center"/>
          </w:tcPr>
          <w:p w:rsidR="007B309C" w:rsidRPr="004A062A" w:rsidRDefault="007B309C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jc w:val="center"/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 xml:space="preserve">Green </w:t>
            </w:r>
            <w:r w:rsidRPr="004A062A">
              <w:rPr>
                <w:rFonts w:eastAsia="標楷體" w:hint="eastAsia"/>
              </w:rPr>
              <w:t>A</w:t>
            </w:r>
            <w:r w:rsidRPr="004A062A">
              <w:rPr>
                <w:rFonts w:eastAsia="標楷體"/>
              </w:rPr>
              <w:t xml:space="preserve">nalytical </w:t>
            </w:r>
            <w:r w:rsidRPr="004A062A">
              <w:rPr>
                <w:rFonts w:eastAsia="標楷體" w:hint="eastAsia"/>
              </w:rPr>
              <w:t>M</w:t>
            </w:r>
            <w:r w:rsidRPr="004A062A">
              <w:rPr>
                <w:rFonts w:eastAsia="標楷體"/>
              </w:rPr>
              <w:t>ethodologies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SAP12E40B008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 xml:space="preserve">Green </w:t>
            </w:r>
            <w:r w:rsidRPr="004A062A">
              <w:rPr>
                <w:rFonts w:eastAsia="標楷體" w:hint="eastAsia"/>
              </w:rPr>
              <w:t>E</w:t>
            </w:r>
            <w:r w:rsidRPr="004A062A">
              <w:rPr>
                <w:rFonts w:eastAsia="標楷體"/>
              </w:rPr>
              <w:t xml:space="preserve">nergy 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4A062A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Instrumental Analysis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940AE5" w:rsidRPr="004A062A" w:rsidTr="00B779ED">
        <w:trPr>
          <w:trHeight w:val="291"/>
          <w:jc w:val="center"/>
        </w:trPr>
        <w:tc>
          <w:tcPr>
            <w:tcW w:w="1021" w:type="dxa"/>
            <w:vMerge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B779ED" w:rsidRPr="004A062A" w:rsidRDefault="00B779ED" w:rsidP="00BC3034">
            <w:pPr>
              <w:rPr>
                <w:rFonts w:ascii="新細明體" w:hAnsi="新細明體" w:cs="新細明體"/>
              </w:rPr>
            </w:pPr>
            <w:r w:rsidRPr="004A062A">
              <w:rPr>
                <w:rFonts w:hint="eastAsia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426" w:type="dxa"/>
            <w:vAlign w:val="center"/>
          </w:tcPr>
          <w:p w:rsidR="00B779ED" w:rsidRPr="004A062A" w:rsidRDefault="00B779ED" w:rsidP="00BC3034">
            <w:pPr>
              <w:jc w:val="right"/>
              <w:rPr>
                <w:rFonts w:eastAsia="標楷體"/>
              </w:rPr>
            </w:pPr>
            <w:r w:rsidRPr="004A062A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B779ED" w:rsidRPr="004A062A" w:rsidRDefault="00B779ED" w:rsidP="00BC3034">
            <w:pPr>
              <w:rPr>
                <w:rFonts w:eastAsia="標楷體"/>
              </w:rPr>
            </w:pPr>
            <w:r w:rsidRPr="004A062A">
              <w:rPr>
                <w:rFonts w:eastAsia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B779ED" w:rsidRPr="004A062A" w:rsidRDefault="00B779ED" w:rsidP="00BC3034">
            <w:pPr>
              <w:spacing w:line="240" w:lineRule="exact"/>
              <w:rPr>
                <w:rFonts w:eastAsia="標楷體"/>
              </w:rPr>
            </w:pPr>
            <w:r w:rsidRPr="004A062A">
              <w:rPr>
                <w:rFonts w:eastAsia="標楷體"/>
              </w:rPr>
              <w:t>Medicinal Chemistry</w:t>
            </w:r>
          </w:p>
        </w:tc>
        <w:tc>
          <w:tcPr>
            <w:tcW w:w="537" w:type="dxa"/>
            <w:vAlign w:val="center"/>
          </w:tcPr>
          <w:p w:rsidR="00B779ED" w:rsidRPr="004A062A" w:rsidRDefault="00B779ED" w:rsidP="00BC3034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0A7DD6" w:rsidRPr="004A062A" w:rsidRDefault="000A7DD6"/>
    <w:sectPr w:rsidR="000A7DD6" w:rsidRPr="004A062A" w:rsidSect="00B779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BB" w:rsidRDefault="008353BB" w:rsidP="00B779ED">
      <w:r>
        <w:separator/>
      </w:r>
    </w:p>
  </w:endnote>
  <w:endnote w:type="continuationSeparator" w:id="0">
    <w:p w:rsidR="008353BB" w:rsidRDefault="008353BB" w:rsidP="00B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10609000101010101"/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10609000101010101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BB" w:rsidRDefault="008353BB" w:rsidP="00B779ED">
      <w:r>
        <w:separator/>
      </w:r>
    </w:p>
  </w:footnote>
  <w:footnote w:type="continuationSeparator" w:id="0">
    <w:p w:rsidR="008353BB" w:rsidRDefault="008353BB" w:rsidP="00B7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19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1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6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8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29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0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4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0">
    <w:nsid w:val="70CA3B41"/>
    <w:multiLevelType w:val="hybridMultilevel"/>
    <w:tmpl w:val="E9502C50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4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9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42"/>
  </w:num>
  <w:num w:numId="13">
    <w:abstractNumId w:val="15"/>
  </w:num>
  <w:num w:numId="14">
    <w:abstractNumId w:val="14"/>
  </w:num>
  <w:num w:numId="15">
    <w:abstractNumId w:val="18"/>
  </w:num>
  <w:num w:numId="16">
    <w:abstractNumId w:val="29"/>
  </w:num>
  <w:num w:numId="17">
    <w:abstractNumId w:val="34"/>
  </w:num>
  <w:num w:numId="18">
    <w:abstractNumId w:val="39"/>
  </w:num>
  <w:num w:numId="19">
    <w:abstractNumId w:val="20"/>
  </w:num>
  <w:num w:numId="20">
    <w:abstractNumId w:val="6"/>
  </w:num>
  <w:num w:numId="21">
    <w:abstractNumId w:val="23"/>
  </w:num>
  <w:num w:numId="22">
    <w:abstractNumId w:val="21"/>
  </w:num>
  <w:num w:numId="23">
    <w:abstractNumId w:val="44"/>
  </w:num>
  <w:num w:numId="24">
    <w:abstractNumId w:val="45"/>
  </w:num>
  <w:num w:numId="25">
    <w:abstractNumId w:val="0"/>
  </w:num>
  <w:num w:numId="26">
    <w:abstractNumId w:val="10"/>
  </w:num>
  <w:num w:numId="27">
    <w:abstractNumId w:val="43"/>
  </w:num>
  <w:num w:numId="28">
    <w:abstractNumId w:val="40"/>
  </w:num>
  <w:num w:numId="29">
    <w:abstractNumId w:val="27"/>
  </w:num>
  <w:num w:numId="30">
    <w:abstractNumId w:val="33"/>
  </w:num>
  <w:num w:numId="31">
    <w:abstractNumId w:val="32"/>
  </w:num>
  <w:num w:numId="32">
    <w:abstractNumId w:val="13"/>
  </w:num>
  <w:num w:numId="33">
    <w:abstractNumId w:val="4"/>
  </w:num>
  <w:num w:numId="34">
    <w:abstractNumId w:val="25"/>
  </w:num>
  <w:num w:numId="35">
    <w:abstractNumId w:val="16"/>
  </w:num>
  <w:num w:numId="36">
    <w:abstractNumId w:val="36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37"/>
  </w:num>
  <w:num w:numId="42">
    <w:abstractNumId w:val="1"/>
  </w:num>
  <w:num w:numId="43">
    <w:abstractNumId w:val="28"/>
  </w:num>
  <w:num w:numId="44">
    <w:abstractNumId w:val="5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45"/>
    <w:rsid w:val="00007C6A"/>
    <w:rsid w:val="0008760C"/>
    <w:rsid w:val="000A7DD6"/>
    <w:rsid w:val="000B0A62"/>
    <w:rsid w:val="00171CDB"/>
    <w:rsid w:val="001F292E"/>
    <w:rsid w:val="00211F8B"/>
    <w:rsid w:val="0029781B"/>
    <w:rsid w:val="002B5D9B"/>
    <w:rsid w:val="002F5CEE"/>
    <w:rsid w:val="003802CF"/>
    <w:rsid w:val="0038241C"/>
    <w:rsid w:val="0038294B"/>
    <w:rsid w:val="0038423F"/>
    <w:rsid w:val="0043772B"/>
    <w:rsid w:val="00450135"/>
    <w:rsid w:val="004A0312"/>
    <w:rsid w:val="004A062A"/>
    <w:rsid w:val="00525453"/>
    <w:rsid w:val="00587394"/>
    <w:rsid w:val="005E75DA"/>
    <w:rsid w:val="00655C81"/>
    <w:rsid w:val="006679B4"/>
    <w:rsid w:val="006777B5"/>
    <w:rsid w:val="00684FA1"/>
    <w:rsid w:val="0069774C"/>
    <w:rsid w:val="006D17AA"/>
    <w:rsid w:val="007334A0"/>
    <w:rsid w:val="0076349F"/>
    <w:rsid w:val="00793D6B"/>
    <w:rsid w:val="007B309C"/>
    <w:rsid w:val="007D13F5"/>
    <w:rsid w:val="007E3A98"/>
    <w:rsid w:val="00806E06"/>
    <w:rsid w:val="008206B0"/>
    <w:rsid w:val="008353BB"/>
    <w:rsid w:val="00836945"/>
    <w:rsid w:val="00864315"/>
    <w:rsid w:val="008C077C"/>
    <w:rsid w:val="00940AE5"/>
    <w:rsid w:val="009D66E0"/>
    <w:rsid w:val="00A03057"/>
    <w:rsid w:val="00A95461"/>
    <w:rsid w:val="00AD14C5"/>
    <w:rsid w:val="00AE50FC"/>
    <w:rsid w:val="00B779ED"/>
    <w:rsid w:val="00B875C2"/>
    <w:rsid w:val="00BB5389"/>
    <w:rsid w:val="00BC3034"/>
    <w:rsid w:val="00C34BBC"/>
    <w:rsid w:val="00C7123A"/>
    <w:rsid w:val="00CB208E"/>
    <w:rsid w:val="00CE144B"/>
    <w:rsid w:val="00D33F0F"/>
    <w:rsid w:val="00D81268"/>
    <w:rsid w:val="00E03A55"/>
    <w:rsid w:val="00E26E81"/>
    <w:rsid w:val="00E63CDA"/>
    <w:rsid w:val="00E87038"/>
    <w:rsid w:val="00EB453B"/>
    <w:rsid w:val="00F8009F"/>
    <w:rsid w:val="00FC40D6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B779ED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B779ED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B779ED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B779ED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B779ED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B779ED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B779ED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B779ED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B779ED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779ED"/>
    <w:rPr>
      <w:sz w:val="20"/>
      <w:szCs w:val="20"/>
    </w:rPr>
  </w:style>
  <w:style w:type="paragraph" w:styleId="aa">
    <w:name w:val="footer"/>
    <w:basedOn w:val="a3"/>
    <w:link w:val="ab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779ED"/>
    <w:rPr>
      <w:sz w:val="20"/>
      <w:szCs w:val="20"/>
    </w:rPr>
  </w:style>
  <w:style w:type="character" w:customStyle="1" w:styleId="10">
    <w:name w:val="標題 1 字元"/>
    <w:basedOn w:val="a5"/>
    <w:rsid w:val="00B779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B779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B779ED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B779ED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B779ED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B779ED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B779ED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B779ED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B779ED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779ED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B779ED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B779E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B779ED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B779ED"/>
  </w:style>
  <w:style w:type="character" w:customStyle="1" w:styleId="33">
    <w:name w:val="註釋標題 字元3"/>
    <w:link w:val="ac"/>
    <w:rsid w:val="00B779ED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B779E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B779ED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B779E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B779ED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B779ED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B779ED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B779ED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779ED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B779ED"/>
    <w:rPr>
      <w:b/>
      <w:bCs/>
    </w:rPr>
  </w:style>
  <w:style w:type="paragraph" w:styleId="af5">
    <w:name w:val="Block Text"/>
    <w:basedOn w:val="a3"/>
    <w:rsid w:val="00B779ED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B779ED"/>
  </w:style>
  <w:style w:type="paragraph" w:styleId="af7">
    <w:name w:val="Balloon Text"/>
    <w:basedOn w:val="a3"/>
    <w:link w:val="af8"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B779ED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B779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B779ED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B779ED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B779ED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B779ED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B779ED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B779ED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B779ED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B779ED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B779ED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B779ED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B779ED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B779ED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B779ED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B779ED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B779ED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B779ED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B779ED"/>
  </w:style>
  <w:style w:type="character" w:customStyle="1" w:styleId="3a">
    <w:name w:val="註解文字 字元3"/>
    <w:link w:val="afc"/>
    <w:rsid w:val="00B779ED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B779ED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B779ED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B779ED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B779E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B779ED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B779ED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B779ED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B779ED"/>
  </w:style>
  <w:style w:type="character" w:customStyle="1" w:styleId="26">
    <w:name w:val="本文第一層縮排 2 字元"/>
    <w:link w:val="27"/>
    <w:rsid w:val="00B779ED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B779ED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B779ED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B779ED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B779ED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B779ED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B779ED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B779ED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B779ED"/>
    <w:rPr>
      <w:color w:val="C00000"/>
    </w:rPr>
  </w:style>
  <w:style w:type="character" w:customStyle="1" w:styleId="bodystr1">
    <w:name w:val="bodystr1"/>
    <w:rsid w:val="00B779E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B77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B779E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B779ED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B77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B779ED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B779ED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B779ED"/>
    <w:rPr>
      <w:color w:val="800080"/>
      <w:u w:val="single"/>
    </w:rPr>
  </w:style>
  <w:style w:type="table" w:styleId="aff8">
    <w:name w:val="Table Grid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B779ED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B779ED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B779ED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B779E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B779ED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B779ED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B779E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B779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B779ED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B779ED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B779E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B779E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B779ED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B779ED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B779E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B779ED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B779ED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B779E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B779ED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B779ED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B779ED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B779ED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B779ED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B779ED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B779ED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B779ED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B779ED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B779ED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B779ED"/>
  </w:style>
  <w:style w:type="paragraph" w:customStyle="1" w:styleId="afff8">
    <w:name w:val="楷書內文齊頭"/>
    <w:basedOn w:val="a3"/>
    <w:rsid w:val="00B779ED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779ED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779ED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B779ED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B779ED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B779E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B779ED"/>
  </w:style>
  <w:style w:type="paragraph" w:customStyle="1" w:styleId="81">
    <w:name w:val="樣式8"/>
    <w:basedOn w:val="a3"/>
    <w:autoRedefine/>
    <w:rsid w:val="00B779E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779E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B779ED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B779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B779ED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B779ED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B779ED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B779E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B779E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B779ED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B779ED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779ED"/>
    <w:rPr>
      <w:sz w:val="18"/>
      <w:szCs w:val="18"/>
    </w:rPr>
  </w:style>
  <w:style w:type="character" w:customStyle="1" w:styleId="center1">
    <w:name w:val="center1"/>
    <w:rsid w:val="00B779ED"/>
    <w:rPr>
      <w:sz w:val="20"/>
      <w:szCs w:val="20"/>
    </w:rPr>
  </w:style>
  <w:style w:type="paragraph" w:customStyle="1" w:styleId="2c">
    <w:name w:val="樣式2 字元"/>
    <w:basedOn w:val="a3"/>
    <w:rsid w:val="00B779ED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B779E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B779ED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B779ED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B779ED"/>
    <w:rPr>
      <w:szCs w:val="24"/>
    </w:rPr>
  </w:style>
  <w:style w:type="paragraph" w:customStyle="1" w:styleId="affff6">
    <w:name w:val="內文_執行情形"/>
    <w:basedOn w:val="a3"/>
    <w:link w:val="affff5"/>
    <w:rsid w:val="00B779ED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B779E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779E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779ED"/>
    <w:rPr>
      <w:kern w:val="2"/>
    </w:rPr>
  </w:style>
  <w:style w:type="character" w:customStyle="1" w:styleId="270">
    <w:name w:val="字元 字元27"/>
    <w:rsid w:val="00B779E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779E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779E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779E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B779ED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B77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779E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779E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B779ED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B779E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B779E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B779ED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B779ED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B779ED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B779ED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B779ED"/>
  </w:style>
  <w:style w:type="character" w:customStyle="1" w:styleId="affffd">
    <w:name w:val="內文_說明 字元"/>
    <w:basedOn w:val="affff4"/>
    <w:link w:val="affffc"/>
    <w:rsid w:val="00B779ED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B779ED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B779ED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B779ED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B779E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B779ED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B779ED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B779ED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779ED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B779ED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B779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B779ED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B779ED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B779ED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B779ED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B779ED"/>
  </w:style>
  <w:style w:type="character" w:customStyle="1" w:styleId="hl">
    <w:name w:val="hl"/>
    <w:basedOn w:val="a5"/>
    <w:rsid w:val="00B779ED"/>
  </w:style>
  <w:style w:type="paragraph" w:customStyle="1" w:styleId="a00">
    <w:name w:val="a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B779ED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B779ED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B779ED"/>
    <w:rPr>
      <w:color w:val="550055"/>
    </w:rPr>
  </w:style>
  <w:style w:type="character" w:customStyle="1" w:styleId="style171">
    <w:name w:val="style171"/>
    <w:rsid w:val="00B779ED"/>
    <w:rPr>
      <w:sz w:val="19"/>
      <w:szCs w:val="19"/>
    </w:rPr>
  </w:style>
  <w:style w:type="character" w:customStyle="1" w:styleId="description">
    <w:name w:val="description"/>
    <w:basedOn w:val="a5"/>
    <w:rsid w:val="00B779ED"/>
  </w:style>
  <w:style w:type="paragraph" w:customStyle="1" w:styleId="style7">
    <w:name w:val="style7"/>
    <w:basedOn w:val="a3"/>
    <w:rsid w:val="00B779E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B779ED"/>
  </w:style>
  <w:style w:type="paragraph" w:styleId="afffff7">
    <w:name w:val="Revision"/>
    <w:hidden/>
    <w:uiPriority w:val="99"/>
    <w:semiHidden/>
    <w:rsid w:val="00B779ED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779ED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B779ED"/>
  </w:style>
  <w:style w:type="numbering" w:customStyle="1" w:styleId="2f1">
    <w:name w:val="無清單2"/>
    <w:next w:val="a7"/>
    <w:semiHidden/>
    <w:rsid w:val="00B779ED"/>
  </w:style>
  <w:style w:type="character" w:customStyle="1" w:styleId="EmailStyle37">
    <w:name w:val="EmailStyle37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779E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B779ED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B779ED"/>
  </w:style>
  <w:style w:type="character" w:customStyle="1" w:styleId="dct-tt">
    <w:name w:val="dct-tt"/>
    <w:rsid w:val="00B779ED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B779E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779E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B779ED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B779ED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B779ED"/>
    <w:rPr>
      <w:szCs w:val="24"/>
    </w:rPr>
  </w:style>
  <w:style w:type="character" w:customStyle="1" w:styleId="EmailStyle174">
    <w:name w:val="EmailStyle174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B779ED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B779E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779E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779E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779ED"/>
    <w:rPr>
      <w:rFonts w:hAnsi="Arial" w:cs="Times New Roman"/>
      <w:sz w:val="28"/>
      <w:szCs w:val="24"/>
    </w:rPr>
  </w:style>
  <w:style w:type="character" w:customStyle="1" w:styleId="380">
    <w:name w:val="字元 字元38"/>
    <w:rsid w:val="00B779E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779E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779ED"/>
    <w:rPr>
      <w:rFonts w:cs="Times New Roman"/>
      <w:b/>
      <w:bCs/>
      <w:szCs w:val="24"/>
    </w:rPr>
  </w:style>
  <w:style w:type="character" w:customStyle="1" w:styleId="350">
    <w:name w:val="字元 字元35"/>
    <w:rsid w:val="00B779E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779ED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B779ED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B779E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B779E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B779E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779ED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B779ED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B779ED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B779ED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B779ED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B779ED"/>
    <w:rPr>
      <w:rFonts w:ascii="標楷體" w:eastAsia="標楷體" w:hAnsi="標楷體"/>
    </w:rPr>
  </w:style>
  <w:style w:type="paragraph" w:customStyle="1" w:styleId="style11">
    <w:name w:val="style11"/>
    <w:basedOn w:val="a3"/>
    <w:rsid w:val="00B779ED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B779ED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B779E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B779E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B779ED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B779ED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B779ED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B779ED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B779ED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B779ED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B779ED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B779ED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B779ED"/>
    <w:rPr>
      <w:kern w:val="2"/>
      <w:sz w:val="24"/>
      <w:szCs w:val="22"/>
    </w:rPr>
  </w:style>
  <w:style w:type="character" w:customStyle="1" w:styleId="shorttext">
    <w:name w:val="short_text"/>
    <w:rsid w:val="00B779ED"/>
  </w:style>
  <w:style w:type="character" w:customStyle="1" w:styleId="hps">
    <w:name w:val="hps"/>
    <w:rsid w:val="00B779ED"/>
  </w:style>
  <w:style w:type="character" w:customStyle="1" w:styleId="wbtrmn1">
    <w:name w:val="wbtr_mn1"/>
    <w:rsid w:val="00B779E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779E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779E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B779E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779E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779ED"/>
    <w:rPr>
      <w:rFonts w:cs="Times New Roman"/>
    </w:rPr>
  </w:style>
  <w:style w:type="paragraph" w:customStyle="1" w:styleId="3f">
    <w:name w:val="本文3"/>
    <w:basedOn w:val="a3"/>
    <w:rsid w:val="00B779E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B779E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B779E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B779ED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B779ED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B779ED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B779ED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B779E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779ED"/>
    <w:rPr>
      <w:kern w:val="2"/>
    </w:rPr>
  </w:style>
  <w:style w:type="character" w:customStyle="1" w:styleId="130">
    <w:name w:val="字元 字元13"/>
    <w:rsid w:val="00B779ED"/>
    <w:rPr>
      <w:kern w:val="2"/>
    </w:rPr>
  </w:style>
  <w:style w:type="character" w:customStyle="1" w:styleId="100">
    <w:name w:val="字元 字元10"/>
    <w:rsid w:val="00B779E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B779ED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B779ED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B779ED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B779ED"/>
    <w:rPr>
      <w:rFonts w:cs="Times New Roman"/>
    </w:rPr>
  </w:style>
  <w:style w:type="paragraph" w:customStyle="1" w:styleId="interpret1">
    <w:name w:val="interpret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B779E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779E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779E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779E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779E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779E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B779ED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B779ED"/>
  </w:style>
  <w:style w:type="numbering" w:customStyle="1" w:styleId="1110">
    <w:name w:val="無清單111"/>
    <w:next w:val="a7"/>
    <w:semiHidden/>
    <w:rsid w:val="00B779ED"/>
  </w:style>
  <w:style w:type="character" w:customStyle="1" w:styleId="apple-converted-space">
    <w:name w:val="apple-converted-space"/>
    <w:basedOn w:val="a5"/>
    <w:rsid w:val="00B779ED"/>
  </w:style>
  <w:style w:type="character" w:customStyle="1" w:styleId="memotext31">
    <w:name w:val="memo_text31"/>
    <w:rsid w:val="00B779ED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B779ED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B779ED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B779ED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B779ED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B779ED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779ED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779ED"/>
    <w:rPr>
      <w:rFonts w:cs="Times New Roman"/>
    </w:rPr>
  </w:style>
  <w:style w:type="paragraph" w:customStyle="1" w:styleId="2fa">
    <w:name w:val="目錄標題2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B779ED"/>
    <w:rPr>
      <w:rFonts w:ascii="Calibri" w:eastAsia="新細明體" w:hAnsi="Calibri" w:cs="Times New Roman"/>
    </w:rPr>
  </w:style>
  <w:style w:type="table" w:customStyle="1" w:styleId="-11">
    <w:name w:val="淺色網底 - 輔色 11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B779ED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B779E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779ED"/>
    <w:rPr>
      <w:color w:val="666600"/>
      <w:sz w:val="20"/>
      <w:szCs w:val="20"/>
    </w:rPr>
  </w:style>
  <w:style w:type="character" w:customStyle="1" w:styleId="Heading3Char1">
    <w:name w:val="Heading 3 Char1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B779ED"/>
    <w:rPr>
      <w:sz w:val="24"/>
    </w:rPr>
  </w:style>
  <w:style w:type="character" w:customStyle="1" w:styleId="TitleChar1">
    <w:name w:val="Title Char1"/>
    <w:locked/>
    <w:rsid w:val="00B779ED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B779ED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B779ED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779ED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B779ED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779ED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B779ED"/>
    <w:rPr>
      <w:kern w:val="2"/>
      <w:sz w:val="24"/>
      <w:lang w:val="en-US" w:eastAsia="zh-TW"/>
    </w:rPr>
  </w:style>
  <w:style w:type="paragraph" w:customStyle="1" w:styleId="2fb">
    <w:name w:val="修訂2"/>
    <w:semiHidden/>
    <w:rsid w:val="00B779ED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B779E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B779ED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B779ED"/>
  </w:style>
  <w:style w:type="table" w:customStyle="1" w:styleId="-12">
    <w:name w:val="淺色網底 - 輔色 12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B779ED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B779ED"/>
  </w:style>
  <w:style w:type="character" w:customStyle="1" w:styleId="1ff4">
    <w:name w:val="本文縮排 字元1"/>
    <w:basedOn w:val="a5"/>
    <w:rsid w:val="00B779ED"/>
  </w:style>
  <w:style w:type="character" w:customStyle="1" w:styleId="1ff5">
    <w:name w:val="問候 字元1"/>
    <w:basedOn w:val="a5"/>
    <w:semiHidden/>
    <w:rsid w:val="00B779ED"/>
  </w:style>
  <w:style w:type="character" w:customStyle="1" w:styleId="213">
    <w:name w:val="本文 2 字元1"/>
    <w:basedOn w:val="a5"/>
    <w:semiHidden/>
    <w:rsid w:val="00B779ED"/>
  </w:style>
  <w:style w:type="character" w:customStyle="1" w:styleId="311">
    <w:name w:val="本文 3 字元1"/>
    <w:semiHidden/>
    <w:rsid w:val="00B779ED"/>
    <w:rPr>
      <w:sz w:val="16"/>
      <w:szCs w:val="16"/>
    </w:rPr>
  </w:style>
  <w:style w:type="character" w:customStyle="1" w:styleId="214">
    <w:name w:val="本文縮排 2 字元1"/>
    <w:basedOn w:val="a5"/>
    <w:semiHidden/>
    <w:rsid w:val="00B779ED"/>
  </w:style>
  <w:style w:type="character" w:customStyle="1" w:styleId="312">
    <w:name w:val="本文縮排 3 字元1"/>
    <w:semiHidden/>
    <w:rsid w:val="00B779ED"/>
    <w:rPr>
      <w:sz w:val="16"/>
      <w:szCs w:val="16"/>
    </w:rPr>
  </w:style>
  <w:style w:type="character" w:customStyle="1" w:styleId="1ff6">
    <w:name w:val="字元 字元 字元1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B779ED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B779E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B779ED"/>
    <w:rPr>
      <w:sz w:val="36"/>
      <w:szCs w:val="36"/>
    </w:rPr>
  </w:style>
  <w:style w:type="character" w:customStyle="1" w:styleId="unnamed11">
    <w:name w:val="unnamed11"/>
    <w:rsid w:val="00B779E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779E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B779ED"/>
  </w:style>
  <w:style w:type="character" w:customStyle="1" w:styleId="style581">
    <w:name w:val="style581"/>
    <w:rsid w:val="00B779ED"/>
    <w:rPr>
      <w:sz w:val="24"/>
      <w:szCs w:val="24"/>
    </w:rPr>
  </w:style>
  <w:style w:type="character" w:customStyle="1" w:styleId="style591">
    <w:name w:val="style591"/>
    <w:rsid w:val="00B779E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779E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779E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779ED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B779ED"/>
  </w:style>
  <w:style w:type="paragraph" w:customStyle="1" w:styleId="3f1">
    <w:name w:val="清單段落3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B779ED"/>
  </w:style>
  <w:style w:type="numbering" w:customStyle="1" w:styleId="11110">
    <w:name w:val="無清單1111"/>
    <w:next w:val="a7"/>
    <w:semiHidden/>
    <w:rsid w:val="00B779ED"/>
  </w:style>
  <w:style w:type="character" w:customStyle="1" w:styleId="1ff7">
    <w:name w:val="純文字 字元1"/>
    <w:aliases w:val="字元 字元1,一般文字 字元 字元1,字元 字元2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B779ED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B779ED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B779ED"/>
    <w:rPr>
      <w:vertAlign w:val="superscript"/>
    </w:rPr>
  </w:style>
  <w:style w:type="character" w:customStyle="1" w:styleId="101">
    <w:name w:val="樣式 (中文) 華康細圓體 10 點 粗體 黑色"/>
    <w:rsid w:val="00B779E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B779ED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B779E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B779ED"/>
  </w:style>
  <w:style w:type="numbering" w:customStyle="1" w:styleId="5">
    <w:name w:val="樣式5"/>
    <w:rsid w:val="00B779ED"/>
    <w:pPr>
      <w:numPr>
        <w:numId w:val="5"/>
      </w:numPr>
    </w:pPr>
  </w:style>
  <w:style w:type="numbering" w:customStyle="1" w:styleId="4">
    <w:name w:val="樣式4"/>
    <w:rsid w:val="00B779ED"/>
    <w:pPr>
      <w:numPr>
        <w:numId w:val="6"/>
      </w:numPr>
    </w:pPr>
  </w:style>
  <w:style w:type="numbering" w:styleId="1ai">
    <w:name w:val="Outline List 1"/>
    <w:basedOn w:val="a7"/>
    <w:unhideWhenUsed/>
    <w:rsid w:val="00B779ED"/>
    <w:pPr>
      <w:numPr>
        <w:numId w:val="7"/>
      </w:numPr>
    </w:pPr>
  </w:style>
  <w:style w:type="paragraph" w:customStyle="1" w:styleId="01">
    <w:name w:val="內文_01提案"/>
    <w:basedOn w:val="a3"/>
    <w:qFormat/>
    <w:rsid w:val="00B779E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B779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B779ED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B779E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B779ED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B779ED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B779ED"/>
  </w:style>
  <w:style w:type="character" w:customStyle="1" w:styleId="313">
    <w:name w:val="標題 3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B779E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B779E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779E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779ED"/>
    <w:pPr>
      <w:numPr>
        <w:numId w:val="8"/>
      </w:numPr>
    </w:pPr>
  </w:style>
  <w:style w:type="paragraph" w:customStyle="1" w:styleId="54">
    <w:name w:val="內文5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B779E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B779ED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B779ED"/>
  </w:style>
  <w:style w:type="paragraph" w:customStyle="1" w:styleId="121">
    <w:name w:val="字元12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B779E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B779ED"/>
    <w:rPr>
      <w:kern w:val="2"/>
    </w:rPr>
  </w:style>
  <w:style w:type="character" w:customStyle="1" w:styleId="271">
    <w:name w:val="字元 字元271"/>
    <w:rsid w:val="00B779E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B779E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B779E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B779E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B779E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B779ED"/>
    <w:rPr>
      <w:sz w:val="24"/>
    </w:rPr>
  </w:style>
  <w:style w:type="character" w:customStyle="1" w:styleId="421">
    <w:name w:val="字元 字元42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B779ED"/>
    <w:rPr>
      <w:rFonts w:ascii="Arial" w:hAnsi="Arial" w:cs="Arial" w:hint="default"/>
      <w:sz w:val="48"/>
    </w:rPr>
  </w:style>
  <w:style w:type="character" w:customStyle="1" w:styleId="401">
    <w:name w:val="字元 字元401"/>
    <w:rsid w:val="00B779ED"/>
    <w:rPr>
      <w:rFonts w:ascii="Arial" w:hAnsi="Arial" w:cs="Arial" w:hint="default"/>
      <w:sz w:val="36"/>
    </w:rPr>
  </w:style>
  <w:style w:type="character" w:customStyle="1" w:styleId="391">
    <w:name w:val="字元 字元391"/>
    <w:rsid w:val="00B779ED"/>
    <w:rPr>
      <w:rFonts w:ascii="Arial" w:hAnsi="Arial" w:cs="Arial" w:hint="default"/>
      <w:sz w:val="24"/>
    </w:rPr>
  </w:style>
  <w:style w:type="character" w:customStyle="1" w:styleId="381">
    <w:name w:val="字元 字元381"/>
    <w:rsid w:val="00B779E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B779E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B779ED"/>
    <w:rPr>
      <w:b/>
      <w:bCs w:val="0"/>
      <w:sz w:val="24"/>
    </w:rPr>
  </w:style>
  <w:style w:type="character" w:customStyle="1" w:styleId="351">
    <w:name w:val="字元 字元351"/>
    <w:rsid w:val="00B779E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B779ED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B779ED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B779ED"/>
    <w:pPr>
      <w:ind w:firstLineChars="200" w:firstLine="200"/>
    </w:pPr>
  </w:style>
  <w:style w:type="paragraph" w:customStyle="1" w:styleId="a">
    <w:name w:val="綱要項目"/>
    <w:basedOn w:val="affffffb"/>
    <w:rsid w:val="00B779ED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B779ED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779ED"/>
  </w:style>
  <w:style w:type="paragraph" w:customStyle="1" w:styleId="314">
    <w:name w:val="樣式 標題 3 + 標楷體 14 點"/>
    <w:basedOn w:val="30"/>
    <w:rsid w:val="00B779ED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B779ED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B779ED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B779ED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B779ED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B779ED"/>
  </w:style>
  <w:style w:type="paragraph" w:customStyle="1" w:styleId="orange">
    <w:name w:val="orang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B779ED"/>
  </w:style>
  <w:style w:type="paragraph" w:customStyle="1" w:styleId="a1">
    <w:name w:val="壹"/>
    <w:basedOn w:val="a3"/>
    <w:rsid w:val="00B779ED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B779E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B779ED"/>
  </w:style>
  <w:style w:type="character" w:customStyle="1" w:styleId="text10black1">
    <w:name w:val="text10black1"/>
    <w:rsid w:val="00B779ED"/>
  </w:style>
  <w:style w:type="character" w:customStyle="1" w:styleId="text10green1">
    <w:name w:val="text10green1"/>
    <w:rsid w:val="00B779ED"/>
  </w:style>
  <w:style w:type="paragraph" w:customStyle="1" w:styleId="7">
    <w:name w:val="樣式7"/>
    <w:basedOn w:val="a3"/>
    <w:qFormat/>
    <w:rsid w:val="00B779ED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B779ED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B779ED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B779ED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B779ED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B779E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B779E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B779E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B779E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B779E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B779E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B779E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B779E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B779E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B779ED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B779ED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B779E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B779ED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B779ED"/>
    <w:rPr>
      <w:i/>
      <w:iCs/>
      <w:color w:val="808080"/>
    </w:rPr>
  </w:style>
  <w:style w:type="character" w:styleId="afffffff6">
    <w:name w:val="Intense Emphasis"/>
    <w:uiPriority w:val="21"/>
    <w:qFormat/>
    <w:rsid w:val="00B779ED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B779ED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B779ED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B779ED"/>
    <w:rPr>
      <w:b/>
      <w:bCs/>
      <w:smallCaps/>
      <w:spacing w:val="5"/>
    </w:rPr>
  </w:style>
  <w:style w:type="character" w:customStyle="1" w:styleId="null">
    <w:name w:val="null"/>
    <w:rsid w:val="00B779ED"/>
  </w:style>
  <w:style w:type="numbering" w:customStyle="1" w:styleId="a0">
    <w:name w:val="計畫"/>
    <w:rsid w:val="00B779ED"/>
    <w:pPr>
      <w:numPr>
        <w:numId w:val="14"/>
      </w:numPr>
    </w:pPr>
  </w:style>
  <w:style w:type="character" w:customStyle="1" w:styleId="240">
    <w:name w:val="字元 字元24"/>
    <w:rsid w:val="00B779E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B779ED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B779ED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qFormat/>
    <w:rsid w:val="00B779ED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B779ED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B779ED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B779ED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B779ED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B779ED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B779ED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B779ED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B779ED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779ED"/>
    <w:rPr>
      <w:sz w:val="20"/>
      <w:szCs w:val="20"/>
    </w:rPr>
  </w:style>
  <w:style w:type="paragraph" w:styleId="aa">
    <w:name w:val="footer"/>
    <w:basedOn w:val="a3"/>
    <w:link w:val="ab"/>
    <w:unhideWhenUsed/>
    <w:rsid w:val="00B7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779ED"/>
    <w:rPr>
      <w:sz w:val="20"/>
      <w:szCs w:val="20"/>
    </w:rPr>
  </w:style>
  <w:style w:type="character" w:customStyle="1" w:styleId="10">
    <w:name w:val="標題 1 字元"/>
    <w:basedOn w:val="a5"/>
    <w:rsid w:val="00B779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B779E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B779ED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B779ED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B779ED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B779ED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B779ED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B779ED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B779ED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779ED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B779ED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B779ED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te Heading"/>
    <w:basedOn w:val="a3"/>
    <w:next w:val="a3"/>
    <w:link w:val="33"/>
    <w:rsid w:val="00B779ED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註釋標題 字元"/>
    <w:basedOn w:val="a5"/>
    <w:rsid w:val="00B779ED"/>
  </w:style>
  <w:style w:type="character" w:customStyle="1" w:styleId="33">
    <w:name w:val="註釋標題 字元3"/>
    <w:link w:val="ac"/>
    <w:rsid w:val="00B779ED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3"/>
    <w:link w:val="af"/>
    <w:rsid w:val="00B779E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5"/>
    <w:link w:val="ae"/>
    <w:rsid w:val="00B779ED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B779ED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B779E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B779ED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B779ED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B779ED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B779ED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779ED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B779ED"/>
    <w:rPr>
      <w:b/>
      <w:bCs/>
    </w:rPr>
  </w:style>
  <w:style w:type="paragraph" w:styleId="af5">
    <w:name w:val="Block Text"/>
    <w:basedOn w:val="a3"/>
    <w:rsid w:val="00B779ED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B779ED"/>
  </w:style>
  <w:style w:type="paragraph" w:styleId="af7">
    <w:name w:val="Balloon Text"/>
    <w:basedOn w:val="a3"/>
    <w:link w:val="af8"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B779ED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B779E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B779ED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B779ED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B779ED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B779ED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B779ED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B779ED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B779ED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B779ED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B779ED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B779ED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B779ED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B779ED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B779ED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B779ED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B779E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B779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B779ED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B779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B779ED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B779ED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B779ED"/>
  </w:style>
  <w:style w:type="character" w:customStyle="1" w:styleId="3a">
    <w:name w:val="註解文字 字元3"/>
    <w:link w:val="afc"/>
    <w:rsid w:val="00B779ED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B779ED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B779ED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B779ED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B779ED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B779ED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B779ED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B779ED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B779ED"/>
  </w:style>
  <w:style w:type="character" w:customStyle="1" w:styleId="26">
    <w:name w:val="本文第一層縮排 2 字元"/>
    <w:link w:val="27"/>
    <w:rsid w:val="00B779ED"/>
    <w:rPr>
      <w:rFonts w:eastAsia="新細明體"/>
      <w:szCs w:val="24"/>
    </w:rPr>
  </w:style>
  <w:style w:type="paragraph" w:styleId="27">
    <w:name w:val="Body Text First Indent 2"/>
    <w:basedOn w:val="ae"/>
    <w:link w:val="26"/>
    <w:rsid w:val="00B779ED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"/>
    <w:rsid w:val="00B779ED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B779ED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B779ED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B779ED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B779ED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B779ED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B779ED"/>
    <w:rPr>
      <w:color w:val="C00000"/>
    </w:rPr>
  </w:style>
  <w:style w:type="character" w:customStyle="1" w:styleId="bodystr1">
    <w:name w:val="bodystr1"/>
    <w:rsid w:val="00B779ED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B77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B779E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B779ED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B77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B779ED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B779ED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B779ED"/>
    <w:rPr>
      <w:color w:val="800080"/>
      <w:u w:val="single"/>
    </w:rPr>
  </w:style>
  <w:style w:type="table" w:styleId="aff8">
    <w:name w:val="Table Grid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B779ED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B779ED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B779ED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B779ED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B779ED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B779ED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B779ED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B779E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B779ED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B779ED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B779ED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B779E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B779ED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B779ED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B779ED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B779ED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B779ED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B779E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B779ED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B779ED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B779ED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B779ED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B779ED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B779ED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B779ED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B779ED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B779ED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B779ED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B779ED"/>
  </w:style>
  <w:style w:type="paragraph" w:customStyle="1" w:styleId="afff8">
    <w:name w:val="楷書內文齊頭"/>
    <w:basedOn w:val="a3"/>
    <w:rsid w:val="00B779ED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779ED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779ED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B779ED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B779ED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B779ED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B779ED"/>
  </w:style>
  <w:style w:type="paragraph" w:customStyle="1" w:styleId="81">
    <w:name w:val="樣式8"/>
    <w:basedOn w:val="a3"/>
    <w:autoRedefine/>
    <w:rsid w:val="00B779ED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779E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B779ED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B779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B779ED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B779ED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B779ED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B779E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B779E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B779ED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B779ED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B779ED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779ED"/>
    <w:rPr>
      <w:sz w:val="18"/>
      <w:szCs w:val="18"/>
    </w:rPr>
  </w:style>
  <w:style w:type="character" w:customStyle="1" w:styleId="center1">
    <w:name w:val="center1"/>
    <w:rsid w:val="00B779ED"/>
    <w:rPr>
      <w:sz w:val="20"/>
      <w:szCs w:val="20"/>
    </w:rPr>
  </w:style>
  <w:style w:type="paragraph" w:customStyle="1" w:styleId="2c">
    <w:name w:val="樣式2 字元"/>
    <w:basedOn w:val="a3"/>
    <w:rsid w:val="00B779ED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0"/>
    <w:rsid w:val="00B779ED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B779ED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B779ED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B779ED"/>
    <w:rPr>
      <w:szCs w:val="24"/>
    </w:rPr>
  </w:style>
  <w:style w:type="paragraph" w:customStyle="1" w:styleId="affff6">
    <w:name w:val="內文_執行情形"/>
    <w:basedOn w:val="a3"/>
    <w:link w:val="affff5"/>
    <w:rsid w:val="00B779ED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B779E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B779ED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B779ED"/>
    <w:rPr>
      <w:kern w:val="2"/>
    </w:rPr>
  </w:style>
  <w:style w:type="character" w:customStyle="1" w:styleId="270">
    <w:name w:val="字元 字元27"/>
    <w:rsid w:val="00B779ED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B779ED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B779ED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779ED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B779ED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B779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B779ED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B779ED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B779ED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B779ED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0"/>
    <w:rsid w:val="00B779ED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B779ED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B779ED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B779ED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B779ED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B779ED"/>
  </w:style>
  <w:style w:type="character" w:customStyle="1" w:styleId="affffd">
    <w:name w:val="內文_說明 字元"/>
    <w:basedOn w:val="affff4"/>
    <w:link w:val="affffc"/>
    <w:rsid w:val="00B779ED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B779ED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B779ED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B779ED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B779ED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B779ED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B779ED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B779ED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B779ED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B779ED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B779E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B779ED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B779ED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B779ED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B779ED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B779ED"/>
  </w:style>
  <w:style w:type="character" w:customStyle="1" w:styleId="hl">
    <w:name w:val="hl"/>
    <w:basedOn w:val="a5"/>
    <w:rsid w:val="00B779ED"/>
  </w:style>
  <w:style w:type="paragraph" w:customStyle="1" w:styleId="a00">
    <w:name w:val="a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B779ED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B779ED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B779ED"/>
    <w:rPr>
      <w:color w:val="550055"/>
    </w:rPr>
  </w:style>
  <w:style w:type="character" w:customStyle="1" w:styleId="style171">
    <w:name w:val="style171"/>
    <w:rsid w:val="00B779ED"/>
    <w:rPr>
      <w:sz w:val="19"/>
      <w:szCs w:val="19"/>
    </w:rPr>
  </w:style>
  <w:style w:type="character" w:customStyle="1" w:styleId="description">
    <w:name w:val="description"/>
    <w:basedOn w:val="a5"/>
    <w:rsid w:val="00B779ED"/>
  </w:style>
  <w:style w:type="paragraph" w:customStyle="1" w:styleId="style7">
    <w:name w:val="style7"/>
    <w:basedOn w:val="a3"/>
    <w:rsid w:val="00B779E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B779ED"/>
  </w:style>
  <w:style w:type="paragraph" w:styleId="afffff7">
    <w:name w:val="Revision"/>
    <w:hidden/>
    <w:uiPriority w:val="99"/>
    <w:semiHidden/>
    <w:rsid w:val="00B779ED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B779ED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B779ED"/>
  </w:style>
  <w:style w:type="numbering" w:customStyle="1" w:styleId="2f1">
    <w:name w:val="無清單2"/>
    <w:next w:val="a7"/>
    <w:semiHidden/>
    <w:rsid w:val="00B779ED"/>
  </w:style>
  <w:style w:type="character" w:customStyle="1" w:styleId="EmailStyle37">
    <w:name w:val="EmailStyle37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B779ED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B779ED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B779ED"/>
  </w:style>
  <w:style w:type="character" w:customStyle="1" w:styleId="dct-tt">
    <w:name w:val="dct-tt"/>
    <w:rsid w:val="00B779ED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B779ED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B779ED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B779ED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B779ED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8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B779ED"/>
    <w:rPr>
      <w:szCs w:val="24"/>
    </w:rPr>
  </w:style>
  <w:style w:type="character" w:customStyle="1" w:styleId="EmailStyle174">
    <w:name w:val="EmailStyle174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B779ED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B779ED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B779E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B779ED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B779ED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B779ED"/>
    <w:rPr>
      <w:rFonts w:hAnsi="Arial" w:cs="Times New Roman"/>
      <w:sz w:val="28"/>
      <w:szCs w:val="24"/>
    </w:rPr>
  </w:style>
  <w:style w:type="character" w:customStyle="1" w:styleId="380">
    <w:name w:val="字元 字元38"/>
    <w:rsid w:val="00B779ED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B779E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B779ED"/>
    <w:rPr>
      <w:rFonts w:cs="Times New Roman"/>
      <w:b/>
      <w:bCs/>
      <w:szCs w:val="24"/>
    </w:rPr>
  </w:style>
  <w:style w:type="character" w:customStyle="1" w:styleId="350">
    <w:name w:val="字元 字元35"/>
    <w:rsid w:val="00B779ED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B779ED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B779ED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B779ED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6"/>
    <w:next w:val="aff8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B779ED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B779ED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779ED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B779ED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B779ED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B779ED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B779ED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rsid w:val="00B779ED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rsid w:val="00B779ED"/>
    <w:rPr>
      <w:rFonts w:ascii="標楷體" w:eastAsia="標楷體" w:hAnsi="標楷體"/>
    </w:rPr>
  </w:style>
  <w:style w:type="paragraph" w:customStyle="1" w:styleId="style11">
    <w:name w:val="style11"/>
    <w:basedOn w:val="a3"/>
    <w:rsid w:val="00B779ED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B779ED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B779ED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B779ED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B779ED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B779ED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B779ED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B779ED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B779ED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B779ED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B779ED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B779ED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B779ED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B779ED"/>
    <w:rPr>
      <w:kern w:val="2"/>
      <w:sz w:val="24"/>
      <w:szCs w:val="22"/>
    </w:rPr>
  </w:style>
  <w:style w:type="character" w:customStyle="1" w:styleId="shorttext">
    <w:name w:val="short_text"/>
    <w:rsid w:val="00B779ED"/>
  </w:style>
  <w:style w:type="character" w:customStyle="1" w:styleId="hps">
    <w:name w:val="hps"/>
    <w:rsid w:val="00B779ED"/>
  </w:style>
  <w:style w:type="character" w:customStyle="1" w:styleId="wbtrmn1">
    <w:name w:val="wbtr_mn1"/>
    <w:rsid w:val="00B779ED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B779ED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B779ED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B779ED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B779ED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B779ED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B779ED"/>
    <w:rPr>
      <w:rFonts w:cs="Times New Roman"/>
    </w:rPr>
  </w:style>
  <w:style w:type="paragraph" w:customStyle="1" w:styleId="3f">
    <w:name w:val="本文3"/>
    <w:basedOn w:val="a3"/>
    <w:rsid w:val="00B779ED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B779E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B779E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B779ED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B779ED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B779ED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B779ED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B779ED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B779ED"/>
    <w:rPr>
      <w:kern w:val="2"/>
    </w:rPr>
  </w:style>
  <w:style w:type="character" w:customStyle="1" w:styleId="130">
    <w:name w:val="字元 字元13"/>
    <w:rsid w:val="00B779ED"/>
    <w:rPr>
      <w:kern w:val="2"/>
    </w:rPr>
  </w:style>
  <w:style w:type="character" w:customStyle="1" w:styleId="100">
    <w:name w:val="字元 字元10"/>
    <w:rsid w:val="00B779E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B779ED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B779ED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B779ED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B779ED"/>
    <w:rPr>
      <w:rFonts w:cs="Times New Roman"/>
    </w:rPr>
  </w:style>
  <w:style w:type="paragraph" w:customStyle="1" w:styleId="interpret1">
    <w:name w:val="interpret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B779ED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B779ED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B779E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B779ED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B779ED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B779ED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B779ED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B779ED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B779ED"/>
  </w:style>
  <w:style w:type="numbering" w:customStyle="1" w:styleId="1110">
    <w:name w:val="無清單111"/>
    <w:next w:val="a7"/>
    <w:semiHidden/>
    <w:rsid w:val="00B779ED"/>
  </w:style>
  <w:style w:type="character" w:customStyle="1" w:styleId="apple-converted-space">
    <w:name w:val="apple-converted-space"/>
    <w:basedOn w:val="a5"/>
    <w:rsid w:val="00B779ED"/>
  </w:style>
  <w:style w:type="character" w:customStyle="1" w:styleId="memotext31">
    <w:name w:val="memo_text31"/>
    <w:rsid w:val="00B779ED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ocked/>
    <w:rsid w:val="00B779ED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rsid w:val="00B779ED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B779ED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B779ED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B779ED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B779ED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9">
    <w:name w:val="副標題2"/>
    <w:rsid w:val="00B779ED"/>
    <w:rPr>
      <w:rFonts w:cs="Times New Roman"/>
    </w:rPr>
  </w:style>
  <w:style w:type="paragraph" w:customStyle="1" w:styleId="2fa">
    <w:name w:val="目錄標題2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B779ED"/>
    <w:rPr>
      <w:rFonts w:ascii="Calibri" w:eastAsia="新細明體" w:hAnsi="Calibri" w:cs="Times New Roman"/>
    </w:rPr>
  </w:style>
  <w:style w:type="table" w:customStyle="1" w:styleId="-11">
    <w:name w:val="淺色網底 - 輔色 11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B779ED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B779ED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779ED"/>
    <w:rPr>
      <w:color w:val="666600"/>
      <w:sz w:val="20"/>
      <w:szCs w:val="20"/>
    </w:rPr>
  </w:style>
  <w:style w:type="character" w:customStyle="1" w:styleId="Heading3Char1">
    <w:name w:val="Heading 3 Char1"/>
    <w:locked/>
    <w:rsid w:val="00B779ED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B779ED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B779ED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B779ED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B779ED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B779ED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B779ED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B779ED"/>
    <w:rPr>
      <w:sz w:val="24"/>
    </w:rPr>
  </w:style>
  <w:style w:type="character" w:customStyle="1" w:styleId="TitleChar1">
    <w:name w:val="Title Char1"/>
    <w:locked/>
    <w:rsid w:val="00B779ED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B779ED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B779ED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B779ED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B779ED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B779ED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B779ED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B779ED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B779ED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B779ED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B779ED"/>
    <w:rPr>
      <w:kern w:val="2"/>
      <w:sz w:val="24"/>
      <w:lang w:val="en-US" w:eastAsia="zh-TW"/>
    </w:rPr>
  </w:style>
  <w:style w:type="paragraph" w:customStyle="1" w:styleId="2fb">
    <w:name w:val="修訂2"/>
    <w:semiHidden/>
    <w:rsid w:val="00B779ED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B779ED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B779ED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B779ED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B779ED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B779ED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B779ED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B779ED"/>
  </w:style>
  <w:style w:type="table" w:customStyle="1" w:styleId="-12">
    <w:name w:val="淺色網底 - 輔色 12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B779ED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B779ED"/>
  </w:style>
  <w:style w:type="character" w:customStyle="1" w:styleId="1ff4">
    <w:name w:val="本文縮排 字元1"/>
    <w:basedOn w:val="a5"/>
    <w:rsid w:val="00B779ED"/>
  </w:style>
  <w:style w:type="character" w:customStyle="1" w:styleId="1ff5">
    <w:name w:val="問候 字元1"/>
    <w:basedOn w:val="a5"/>
    <w:semiHidden/>
    <w:rsid w:val="00B779ED"/>
  </w:style>
  <w:style w:type="character" w:customStyle="1" w:styleId="213">
    <w:name w:val="本文 2 字元1"/>
    <w:basedOn w:val="a5"/>
    <w:semiHidden/>
    <w:rsid w:val="00B779ED"/>
  </w:style>
  <w:style w:type="character" w:customStyle="1" w:styleId="311">
    <w:name w:val="本文 3 字元1"/>
    <w:semiHidden/>
    <w:rsid w:val="00B779ED"/>
    <w:rPr>
      <w:sz w:val="16"/>
      <w:szCs w:val="16"/>
    </w:rPr>
  </w:style>
  <w:style w:type="character" w:customStyle="1" w:styleId="214">
    <w:name w:val="本文縮排 2 字元1"/>
    <w:basedOn w:val="a5"/>
    <w:semiHidden/>
    <w:rsid w:val="00B779ED"/>
  </w:style>
  <w:style w:type="character" w:customStyle="1" w:styleId="312">
    <w:name w:val="本文縮排 3 字元1"/>
    <w:semiHidden/>
    <w:rsid w:val="00B779ED"/>
    <w:rPr>
      <w:sz w:val="16"/>
      <w:szCs w:val="16"/>
    </w:rPr>
  </w:style>
  <w:style w:type="character" w:customStyle="1" w:styleId="1ff6">
    <w:name w:val="字元 字元 字元1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c">
    <w:name w:val="純文字 字元2"/>
    <w:semiHidden/>
    <w:rsid w:val="00B779ED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rsid w:val="00B779ED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B779ED"/>
    <w:rPr>
      <w:sz w:val="36"/>
      <w:szCs w:val="36"/>
    </w:rPr>
  </w:style>
  <w:style w:type="character" w:customStyle="1" w:styleId="unnamed11">
    <w:name w:val="unnamed11"/>
    <w:rsid w:val="00B779ED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B779ED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B779ED"/>
  </w:style>
  <w:style w:type="character" w:customStyle="1" w:styleId="style581">
    <w:name w:val="style581"/>
    <w:rsid w:val="00B779ED"/>
    <w:rPr>
      <w:sz w:val="24"/>
      <w:szCs w:val="24"/>
    </w:rPr>
  </w:style>
  <w:style w:type="character" w:customStyle="1" w:styleId="style591">
    <w:name w:val="style591"/>
    <w:rsid w:val="00B779ED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B779ED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B779ED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B779ED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B779ED"/>
  </w:style>
  <w:style w:type="paragraph" w:customStyle="1" w:styleId="3f1">
    <w:name w:val="清單段落3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B779E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B779ED"/>
  </w:style>
  <w:style w:type="numbering" w:customStyle="1" w:styleId="11110">
    <w:name w:val="無清單1111"/>
    <w:next w:val="a7"/>
    <w:semiHidden/>
    <w:rsid w:val="00B779ED"/>
  </w:style>
  <w:style w:type="character" w:customStyle="1" w:styleId="1ff7">
    <w:name w:val="純文字 字元1"/>
    <w:aliases w:val="字元 字元1,一般文字 字元 字元1,字元 字元2"/>
    <w:rsid w:val="00B779ED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d">
    <w:name w:val="純文字2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e">
    <w:name w:val="書目2"/>
    <w:rsid w:val="00B779ED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">
    <w:name w:val="無間距2"/>
    <w:rsid w:val="00B779ED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nhideWhenUsed/>
    <w:rsid w:val="00B779ED"/>
    <w:rPr>
      <w:vertAlign w:val="superscript"/>
    </w:rPr>
  </w:style>
  <w:style w:type="character" w:customStyle="1" w:styleId="101">
    <w:name w:val="樣式 (中文) 華康細圓體 10 點 粗體 黑色"/>
    <w:rsid w:val="00B779ED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B779ED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B779ED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B779ED"/>
  </w:style>
  <w:style w:type="numbering" w:customStyle="1" w:styleId="5">
    <w:name w:val="樣式5"/>
    <w:rsid w:val="00B779ED"/>
    <w:pPr>
      <w:numPr>
        <w:numId w:val="5"/>
      </w:numPr>
    </w:pPr>
  </w:style>
  <w:style w:type="numbering" w:customStyle="1" w:styleId="4">
    <w:name w:val="樣式4"/>
    <w:rsid w:val="00B779ED"/>
    <w:pPr>
      <w:numPr>
        <w:numId w:val="6"/>
      </w:numPr>
    </w:pPr>
  </w:style>
  <w:style w:type="numbering" w:styleId="1ai">
    <w:name w:val="Outline List 1"/>
    <w:basedOn w:val="a7"/>
    <w:unhideWhenUsed/>
    <w:rsid w:val="00B779ED"/>
    <w:pPr>
      <w:numPr>
        <w:numId w:val="7"/>
      </w:numPr>
    </w:pPr>
  </w:style>
  <w:style w:type="paragraph" w:customStyle="1" w:styleId="01">
    <w:name w:val="內文_01提案"/>
    <w:basedOn w:val="a3"/>
    <w:qFormat/>
    <w:rsid w:val="00B779E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B779ED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B779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B779ED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B779ED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B779ED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semiHidden/>
    <w:rsid w:val="00B779ED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B779ED"/>
  </w:style>
  <w:style w:type="character" w:customStyle="1" w:styleId="313">
    <w:name w:val="標題 3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locked/>
    <w:rsid w:val="00B779ED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B779ED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locked/>
    <w:rsid w:val="00B779ED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779E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779ED"/>
    <w:pPr>
      <w:numPr>
        <w:numId w:val="8"/>
      </w:numPr>
    </w:pPr>
  </w:style>
  <w:style w:type="paragraph" w:customStyle="1" w:styleId="54">
    <w:name w:val="內文5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B779E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rsid w:val="00B779ED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B779ED"/>
  </w:style>
  <w:style w:type="paragraph" w:customStyle="1" w:styleId="121">
    <w:name w:val="字元12"/>
    <w:basedOn w:val="a3"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B779ED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B779ED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B779ED"/>
    <w:rPr>
      <w:kern w:val="2"/>
    </w:rPr>
  </w:style>
  <w:style w:type="character" w:customStyle="1" w:styleId="271">
    <w:name w:val="字元 字元271"/>
    <w:rsid w:val="00B779ED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B779ED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B779ED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B779ED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B779ED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B779ED"/>
    <w:rPr>
      <w:sz w:val="24"/>
    </w:rPr>
  </w:style>
  <w:style w:type="character" w:customStyle="1" w:styleId="421">
    <w:name w:val="字元 字元421"/>
    <w:rsid w:val="00B779ED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B779ED"/>
    <w:rPr>
      <w:rFonts w:ascii="Arial" w:hAnsi="Arial" w:cs="Arial" w:hint="default"/>
      <w:sz w:val="48"/>
    </w:rPr>
  </w:style>
  <w:style w:type="character" w:customStyle="1" w:styleId="401">
    <w:name w:val="字元 字元401"/>
    <w:rsid w:val="00B779ED"/>
    <w:rPr>
      <w:rFonts w:ascii="Arial" w:hAnsi="Arial" w:cs="Arial" w:hint="default"/>
      <w:sz w:val="36"/>
    </w:rPr>
  </w:style>
  <w:style w:type="character" w:customStyle="1" w:styleId="391">
    <w:name w:val="字元 字元391"/>
    <w:rsid w:val="00B779ED"/>
    <w:rPr>
      <w:rFonts w:ascii="Arial" w:hAnsi="Arial" w:cs="Arial" w:hint="default"/>
      <w:sz w:val="24"/>
    </w:rPr>
  </w:style>
  <w:style w:type="character" w:customStyle="1" w:styleId="381">
    <w:name w:val="字元 字元381"/>
    <w:rsid w:val="00B779ED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B779ED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B779ED"/>
    <w:rPr>
      <w:b/>
      <w:bCs w:val="0"/>
      <w:sz w:val="24"/>
    </w:rPr>
  </w:style>
  <w:style w:type="character" w:customStyle="1" w:styleId="351">
    <w:name w:val="字元 字元351"/>
    <w:rsid w:val="00B779ED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B779ED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rsid w:val="00B779ED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rsid w:val="00B779ED"/>
    <w:pPr>
      <w:ind w:firstLineChars="200" w:firstLine="200"/>
    </w:pPr>
  </w:style>
  <w:style w:type="paragraph" w:customStyle="1" w:styleId="a">
    <w:name w:val="綱要項目"/>
    <w:basedOn w:val="affffffb"/>
    <w:rsid w:val="00B779ED"/>
    <w:pPr>
      <w:numPr>
        <w:numId w:val="9"/>
      </w:numPr>
    </w:pPr>
  </w:style>
  <w:style w:type="paragraph" w:customStyle="1" w:styleId="affffffd">
    <w:name w:val="綱要標題"/>
    <w:basedOn w:val="a3"/>
    <w:next w:val="affffffb"/>
    <w:rsid w:val="00B779ED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779ED"/>
  </w:style>
  <w:style w:type="paragraph" w:customStyle="1" w:styleId="314">
    <w:name w:val="樣式 標題 3 + 標楷體 14 點"/>
    <w:basedOn w:val="30"/>
    <w:rsid w:val="00B779ED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rsid w:val="00B779ED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B779ED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5">
    <w:name w:val="清單段落5"/>
    <w:basedOn w:val="a3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B779ED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B779ED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B779ED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B779ED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B779ED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779ED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779E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779ED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B779ED"/>
  </w:style>
  <w:style w:type="paragraph" w:customStyle="1" w:styleId="orange">
    <w:name w:val="orang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B779ED"/>
  </w:style>
  <w:style w:type="paragraph" w:customStyle="1" w:styleId="a1">
    <w:name w:val="壹"/>
    <w:basedOn w:val="a3"/>
    <w:rsid w:val="00B779ED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0"/>
    <w:uiPriority w:val="99"/>
    <w:rsid w:val="00B779ED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B779ED"/>
  </w:style>
  <w:style w:type="character" w:customStyle="1" w:styleId="text10black1">
    <w:name w:val="text10black1"/>
    <w:rsid w:val="00B779ED"/>
  </w:style>
  <w:style w:type="character" w:customStyle="1" w:styleId="text10green1">
    <w:name w:val="text10green1"/>
    <w:rsid w:val="00B779ED"/>
  </w:style>
  <w:style w:type="paragraph" w:customStyle="1" w:styleId="7">
    <w:name w:val="樣式7"/>
    <w:basedOn w:val="a3"/>
    <w:qFormat/>
    <w:rsid w:val="00B779ED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nhideWhenUsed/>
    <w:rsid w:val="00B779ED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B779ED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B779ED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B779ED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B779E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B779ED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B779ED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B779ED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B779ED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B779ED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B779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B779E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B779ED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B779ED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B779E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B779ED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B779E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B779ED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B779ED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B779E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B779ED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B779E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B779E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B779ED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B779ED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B779ED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B779ED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B779E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B779E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B779ED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B779E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B779ED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B779ED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B779ED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B779E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779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29"/>
    <w:qFormat/>
    <w:rsid w:val="00B779ED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29"/>
    <w:rsid w:val="00B779ED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30"/>
    <w:qFormat/>
    <w:rsid w:val="00B779E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30"/>
    <w:rsid w:val="00B779ED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19"/>
    <w:qFormat/>
    <w:rsid w:val="00B779ED"/>
    <w:rPr>
      <w:i/>
      <w:iCs/>
      <w:color w:val="808080"/>
    </w:rPr>
  </w:style>
  <w:style w:type="character" w:styleId="afffffff6">
    <w:name w:val="Intense Emphasis"/>
    <w:uiPriority w:val="21"/>
    <w:qFormat/>
    <w:rsid w:val="00B779ED"/>
    <w:rPr>
      <w:b/>
      <w:bCs/>
      <w:i/>
      <w:iCs/>
      <w:color w:val="4F81BD"/>
    </w:rPr>
  </w:style>
  <w:style w:type="character" w:styleId="afffffff7">
    <w:name w:val="Subtle Reference"/>
    <w:uiPriority w:val="31"/>
    <w:qFormat/>
    <w:rsid w:val="00B779ED"/>
    <w:rPr>
      <w:smallCaps/>
      <w:color w:val="C0504D"/>
      <w:u w:val="single"/>
    </w:rPr>
  </w:style>
  <w:style w:type="character" w:styleId="afffffff8">
    <w:name w:val="Intense Reference"/>
    <w:uiPriority w:val="32"/>
    <w:qFormat/>
    <w:rsid w:val="00B779ED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33"/>
    <w:qFormat/>
    <w:rsid w:val="00B779ED"/>
    <w:rPr>
      <w:b/>
      <w:bCs/>
      <w:smallCaps/>
      <w:spacing w:val="5"/>
    </w:rPr>
  </w:style>
  <w:style w:type="character" w:customStyle="1" w:styleId="null">
    <w:name w:val="null"/>
    <w:rsid w:val="00B779ED"/>
  </w:style>
  <w:style w:type="numbering" w:customStyle="1" w:styleId="a0">
    <w:name w:val="計畫"/>
    <w:rsid w:val="00B779ED"/>
    <w:pPr>
      <w:numPr>
        <w:numId w:val="14"/>
      </w:numPr>
    </w:pPr>
  </w:style>
  <w:style w:type="character" w:customStyle="1" w:styleId="240">
    <w:name w:val="字元 字元24"/>
    <w:rsid w:val="00B779ED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B779ED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B779ED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B779ED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semiHidden/>
    <w:rsid w:val="00B779E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2015-11-20T03:27:00Z</cp:lastPrinted>
  <dcterms:created xsi:type="dcterms:W3CDTF">2015-11-20T03:27:00Z</dcterms:created>
  <dcterms:modified xsi:type="dcterms:W3CDTF">2015-11-20T03:27:00Z</dcterms:modified>
</cp:coreProperties>
</file>