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D1" w:rsidRDefault="00394DD1" w:rsidP="00394DD1">
      <w:pPr>
        <w:widowControl/>
        <w:spacing w:line="0" w:lineRule="atLeast"/>
        <w:ind w:leftChars="35" w:left="742" w:hangingChars="274" w:hanging="658"/>
        <w:jc w:val="center"/>
        <w:rPr>
          <w:b/>
          <w:bCs/>
          <w:kern w:val="0"/>
          <w:szCs w:val="28"/>
        </w:rPr>
      </w:pPr>
      <w:r>
        <w:rPr>
          <w:rFonts w:hint="eastAsia"/>
          <w:b/>
          <w:bCs/>
          <w:kern w:val="0"/>
          <w:szCs w:val="28"/>
        </w:rPr>
        <w:t>國立</w:t>
      </w:r>
      <w:proofErr w:type="gramStart"/>
      <w:r>
        <w:rPr>
          <w:rFonts w:hint="eastAsia"/>
          <w:b/>
          <w:bCs/>
          <w:kern w:val="0"/>
          <w:szCs w:val="28"/>
        </w:rPr>
        <w:t>臺</w:t>
      </w:r>
      <w:proofErr w:type="gramEnd"/>
      <w:r>
        <w:rPr>
          <w:rFonts w:hint="eastAsia"/>
          <w:b/>
          <w:bCs/>
          <w:kern w:val="0"/>
          <w:szCs w:val="28"/>
        </w:rPr>
        <w:t xml:space="preserve">東大學　</w:t>
      </w:r>
      <w:r>
        <w:rPr>
          <w:b/>
          <w:bCs/>
          <w:kern w:val="0"/>
          <w:szCs w:val="28"/>
        </w:rPr>
        <w:t>102</w:t>
      </w:r>
      <w:r>
        <w:rPr>
          <w:rFonts w:hint="eastAsia"/>
          <w:b/>
          <w:bCs/>
          <w:kern w:val="0"/>
          <w:szCs w:val="28"/>
        </w:rPr>
        <w:t>學年度　課程綱要</w:t>
      </w:r>
    </w:p>
    <w:p w:rsidR="00394DD1" w:rsidRDefault="00394DD1" w:rsidP="00394DD1">
      <w:pPr>
        <w:widowControl/>
        <w:spacing w:line="0" w:lineRule="atLeast"/>
        <w:ind w:leftChars="35" w:left="742" w:hangingChars="274" w:hanging="658"/>
        <w:jc w:val="center"/>
        <w:rPr>
          <w:b/>
          <w:bCs/>
          <w:kern w:val="0"/>
          <w:szCs w:val="28"/>
        </w:rPr>
      </w:pPr>
      <w:r>
        <w:rPr>
          <w:rFonts w:hint="eastAsia"/>
          <w:b/>
          <w:bCs/>
          <w:kern w:val="0"/>
          <w:szCs w:val="28"/>
        </w:rPr>
        <w:t>師範學院　文化資源與休閒產業學系　專門課程</w:t>
      </w:r>
    </w:p>
    <w:p w:rsidR="00394DD1" w:rsidRPr="00B71B95" w:rsidRDefault="00394DD1" w:rsidP="00394DD1">
      <w:pPr>
        <w:snapToGrid w:val="0"/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101學年度第2學期第2次校課程會議核備(102.06.13)</w:t>
      </w:r>
    </w:p>
    <w:p w:rsidR="00394DD1" w:rsidRPr="00B71B95" w:rsidRDefault="00394DD1" w:rsidP="00394DD1">
      <w:pPr>
        <w:snapToGrid w:val="0"/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101學年度第2學期第3次教務會議核備(102.06.13)</w:t>
      </w:r>
    </w:p>
    <w:p w:rsidR="00394DD1" w:rsidRPr="00B71B95" w:rsidRDefault="00394DD1" w:rsidP="00394DD1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（102.12.09）102學年度第1學期第1次系課程會議、（102.12.16）第2次系</w:t>
      </w:r>
      <w:proofErr w:type="gramStart"/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394DD1" w:rsidRPr="00B71B95" w:rsidRDefault="00394DD1" w:rsidP="00394DD1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(103.01.09)102學年度第1學弟1次臨時校課程會議通過</w:t>
      </w:r>
    </w:p>
    <w:p w:rsidR="00394DD1" w:rsidRPr="00B71B95" w:rsidRDefault="00394DD1" w:rsidP="00394DD1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（103.12.06）103學年度第1學期第2次系課程會議修正通過</w:t>
      </w:r>
    </w:p>
    <w:p w:rsidR="00394DD1" w:rsidRPr="00B71B95" w:rsidRDefault="00394DD1" w:rsidP="00394DD1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cs="DFKaiShu-SB-Estd-BF" w:hint="eastAsia"/>
          <w:kern w:val="0"/>
          <w:sz w:val="20"/>
          <w:szCs w:val="20"/>
        </w:rPr>
        <w:t>（104.01.15）103學年度第</w:t>
      </w:r>
      <w:r w:rsidRPr="00B71B95">
        <w:rPr>
          <w:rFonts w:hAnsi="標楷體" w:cs="DFKaiShu-SB-Estd-BF" w:hint="eastAsia"/>
          <w:sz w:val="20"/>
          <w:szCs w:val="20"/>
        </w:rPr>
        <w:t>1</w:t>
      </w:r>
      <w:r w:rsidRPr="00B71B95">
        <w:rPr>
          <w:rFonts w:ascii="標楷體" w:eastAsia="標楷體" w:hAnsi="標楷體" w:cs="DFKaiShu-SB-Estd-BF" w:hint="eastAsia"/>
          <w:kern w:val="0"/>
          <w:sz w:val="20"/>
          <w:szCs w:val="20"/>
        </w:rPr>
        <w:t>學期</w:t>
      </w:r>
      <w:r w:rsidRPr="00B71B95">
        <w:rPr>
          <w:rFonts w:hAnsi="標楷體" w:cs="DFKaiShu-SB-Estd-BF" w:hint="eastAsia"/>
          <w:sz w:val="20"/>
          <w:szCs w:val="20"/>
        </w:rPr>
        <w:t>第</w:t>
      </w:r>
      <w:r w:rsidRPr="00B71B95">
        <w:rPr>
          <w:rFonts w:ascii="標楷體" w:hAnsi="標楷體" w:cs="DFKaiShu-SB-Estd-BF"/>
          <w:kern w:val="0"/>
          <w:sz w:val="20"/>
          <w:szCs w:val="20"/>
        </w:rPr>
        <w:t>3</w:t>
      </w:r>
      <w:r w:rsidRPr="00B71B95">
        <w:rPr>
          <w:rFonts w:ascii="標楷體" w:hAnsi="標楷體" w:cs="DFKaiShu-SB-Estd-BF"/>
          <w:kern w:val="0"/>
          <w:sz w:val="20"/>
          <w:szCs w:val="20"/>
        </w:rPr>
        <w:t>次院課程暨第</w:t>
      </w:r>
      <w:r w:rsidRPr="00B71B95">
        <w:rPr>
          <w:rFonts w:ascii="標楷體" w:hAnsi="標楷體" w:cs="DFKaiShu-SB-Estd-BF"/>
          <w:kern w:val="0"/>
          <w:sz w:val="20"/>
          <w:szCs w:val="20"/>
        </w:rPr>
        <w:t>4</w:t>
      </w:r>
      <w:r w:rsidRPr="00B71B95">
        <w:rPr>
          <w:rFonts w:ascii="標楷體" w:hAnsi="標楷體" w:cs="DFKaiShu-SB-Estd-BF"/>
          <w:kern w:val="0"/>
          <w:sz w:val="20"/>
          <w:szCs w:val="20"/>
        </w:rPr>
        <w:t>次院</w:t>
      </w:r>
      <w:proofErr w:type="gramStart"/>
      <w:r w:rsidRPr="00B71B95">
        <w:rPr>
          <w:rFonts w:ascii="標楷體" w:hAnsi="標楷體" w:cs="DFKaiShu-SB-Estd-BF"/>
          <w:kern w:val="0"/>
          <w:sz w:val="20"/>
          <w:szCs w:val="20"/>
        </w:rPr>
        <w:t>務</w:t>
      </w:r>
      <w:proofErr w:type="gramEnd"/>
      <w:r w:rsidRPr="00B71B95">
        <w:rPr>
          <w:rFonts w:ascii="標楷體" w:hAnsi="標楷體" w:cs="DFKaiShu-SB-Estd-BF"/>
          <w:kern w:val="0"/>
          <w:sz w:val="20"/>
          <w:szCs w:val="20"/>
        </w:rPr>
        <w:t>會議紀錄</w:t>
      </w:r>
      <w:r w:rsidRPr="00B71B95">
        <w:rPr>
          <w:rFonts w:ascii="標楷體" w:eastAsia="標楷體" w:hAnsi="標楷體" w:cs="DFKaiShu-SB-Estd-BF" w:hint="eastAsia"/>
          <w:kern w:val="0"/>
          <w:sz w:val="20"/>
          <w:szCs w:val="20"/>
        </w:rPr>
        <w:t>修正</w:t>
      </w: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394DD1" w:rsidRPr="00B71B95" w:rsidRDefault="00394DD1" w:rsidP="00394DD1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71B95">
        <w:rPr>
          <w:rFonts w:ascii="標楷體" w:eastAsia="標楷體" w:hAnsi="標楷體" w:hint="eastAsia"/>
          <w:color w:val="000000"/>
          <w:sz w:val="16"/>
          <w:szCs w:val="16"/>
        </w:rPr>
        <w:t>（104.03.24）103學年度第2學期第1次系課程會議通過、</w:t>
      </w:r>
      <w:r w:rsidRPr="00B71B95">
        <w:rPr>
          <w:rFonts w:eastAsia="標楷體" w:hint="eastAsia"/>
          <w:sz w:val="16"/>
          <w:szCs w:val="16"/>
        </w:rPr>
        <w:t>（</w:t>
      </w:r>
      <w:r w:rsidRPr="00B71B95">
        <w:rPr>
          <w:rFonts w:eastAsia="標楷體" w:hint="eastAsia"/>
          <w:sz w:val="16"/>
          <w:szCs w:val="16"/>
        </w:rPr>
        <w:t>104.03.25</w:t>
      </w:r>
      <w:r w:rsidRPr="00B71B95">
        <w:rPr>
          <w:rFonts w:eastAsia="標楷體" w:hint="eastAsia"/>
          <w:sz w:val="16"/>
          <w:szCs w:val="16"/>
        </w:rPr>
        <w:t>）</w:t>
      </w:r>
      <w:r w:rsidRPr="00B71B95">
        <w:rPr>
          <w:rFonts w:eastAsia="標楷體"/>
          <w:sz w:val="16"/>
          <w:szCs w:val="16"/>
        </w:rPr>
        <w:t>1</w:t>
      </w:r>
      <w:r w:rsidRPr="00B71B95">
        <w:rPr>
          <w:rFonts w:eastAsia="標楷體" w:hint="eastAsia"/>
          <w:sz w:val="16"/>
          <w:szCs w:val="16"/>
        </w:rPr>
        <w:t>03</w:t>
      </w:r>
      <w:proofErr w:type="gramStart"/>
      <w:r w:rsidRPr="00B71B95">
        <w:rPr>
          <w:rFonts w:eastAsia="標楷體"/>
          <w:sz w:val="16"/>
          <w:szCs w:val="16"/>
        </w:rPr>
        <w:t>學年度第</w:t>
      </w:r>
      <w:proofErr w:type="gramEnd"/>
      <w:r w:rsidRPr="00B71B95">
        <w:rPr>
          <w:rFonts w:eastAsia="標楷體"/>
          <w:sz w:val="16"/>
          <w:szCs w:val="16"/>
        </w:rPr>
        <w:t xml:space="preserve"> 2 </w:t>
      </w:r>
      <w:r w:rsidRPr="00B71B95">
        <w:rPr>
          <w:rFonts w:eastAsia="標楷體"/>
          <w:sz w:val="16"/>
          <w:szCs w:val="16"/>
        </w:rPr>
        <w:t>學期第</w:t>
      </w:r>
      <w:r w:rsidRPr="00B71B95">
        <w:rPr>
          <w:rFonts w:eastAsia="標楷體"/>
          <w:sz w:val="16"/>
          <w:szCs w:val="16"/>
        </w:rPr>
        <w:t xml:space="preserve"> </w:t>
      </w:r>
      <w:r w:rsidRPr="00B71B95">
        <w:rPr>
          <w:rFonts w:eastAsia="標楷體" w:hint="eastAsia"/>
          <w:sz w:val="16"/>
          <w:szCs w:val="16"/>
        </w:rPr>
        <w:t>1</w:t>
      </w:r>
      <w:r w:rsidRPr="00B71B95">
        <w:rPr>
          <w:rFonts w:eastAsia="標楷體"/>
          <w:sz w:val="16"/>
          <w:szCs w:val="16"/>
        </w:rPr>
        <w:t xml:space="preserve"> </w:t>
      </w:r>
      <w:proofErr w:type="gramStart"/>
      <w:r w:rsidRPr="00B71B95">
        <w:rPr>
          <w:rFonts w:eastAsia="標楷體"/>
          <w:sz w:val="16"/>
          <w:szCs w:val="16"/>
        </w:rPr>
        <w:t>次院</w:t>
      </w:r>
      <w:r w:rsidRPr="00B71B95">
        <w:rPr>
          <w:rFonts w:eastAsia="標楷體" w:hint="eastAsia"/>
          <w:sz w:val="16"/>
          <w:szCs w:val="16"/>
        </w:rPr>
        <w:t>課程</w:t>
      </w:r>
      <w:proofErr w:type="gramEnd"/>
      <w:r w:rsidRPr="00B71B95">
        <w:rPr>
          <w:rFonts w:eastAsia="標楷體" w:hint="eastAsia"/>
          <w:sz w:val="16"/>
          <w:szCs w:val="16"/>
        </w:rPr>
        <w:t>會議</w:t>
      </w:r>
      <w:r w:rsidRPr="00B71B95">
        <w:rPr>
          <w:rFonts w:eastAsia="標楷體"/>
          <w:sz w:val="16"/>
          <w:szCs w:val="16"/>
        </w:rPr>
        <w:t>暨第</w:t>
      </w:r>
      <w:r w:rsidRPr="00B71B95">
        <w:rPr>
          <w:rFonts w:eastAsia="標楷體" w:hint="eastAsia"/>
          <w:sz w:val="16"/>
          <w:szCs w:val="16"/>
        </w:rPr>
        <w:t>1</w:t>
      </w:r>
      <w:r w:rsidRPr="00B71B95">
        <w:rPr>
          <w:rFonts w:eastAsia="標楷體"/>
          <w:sz w:val="16"/>
          <w:szCs w:val="16"/>
        </w:rPr>
        <w:t>次院</w:t>
      </w:r>
      <w:proofErr w:type="gramStart"/>
      <w:r w:rsidRPr="00B71B95">
        <w:rPr>
          <w:rFonts w:eastAsia="標楷體" w:hint="eastAsia"/>
          <w:sz w:val="16"/>
          <w:szCs w:val="16"/>
        </w:rPr>
        <w:t>務</w:t>
      </w:r>
      <w:proofErr w:type="gramEnd"/>
      <w:r w:rsidRPr="00B71B95">
        <w:rPr>
          <w:rFonts w:eastAsia="標楷體"/>
          <w:sz w:val="16"/>
          <w:szCs w:val="16"/>
        </w:rPr>
        <w:t>會議</w:t>
      </w:r>
      <w:r w:rsidRPr="00B71B95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C127EB" w:rsidRPr="009B4C5E" w:rsidRDefault="00C127EB" w:rsidP="00C127EB">
      <w:pPr>
        <w:spacing w:line="0" w:lineRule="atLeast"/>
        <w:ind w:right="200"/>
        <w:jc w:val="right"/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</w:pP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10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4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學年度第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1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學期第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1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次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系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課程委員會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修正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通過(104.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11.30)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 xml:space="preserve"> 10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4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學年度第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1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學期第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2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次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院</w:t>
      </w:r>
    </w:p>
    <w:p w:rsidR="00B71B95" w:rsidRPr="009B4C5E" w:rsidRDefault="00C127EB" w:rsidP="00C127EB">
      <w:pPr>
        <w:spacing w:line="0" w:lineRule="atLeast"/>
        <w:jc w:val="right"/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</w:pP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課程委員會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議</w:t>
      </w:r>
      <w:r w:rsidRPr="009B4C5E">
        <w:rPr>
          <w:rFonts w:ascii="標楷體" w:eastAsia="標楷體" w:hAnsi="標楷體" w:cs="DFKaiShu-SB-Estd-BF"/>
          <w:color w:val="000000" w:themeColor="text1"/>
          <w:kern w:val="0"/>
          <w:sz w:val="18"/>
          <w:szCs w:val="18"/>
        </w:rPr>
        <w:t>通過(104.</w:t>
      </w:r>
      <w:r w:rsidRPr="009B4C5E">
        <w:rPr>
          <w:rFonts w:ascii="標楷體" w:eastAsia="標楷體" w:hAnsi="標楷體" w:cs="DFKaiShu-SB-Estd-BF" w:hint="eastAsia"/>
          <w:color w:val="000000" w:themeColor="text1"/>
          <w:kern w:val="0"/>
          <w:sz w:val="18"/>
          <w:szCs w:val="18"/>
        </w:rPr>
        <w:t>11.30)</w:t>
      </w:r>
    </w:p>
    <w:p w:rsidR="00FB5E3E" w:rsidRDefault="00FB5E3E" w:rsidP="00C127EB">
      <w:pPr>
        <w:spacing w:line="0" w:lineRule="atLeast"/>
        <w:jc w:val="right"/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</w:pP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10</w:t>
      </w:r>
      <w:r w:rsid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5</w:t>
      </w: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學年度第</w:t>
      </w:r>
      <w:r w:rsid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2</w:t>
      </w: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學期第</w:t>
      </w:r>
      <w:r w:rsidRP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1</w:t>
      </w: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次</w:t>
      </w:r>
      <w:r w:rsidRP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系</w:t>
      </w: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課程委員會</w:t>
      </w:r>
      <w:r w:rsidRP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修正</w:t>
      </w:r>
      <w:r w:rsidRPr="009B4C5E"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  <w:t>通過(10</w:t>
      </w:r>
      <w:r w:rsid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5</w:t>
      </w:r>
      <w:r w:rsidR="001431CC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.02.15</w:t>
      </w:r>
      <w:r w:rsidRPr="009B4C5E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)</w:t>
      </w:r>
    </w:p>
    <w:p w:rsidR="000F15DD" w:rsidRPr="000F15DD" w:rsidRDefault="000F15DD" w:rsidP="000F15DD">
      <w:pPr>
        <w:spacing w:line="0" w:lineRule="atLeast"/>
        <w:jc w:val="right"/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</w:pPr>
      <w:r w:rsidRPr="000F15DD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105學年度第2學期第2次院課程委員會通過(106.05.09)</w:t>
      </w:r>
    </w:p>
    <w:p w:rsidR="000F15DD" w:rsidRPr="000F15DD" w:rsidRDefault="000F15DD" w:rsidP="000F15DD">
      <w:pPr>
        <w:spacing w:line="0" w:lineRule="atLeast"/>
        <w:jc w:val="right"/>
        <w:rPr>
          <w:rFonts w:ascii="標楷體" w:eastAsia="標楷體" w:hAnsi="標楷體" w:cs="DFKaiShu-SB-Estd-BF"/>
          <w:b/>
          <w:color w:val="000000" w:themeColor="text1"/>
          <w:kern w:val="0"/>
          <w:sz w:val="18"/>
          <w:szCs w:val="18"/>
          <w:shd w:val="pct15" w:color="auto" w:fill="FFFFFF"/>
        </w:rPr>
      </w:pPr>
      <w:r w:rsidRPr="000F15DD">
        <w:rPr>
          <w:rFonts w:ascii="標楷體" w:eastAsia="標楷體" w:hAnsi="標楷體" w:cs="DFKaiShu-SB-Estd-BF" w:hint="eastAsia"/>
          <w:b/>
          <w:color w:val="000000" w:themeColor="text1"/>
          <w:kern w:val="0"/>
          <w:sz w:val="18"/>
          <w:szCs w:val="18"/>
          <w:shd w:val="pct15" w:color="auto" w:fill="FFFFFF"/>
        </w:rPr>
        <w:t>105學年度第2學期第2次校課程委員會通過(106.05.18)</w:t>
      </w:r>
      <w:bookmarkStart w:id="0" w:name="_GoBack"/>
      <w:bookmarkEnd w:id="0"/>
    </w:p>
    <w:p w:rsidR="00C127EB" w:rsidRPr="009E3038" w:rsidRDefault="00C127EB" w:rsidP="00394DD1">
      <w:pPr>
        <w:spacing w:line="0" w:lineRule="atLeast"/>
        <w:jc w:val="right"/>
        <w:rPr>
          <w:rFonts w:ascii="新細明體" w:hAnsi="新細明體"/>
          <w:color w:val="000000"/>
          <w:sz w:val="20"/>
          <w:szCs w:val="20"/>
        </w:rPr>
      </w:pPr>
    </w:p>
    <w:p w:rsidR="00394DD1" w:rsidRPr="007A5007" w:rsidRDefault="00394DD1" w:rsidP="00394DD1">
      <w:pPr>
        <w:rPr>
          <w:rFonts w:ascii="標楷體" w:eastAsia="標楷體" w:hAnsi="標楷體"/>
          <w:color w:val="000000"/>
        </w:rPr>
      </w:pPr>
      <w:r w:rsidRPr="007A5007">
        <w:rPr>
          <w:rFonts w:hint="eastAsia"/>
          <w:b/>
          <w:bCs/>
          <w:color w:val="000000"/>
          <w:kern w:val="0"/>
        </w:rPr>
        <w:t>（一）目標</w:t>
      </w:r>
    </w:p>
    <w:p w:rsidR="00394DD1" w:rsidRPr="007A5007" w:rsidRDefault="00394DD1" w:rsidP="00394DD1">
      <w:pPr>
        <w:ind w:firstLineChars="200" w:firstLine="480"/>
        <w:rPr>
          <w:color w:val="000000"/>
        </w:rPr>
      </w:pPr>
      <w:r w:rsidRPr="007A5007">
        <w:rPr>
          <w:rFonts w:ascii="Verdana" w:hAnsi="Verdana" w:cs="新細明體" w:hint="eastAsia"/>
          <w:color w:val="000000"/>
          <w:kern w:val="0"/>
        </w:rPr>
        <w:t>本</w:t>
      </w:r>
      <w:r w:rsidRPr="007A5007">
        <w:rPr>
          <w:rFonts w:ascii="新細明體" w:hAnsi="新細明體" w:cs="新細明體" w:hint="eastAsia"/>
          <w:color w:val="000000"/>
          <w:kern w:val="0"/>
        </w:rPr>
        <w:t>系以「文化資源與休閒產業」為主軸，依東臺灣地緣特色為發展基礎，以同心圓方式向全國與世界發展文化資源與休閒產業。</w:t>
      </w:r>
    </w:p>
    <w:p w:rsidR="00394DD1" w:rsidRPr="007A5007" w:rsidRDefault="00394DD1" w:rsidP="00394DD1">
      <w:pPr>
        <w:ind w:left="480"/>
        <w:rPr>
          <w:color w:val="000000"/>
        </w:rPr>
      </w:pPr>
      <w:r w:rsidRPr="007A5007">
        <w:rPr>
          <w:rFonts w:hint="eastAsia"/>
          <w:color w:val="000000"/>
        </w:rPr>
        <w:t>依據發展背景與設立宗旨，本系主要的教育目標為：</w:t>
      </w:r>
    </w:p>
    <w:p w:rsidR="00394DD1" w:rsidRPr="00A02848" w:rsidRDefault="00394DD1" w:rsidP="00394DD1">
      <w:pPr>
        <w:numPr>
          <w:ilvl w:val="0"/>
          <w:numId w:val="1"/>
        </w:numPr>
        <w:rPr>
          <w:color w:val="000000"/>
        </w:rPr>
      </w:pPr>
      <w:r w:rsidRPr="007A5007">
        <w:rPr>
          <w:rFonts w:hint="eastAsia"/>
          <w:bCs/>
          <w:color w:val="000000"/>
        </w:rPr>
        <w:t>培育具有文化資源與休閒管理與活動規劃能力之專</w:t>
      </w:r>
      <w:r w:rsidRPr="00A02848">
        <w:rPr>
          <w:rFonts w:hint="eastAsia"/>
          <w:bCs/>
          <w:color w:val="000000"/>
        </w:rPr>
        <w:t>業實務人才。</w:t>
      </w:r>
    </w:p>
    <w:p w:rsidR="00394DD1" w:rsidRPr="00A02848" w:rsidRDefault="00394DD1" w:rsidP="00394DD1">
      <w:pPr>
        <w:numPr>
          <w:ilvl w:val="0"/>
          <w:numId w:val="1"/>
        </w:numPr>
        <w:rPr>
          <w:color w:val="000000"/>
        </w:rPr>
      </w:pPr>
      <w:r w:rsidRPr="00A02848">
        <w:rPr>
          <w:rFonts w:hint="eastAsia"/>
          <w:bCs/>
          <w:color w:val="000000"/>
        </w:rPr>
        <w:t>具備人文素養及宏觀視野的文化休閒產業專業實務人才。</w:t>
      </w:r>
    </w:p>
    <w:p w:rsidR="00394DD1" w:rsidRPr="00A02848" w:rsidRDefault="00394DD1" w:rsidP="00394DD1">
      <w:pPr>
        <w:numPr>
          <w:ilvl w:val="0"/>
          <w:numId w:val="1"/>
        </w:numPr>
        <w:rPr>
          <w:color w:val="000000"/>
        </w:rPr>
      </w:pPr>
      <w:r w:rsidRPr="00A02848">
        <w:rPr>
          <w:rFonts w:hint="eastAsia"/>
          <w:color w:val="000000"/>
        </w:rPr>
        <w:t>因應時代潮流，深厚相關就業技能與態度的準備。</w:t>
      </w:r>
    </w:p>
    <w:p w:rsidR="00394DD1" w:rsidRPr="00A02848" w:rsidRDefault="00394DD1" w:rsidP="00394DD1">
      <w:pPr>
        <w:spacing w:line="0" w:lineRule="atLeast"/>
        <w:jc w:val="both"/>
        <w:rPr>
          <w:bCs/>
          <w:color w:val="000000"/>
          <w:kern w:val="0"/>
        </w:rPr>
      </w:pPr>
      <w:r w:rsidRPr="00A02848">
        <w:rPr>
          <w:rFonts w:hint="eastAsia"/>
          <w:bCs/>
          <w:color w:val="000000"/>
          <w:kern w:val="0"/>
        </w:rPr>
        <w:t>（二）課程結構</w:t>
      </w:r>
    </w:p>
    <w:tbl>
      <w:tblPr>
        <w:tblW w:w="9632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030"/>
        <w:gridCol w:w="1552"/>
        <w:gridCol w:w="1736"/>
        <w:gridCol w:w="1943"/>
        <w:gridCol w:w="1527"/>
      </w:tblGrid>
      <w:tr w:rsidR="00394DD1" w:rsidRPr="00A02848" w:rsidTr="0068698A">
        <w:trPr>
          <w:trHeight w:val="20"/>
          <w:jc w:val="center"/>
        </w:trPr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 w:hint="eastAsia"/>
                <w:color w:val="000000"/>
              </w:rPr>
              <w:t>課</w:t>
            </w:r>
            <w:r w:rsidRPr="00A02848">
              <w:rPr>
                <w:rFonts w:cs="新細明體"/>
                <w:color w:val="000000"/>
              </w:rPr>
              <w:t xml:space="preserve"> </w:t>
            </w:r>
            <w:r w:rsidRPr="00A02848">
              <w:rPr>
                <w:rFonts w:cs="新細明體" w:hint="eastAsia"/>
                <w:color w:val="000000"/>
              </w:rPr>
              <w:t>程</w:t>
            </w:r>
            <w:r w:rsidRPr="00A02848">
              <w:rPr>
                <w:rFonts w:cs="新細明體"/>
                <w:color w:val="000000"/>
              </w:rPr>
              <w:t xml:space="preserve"> </w:t>
            </w:r>
            <w:r w:rsidRPr="00A02848">
              <w:rPr>
                <w:rFonts w:cs="新細明體" w:hint="eastAsia"/>
                <w:color w:val="000000"/>
              </w:rPr>
              <w:t>類</w:t>
            </w:r>
            <w:r w:rsidRPr="00A02848">
              <w:rPr>
                <w:rFonts w:cs="新細明體"/>
                <w:color w:val="000000"/>
              </w:rPr>
              <w:t xml:space="preserve"> </w:t>
            </w:r>
            <w:r w:rsidRPr="00A02848">
              <w:rPr>
                <w:rFonts w:cs="新細明體" w:hint="eastAsia"/>
                <w:color w:val="000000"/>
              </w:rPr>
              <w:t>別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 w:hint="eastAsia"/>
                <w:color w:val="000000"/>
              </w:rPr>
              <w:t>學分數合計</w:t>
            </w: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</w:rPr>
              <w:t>通識教育課程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676C95" w:rsidP="0068698A">
            <w:pPr>
              <w:jc w:val="both"/>
              <w:rPr>
                <w:color w:val="000000"/>
              </w:rPr>
            </w:pPr>
            <w:proofErr w:type="gramStart"/>
            <w:r w:rsidRPr="00DF6A7F">
              <w:rPr>
                <w:rFonts w:eastAsia="標楷體" w:hint="eastAsia"/>
                <w:bCs/>
                <w:color w:val="FF0000"/>
              </w:rPr>
              <w:t>詳見通識</w:t>
            </w:r>
            <w:proofErr w:type="gramEnd"/>
            <w:r w:rsidRPr="00DF6A7F">
              <w:rPr>
                <w:rFonts w:eastAsia="標楷體" w:hint="eastAsia"/>
                <w:bCs/>
                <w:color w:val="FF0000"/>
              </w:rPr>
              <w:t>教育中心課程綱要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/>
                <w:color w:val="000000"/>
              </w:rPr>
              <w:t>28</w:t>
            </w:r>
            <w:r w:rsidRPr="00A02848">
              <w:rPr>
                <w:rFonts w:cs="新細明體" w:hint="eastAsia"/>
                <w:color w:val="000000"/>
              </w:rPr>
              <w:t>學分</w:t>
            </w: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jc w:val="center"/>
              <w:rPr>
                <w:rFonts w:cs="新細明體"/>
                <w:bCs/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</w:rPr>
              <w:t>院共同必選課程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pStyle w:val="a9"/>
              <w:snapToGrid w:val="0"/>
              <w:jc w:val="both"/>
              <w:rPr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  <w:szCs w:val="24"/>
              </w:rPr>
              <w:t>由院課程委員會決定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jc w:val="center"/>
              <w:rPr>
                <w:color w:val="000000"/>
              </w:rPr>
            </w:pPr>
            <w:r w:rsidRPr="00A02848">
              <w:rPr>
                <w:rFonts w:cs="新細明體"/>
                <w:color w:val="000000"/>
              </w:rPr>
              <w:t>6</w:t>
            </w:r>
            <w:r w:rsidRPr="00A02848">
              <w:rPr>
                <w:rFonts w:cs="新細明體" w:hint="eastAsia"/>
                <w:color w:val="000000"/>
              </w:rPr>
              <w:t>學分</w:t>
            </w: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jc w:val="center"/>
              <w:rPr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</w:rPr>
              <w:t>本系專門課程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A02848">
              <w:rPr>
                <w:rFonts w:cs="新細明體" w:hint="eastAsia"/>
                <w:bCs/>
                <w:color w:val="000000"/>
                <w:sz w:val="22"/>
              </w:rPr>
              <w:t>必修課程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pStyle w:val="a9"/>
              <w:snapToGrid w:val="0"/>
              <w:spacing w:line="240" w:lineRule="exact"/>
              <w:rPr>
                <w:rFonts w:cs="新細明體"/>
                <w:bCs/>
                <w:color w:val="000000"/>
                <w:szCs w:val="24"/>
              </w:rPr>
            </w:pPr>
            <w:r w:rsidRPr="00A02848">
              <w:rPr>
                <w:rFonts w:cs="新細明體" w:hint="eastAsia"/>
                <w:bCs/>
                <w:color w:val="000000"/>
                <w:szCs w:val="24"/>
              </w:rPr>
              <w:t>必修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A02848">
              <w:rPr>
                <w:rFonts w:cs="新細明體"/>
                <w:bCs/>
                <w:color w:val="000000"/>
              </w:rPr>
              <w:t>9</w:t>
            </w:r>
            <w:r w:rsidRPr="00A02848">
              <w:rPr>
                <w:rFonts w:cs="新細明體" w:hint="eastAsia"/>
                <w:bCs/>
                <w:color w:val="000000"/>
              </w:rPr>
              <w:t>學分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jc w:val="center"/>
              <w:rPr>
                <w:color w:val="000000"/>
              </w:rPr>
            </w:pPr>
            <w:r w:rsidRPr="00A02848">
              <w:rPr>
                <w:rFonts w:cs="新細明體"/>
                <w:color w:val="000000"/>
              </w:rPr>
              <w:t>75</w:t>
            </w:r>
            <w:r w:rsidRPr="00A02848">
              <w:rPr>
                <w:rFonts w:cs="新細明體" w:hint="eastAsia"/>
                <w:color w:val="000000"/>
              </w:rPr>
              <w:t>學分</w:t>
            </w: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snapToGrid w:val="0"/>
              <w:rPr>
                <w:rFonts w:cs="新細明體"/>
                <w:bCs/>
                <w:color w:val="000000"/>
                <w:sz w:val="22"/>
              </w:rPr>
            </w:pPr>
            <w:r w:rsidRPr="00A02848">
              <w:rPr>
                <w:rFonts w:cs="新細明體" w:hint="eastAsia"/>
                <w:bCs/>
                <w:color w:val="000000"/>
                <w:sz w:val="22"/>
              </w:rPr>
              <w:t>學群課程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rPr>
                <w:color w:val="000000"/>
                <w:sz w:val="22"/>
              </w:rPr>
            </w:pPr>
            <w:r w:rsidRPr="00A02848">
              <w:rPr>
                <w:rFonts w:hint="eastAsia"/>
                <w:color w:val="000000"/>
                <w:sz w:val="22"/>
              </w:rPr>
              <w:t>文化資源學群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rFonts w:cs="新細明體"/>
                <w:bCs/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</w:rPr>
              <w:t>選修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rFonts w:cs="新細明體"/>
                <w:bCs/>
                <w:color w:val="000000"/>
              </w:rPr>
            </w:pPr>
            <w:r w:rsidRPr="00A02848">
              <w:rPr>
                <w:rFonts w:cs="新細明體"/>
                <w:bCs/>
                <w:color w:val="000000"/>
              </w:rPr>
              <w:t>18</w:t>
            </w:r>
            <w:r w:rsidRPr="00A02848">
              <w:rPr>
                <w:rFonts w:cs="新細明體" w:hint="eastAsia"/>
                <w:bCs/>
                <w:color w:val="00000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rFonts w:cs="新細明體"/>
                <w:bCs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rPr>
                <w:color w:val="000000"/>
                <w:sz w:val="22"/>
              </w:rPr>
            </w:pPr>
            <w:r w:rsidRPr="00A02848">
              <w:rPr>
                <w:rFonts w:hint="eastAsia"/>
                <w:color w:val="000000"/>
                <w:sz w:val="22"/>
              </w:rPr>
              <w:t>休閒產業學群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rFonts w:cs="新細明體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rFonts w:cs="新細明體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color w:val="000000"/>
                <w:sz w:val="22"/>
              </w:rPr>
            </w:pPr>
            <w:r w:rsidRPr="00A02848">
              <w:rPr>
                <w:rFonts w:cs="新細明體" w:hint="eastAsia"/>
                <w:bCs/>
                <w:color w:val="000000"/>
                <w:sz w:val="22"/>
              </w:rPr>
              <w:t>專業進階課程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pStyle w:val="a9"/>
              <w:snapToGrid w:val="0"/>
              <w:spacing w:line="240" w:lineRule="exact"/>
              <w:rPr>
                <w:rFonts w:cs="新細明體"/>
                <w:bCs/>
                <w:color w:val="000000"/>
                <w:szCs w:val="24"/>
              </w:rPr>
            </w:pPr>
            <w:r w:rsidRPr="00A02848">
              <w:rPr>
                <w:rFonts w:cs="新細明體" w:hint="eastAsia"/>
                <w:bCs/>
                <w:color w:val="000000"/>
                <w:szCs w:val="24"/>
              </w:rPr>
              <w:t>選修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A02848">
              <w:rPr>
                <w:rFonts w:cs="新細明體"/>
                <w:bCs/>
                <w:color w:val="000000"/>
              </w:rPr>
              <w:t>18</w:t>
            </w:r>
            <w:r w:rsidRPr="00A02848">
              <w:rPr>
                <w:rFonts w:cs="新細明體" w:hint="eastAsia"/>
                <w:bCs/>
                <w:color w:val="000000"/>
              </w:rPr>
              <w:t>學分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widowControl/>
              <w:rPr>
                <w:color w:val="000000"/>
              </w:rPr>
            </w:pP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snapToGrid w:val="0"/>
              <w:jc w:val="both"/>
              <w:rPr>
                <w:rFonts w:cs="新細明體"/>
                <w:bCs/>
                <w:color w:val="000000"/>
              </w:rPr>
            </w:pPr>
            <w:r w:rsidRPr="00A02848">
              <w:rPr>
                <w:rFonts w:cs="新細明體" w:hint="eastAsia"/>
                <w:bCs/>
                <w:color w:val="000000"/>
              </w:rPr>
              <w:t>自由選修或海外</w:t>
            </w:r>
            <w:proofErr w:type="gramStart"/>
            <w:r w:rsidRPr="00A02848">
              <w:rPr>
                <w:rFonts w:cs="新細明體" w:hint="eastAsia"/>
                <w:bCs/>
                <w:color w:val="000000"/>
              </w:rPr>
              <w:t>研</w:t>
            </w:r>
            <w:proofErr w:type="gramEnd"/>
            <w:r w:rsidRPr="00A02848">
              <w:rPr>
                <w:rFonts w:cs="新細明體" w:hint="eastAsia"/>
                <w:bCs/>
                <w:color w:val="000000"/>
              </w:rPr>
              <w:t>修課程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snapToGrid w:val="0"/>
              <w:ind w:left="407" w:hangingChars="185" w:hanging="407"/>
              <w:rPr>
                <w:rFonts w:ascii="新細明體" w:hAnsi="新細明體"/>
                <w:color w:val="000000"/>
                <w:sz w:val="22"/>
              </w:rPr>
            </w:pPr>
            <w:r w:rsidRPr="00A02848">
              <w:rPr>
                <w:rFonts w:ascii="新細明體" w:hAnsi="新細明體" w:hint="eastAsia"/>
                <w:color w:val="000000"/>
                <w:sz w:val="22"/>
              </w:rPr>
              <w:t xml:space="preserve">課程內容由各學系認定，但通識課程不予認列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snapToGrid w:val="0"/>
              <w:jc w:val="center"/>
              <w:rPr>
                <w:color w:val="000000"/>
              </w:rPr>
            </w:pPr>
            <w:r w:rsidRPr="00A02848">
              <w:rPr>
                <w:rFonts w:cs="新細明體"/>
                <w:color w:val="000000"/>
              </w:rPr>
              <w:t>19</w:t>
            </w:r>
            <w:r w:rsidRPr="00A02848">
              <w:rPr>
                <w:rFonts w:cs="新細明體" w:hint="eastAsia"/>
                <w:color w:val="000000"/>
              </w:rPr>
              <w:t>學分</w:t>
            </w:r>
          </w:p>
        </w:tc>
      </w:tr>
      <w:tr w:rsidR="00394DD1" w:rsidRPr="00A02848" w:rsidTr="0068698A">
        <w:trPr>
          <w:trHeight w:val="20"/>
          <w:jc w:val="center"/>
        </w:trPr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 w:hint="eastAsia"/>
                <w:color w:val="000000"/>
              </w:rPr>
              <w:t>總</w:t>
            </w:r>
            <w:r w:rsidRPr="00A02848">
              <w:rPr>
                <w:rFonts w:cs="新細明體"/>
                <w:color w:val="000000"/>
              </w:rPr>
              <w:t xml:space="preserve"> </w:t>
            </w:r>
            <w:r w:rsidRPr="00A02848">
              <w:rPr>
                <w:rFonts w:cs="新細明體" w:hint="eastAsia"/>
                <w:color w:val="000000"/>
              </w:rPr>
              <w:t xml:space="preserve">　計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A02848" w:rsidRDefault="00394DD1" w:rsidP="0068698A">
            <w:pPr>
              <w:jc w:val="center"/>
              <w:rPr>
                <w:color w:val="000000"/>
              </w:rPr>
            </w:pPr>
            <w:r w:rsidRPr="00A02848">
              <w:rPr>
                <w:rFonts w:cs="新細明體"/>
                <w:color w:val="000000"/>
              </w:rPr>
              <w:t>128</w:t>
            </w:r>
            <w:r w:rsidRPr="00A02848">
              <w:rPr>
                <w:rFonts w:cs="新細明體" w:hint="eastAsia"/>
                <w:color w:val="000000"/>
              </w:rPr>
              <w:t>學分</w:t>
            </w:r>
          </w:p>
        </w:tc>
      </w:tr>
    </w:tbl>
    <w:p w:rsidR="00394DD1" w:rsidRPr="00A02848" w:rsidRDefault="00394DD1" w:rsidP="00D923DD">
      <w:pPr>
        <w:widowControl/>
        <w:spacing w:beforeLines="50" w:before="180"/>
        <w:jc w:val="both"/>
        <w:rPr>
          <w:bCs/>
          <w:color w:val="000000"/>
          <w:kern w:val="0"/>
          <w:sz w:val="28"/>
          <w:szCs w:val="28"/>
        </w:rPr>
      </w:pPr>
      <w:r w:rsidRPr="00A02848">
        <w:rPr>
          <w:rFonts w:hint="eastAsia"/>
          <w:bCs/>
          <w:color w:val="000000"/>
          <w:kern w:val="0"/>
          <w:sz w:val="28"/>
          <w:szCs w:val="28"/>
        </w:rPr>
        <w:t>（三）選課須知</w:t>
      </w:r>
    </w:p>
    <w:p w:rsidR="00394DD1" w:rsidRPr="002D4F31" w:rsidRDefault="00394DD1" w:rsidP="00394DD1">
      <w:pPr>
        <w:spacing w:line="340" w:lineRule="exact"/>
        <w:rPr>
          <w:color w:val="000000"/>
        </w:rPr>
      </w:pPr>
      <w:r w:rsidRPr="007A5007">
        <w:rPr>
          <w:rFonts w:hint="eastAsia"/>
          <w:color w:val="000000"/>
        </w:rPr>
        <w:t>本系課程除通識教育</w:t>
      </w:r>
      <w:r w:rsidRPr="007A5007">
        <w:rPr>
          <w:color w:val="000000"/>
        </w:rPr>
        <w:t>28</w:t>
      </w:r>
      <w:r w:rsidRPr="007A5007">
        <w:rPr>
          <w:rFonts w:hint="eastAsia"/>
          <w:color w:val="000000"/>
        </w:rPr>
        <w:t>學分、師範學院共選課</w:t>
      </w:r>
      <w:r w:rsidRPr="007A5007">
        <w:rPr>
          <w:color w:val="000000"/>
        </w:rPr>
        <w:t>6</w:t>
      </w:r>
      <w:r w:rsidRPr="007A5007">
        <w:rPr>
          <w:rFonts w:hint="eastAsia"/>
          <w:color w:val="000000"/>
        </w:rPr>
        <w:t>學分外，系課程結構分成四大類，茲分述如下</w:t>
      </w:r>
      <w:r w:rsidRPr="002D4F31">
        <w:rPr>
          <w:rFonts w:hint="eastAsia"/>
          <w:color w:val="000000"/>
        </w:rPr>
        <w:t>：</w:t>
      </w:r>
    </w:p>
    <w:p w:rsidR="00394DD1" w:rsidRDefault="00394DD1" w:rsidP="00394DD1">
      <w:pPr>
        <w:numPr>
          <w:ilvl w:val="0"/>
          <w:numId w:val="2"/>
        </w:numPr>
        <w:spacing w:line="340" w:lineRule="exact"/>
        <w:rPr>
          <w:color w:val="000000"/>
        </w:rPr>
      </w:pPr>
      <w:r w:rsidRPr="002D4F31">
        <w:rPr>
          <w:rFonts w:hint="eastAsia"/>
          <w:color w:val="000000"/>
        </w:rPr>
        <w:t>必修課程：共</w:t>
      </w:r>
      <w:r w:rsidRPr="002D4F31">
        <w:rPr>
          <w:color w:val="000000"/>
        </w:rPr>
        <w:t>39</w:t>
      </w:r>
      <w:r w:rsidRPr="002D4F31">
        <w:rPr>
          <w:rFonts w:hint="eastAsia"/>
          <w:color w:val="000000"/>
        </w:rPr>
        <w:t>學分，本部分聚焦在各式方法學與基本學科知識的建構，其中「校外實習」</w:t>
      </w:r>
      <w:r w:rsidRPr="002D4F31">
        <w:rPr>
          <w:color w:val="000000"/>
        </w:rPr>
        <w:t>2</w:t>
      </w:r>
      <w:r w:rsidRPr="002D4F31">
        <w:rPr>
          <w:rFonts w:hint="eastAsia"/>
          <w:color w:val="000000"/>
        </w:rPr>
        <w:t>學分，由本系實習指導委員會提供實習機構，或由學生自覓實習場域</w:t>
      </w:r>
      <w:r w:rsidRPr="002D4F31">
        <w:rPr>
          <w:color w:val="000000"/>
        </w:rPr>
        <w:t>(</w:t>
      </w:r>
      <w:r w:rsidRPr="002D4F31">
        <w:rPr>
          <w:rFonts w:hint="eastAsia"/>
          <w:color w:val="000000"/>
        </w:rPr>
        <w:t>但該</w:t>
      </w:r>
      <w:proofErr w:type="gramStart"/>
      <w:r w:rsidRPr="002D4F31">
        <w:rPr>
          <w:rFonts w:hint="eastAsia"/>
          <w:color w:val="000000"/>
        </w:rPr>
        <w:t>場域須經</w:t>
      </w:r>
      <w:proofErr w:type="gramEnd"/>
      <w:r w:rsidRPr="002D4F31">
        <w:rPr>
          <w:rFonts w:hint="eastAsia"/>
          <w:color w:val="000000"/>
        </w:rPr>
        <w:t>本系實習指導委員會審核同意</w:t>
      </w:r>
      <w:r w:rsidRPr="002D4F31">
        <w:rPr>
          <w:color w:val="000000"/>
        </w:rPr>
        <w:t>)</w:t>
      </w:r>
      <w:r w:rsidRPr="002D4F31">
        <w:rPr>
          <w:rFonts w:hint="eastAsia"/>
          <w:color w:val="000000"/>
        </w:rPr>
        <w:t>。學生可利用寒、暑假進行校外實習，總實習時數不得低於</w:t>
      </w:r>
      <w:r w:rsidRPr="002D4F31">
        <w:rPr>
          <w:color w:val="000000"/>
        </w:rPr>
        <w:t>360</w:t>
      </w:r>
      <w:r w:rsidRPr="002D4F31">
        <w:rPr>
          <w:rFonts w:hint="eastAsia"/>
          <w:color w:val="000000"/>
        </w:rPr>
        <w:t>小時。學生實習相關內容，請參閱本校學生校外實習實施辦法及本系相關細則。</w:t>
      </w:r>
      <w:r w:rsidRPr="002D4F31">
        <w:rPr>
          <w:color w:val="000000"/>
        </w:rPr>
        <w:t xml:space="preserve"> </w:t>
      </w:r>
    </w:p>
    <w:p w:rsidR="00394DD1" w:rsidRPr="00FB5E3E" w:rsidRDefault="00394DD1" w:rsidP="00FB5E3E">
      <w:pPr>
        <w:numPr>
          <w:ilvl w:val="0"/>
          <w:numId w:val="2"/>
        </w:numPr>
        <w:spacing w:line="340" w:lineRule="exact"/>
        <w:rPr>
          <w:color w:val="000000"/>
        </w:rPr>
      </w:pPr>
      <w:r w:rsidRPr="00FB5E3E">
        <w:rPr>
          <w:rFonts w:hint="eastAsia"/>
          <w:color w:val="000000"/>
        </w:rPr>
        <w:t>學群課程：</w:t>
      </w:r>
      <w:r w:rsidRPr="00FB5E3E">
        <w:rPr>
          <w:rFonts w:ascii="新細明體" w:hAnsi="新細明體" w:hint="eastAsia"/>
          <w:color w:val="000000"/>
        </w:rPr>
        <w:t>以升學深造為指向，為發展深化專長的課程，共分為文化資源與休閒產業二學群。</w:t>
      </w:r>
      <w:r w:rsidRPr="00FB5E3E">
        <w:rPr>
          <w:rFonts w:ascii="新細明體" w:hAnsi="新細明體" w:hint="eastAsia"/>
          <w:dstrike/>
          <w:color w:val="000000"/>
        </w:rPr>
        <w:t>學生應選擇其中一群修習，並獲得該群至少</w:t>
      </w:r>
      <w:r w:rsidR="00D923DD" w:rsidRPr="00FB5E3E">
        <w:rPr>
          <w:rFonts w:ascii="新細明體" w:hAnsi="新細明體" w:hint="eastAsia"/>
          <w:b/>
          <w:color w:val="000000"/>
          <w:shd w:val="pct15" w:color="auto" w:fill="FFFFFF"/>
        </w:rPr>
        <w:t>學群應修</w:t>
      </w:r>
      <w:r w:rsidRPr="00FB5E3E">
        <w:rPr>
          <w:rFonts w:cs="新細明體"/>
          <w:b/>
          <w:bCs/>
          <w:color w:val="000000"/>
        </w:rPr>
        <w:t>18</w:t>
      </w:r>
      <w:r w:rsidRPr="00FB5E3E">
        <w:rPr>
          <w:rFonts w:ascii="新細明體" w:hAnsi="新細明體" w:hint="eastAsia"/>
          <w:color w:val="000000"/>
        </w:rPr>
        <w:t>學分，</w:t>
      </w:r>
      <w:proofErr w:type="gramStart"/>
      <w:r w:rsidRPr="00FB5E3E">
        <w:rPr>
          <w:rFonts w:ascii="新細明體" w:hAnsi="新細明體" w:hint="eastAsia"/>
          <w:color w:val="000000"/>
        </w:rPr>
        <w:t>超修的</w:t>
      </w:r>
      <w:proofErr w:type="gramEnd"/>
      <w:r w:rsidRPr="00FB5E3E">
        <w:rPr>
          <w:rFonts w:ascii="新細明體" w:hAnsi="新細明體" w:hint="eastAsia"/>
          <w:color w:val="000000"/>
        </w:rPr>
        <w:t>學分數，得併入本系選修課程的學分數計算。</w:t>
      </w:r>
      <w:r w:rsidRPr="00FB5E3E">
        <w:rPr>
          <w:rFonts w:ascii="新細明體" w:hAnsi="新細明體" w:hint="eastAsia"/>
          <w:dstrike/>
          <w:color w:val="000000"/>
        </w:rPr>
        <w:t>另外，學生修習其他分群的課程所獲得的學分數，應改記為本系選修課程的學分數。</w:t>
      </w:r>
      <w:proofErr w:type="gramStart"/>
      <w:r w:rsidRPr="00FB5E3E">
        <w:rPr>
          <w:rFonts w:ascii="新細明體" w:hAnsi="新細明體" w:hint="eastAsia"/>
          <w:dstrike/>
          <w:color w:val="000000"/>
        </w:rPr>
        <w:t>（</w:t>
      </w:r>
      <w:proofErr w:type="gramEnd"/>
      <w:r w:rsidRPr="00FB5E3E">
        <w:rPr>
          <w:rFonts w:ascii="新細明體" w:hAnsi="新細明體" w:hint="eastAsia"/>
          <w:dstrike/>
          <w:color w:val="000000"/>
        </w:rPr>
        <w:t>分群課程下限人數為15人。）學生於大二就二大學群擇</w:t>
      </w:r>
      <w:proofErr w:type="gramStart"/>
      <w:r w:rsidRPr="00FB5E3E">
        <w:rPr>
          <w:rFonts w:ascii="新細明體" w:hAnsi="新細明體" w:hint="eastAsia"/>
          <w:dstrike/>
          <w:color w:val="000000"/>
        </w:rPr>
        <w:t>一</w:t>
      </w:r>
      <w:proofErr w:type="gramEnd"/>
      <w:r w:rsidRPr="00FB5E3E">
        <w:rPr>
          <w:rFonts w:ascii="新細明體" w:hAnsi="新細明體" w:hint="eastAsia"/>
          <w:dstrike/>
          <w:color w:val="000000"/>
        </w:rPr>
        <w:t>（超出部分可折抵跨系或學程選修學分）。</w:t>
      </w:r>
    </w:p>
    <w:p w:rsidR="00394DD1" w:rsidRPr="007A5007" w:rsidRDefault="00394DD1" w:rsidP="00394DD1">
      <w:pPr>
        <w:numPr>
          <w:ilvl w:val="0"/>
          <w:numId w:val="2"/>
        </w:numPr>
        <w:spacing w:line="340" w:lineRule="exact"/>
        <w:rPr>
          <w:color w:val="000000"/>
        </w:rPr>
      </w:pPr>
      <w:r w:rsidRPr="007A5007">
        <w:rPr>
          <w:rFonts w:hint="eastAsia"/>
          <w:color w:val="000000"/>
        </w:rPr>
        <w:t>專業進階課程：為專業延伸課程，目的在使學生對文化資源及休閒產業領域有充分的理解，其中</w:t>
      </w:r>
      <w:r w:rsidRPr="007A5007">
        <w:rPr>
          <w:rFonts w:hint="eastAsia"/>
          <w:color w:val="000000"/>
        </w:rPr>
        <w:lastRenderedPageBreak/>
        <w:t>學理與實務並重，共計</w:t>
      </w:r>
      <w:r w:rsidRPr="007A5007">
        <w:rPr>
          <w:rFonts w:cs="新細明體"/>
          <w:b/>
          <w:bCs/>
          <w:color w:val="000000"/>
        </w:rPr>
        <w:t>18</w:t>
      </w:r>
      <w:r w:rsidRPr="007A5007">
        <w:rPr>
          <w:rFonts w:hint="eastAsia"/>
          <w:color w:val="000000"/>
        </w:rPr>
        <w:t>學分。</w:t>
      </w:r>
    </w:p>
    <w:p w:rsidR="00394DD1" w:rsidRDefault="00394DD1" w:rsidP="00394DD1">
      <w:pPr>
        <w:numPr>
          <w:ilvl w:val="0"/>
          <w:numId w:val="2"/>
        </w:numPr>
        <w:spacing w:line="340" w:lineRule="exact"/>
        <w:rPr>
          <w:color w:val="000000"/>
        </w:rPr>
      </w:pPr>
      <w:r>
        <w:rPr>
          <w:rFonts w:hint="eastAsia"/>
        </w:rPr>
        <w:t>自由選修課程：</w:t>
      </w:r>
      <w:r w:rsidRPr="002D4F31">
        <w:rPr>
          <w:rFonts w:hint="eastAsia"/>
          <w:color w:val="000000"/>
        </w:rPr>
        <w:t>共</w:t>
      </w:r>
      <w:r w:rsidRPr="002D6E5A">
        <w:rPr>
          <w:b/>
          <w:color w:val="000000"/>
        </w:rPr>
        <w:t>19</w:t>
      </w:r>
      <w:r w:rsidRPr="002D4F31">
        <w:rPr>
          <w:rFonts w:hint="eastAsia"/>
          <w:color w:val="000000"/>
        </w:rPr>
        <w:t>學分。指通識課程</w:t>
      </w:r>
      <w:proofErr w:type="gramStart"/>
      <w:r w:rsidRPr="002D4F31">
        <w:rPr>
          <w:rFonts w:hint="eastAsia"/>
          <w:color w:val="000000"/>
        </w:rPr>
        <w:t>以外，</w:t>
      </w:r>
      <w:proofErr w:type="gramEnd"/>
      <w:r w:rsidRPr="002D4F31">
        <w:rPr>
          <w:rFonts w:hint="eastAsia"/>
          <w:color w:val="000000"/>
        </w:rPr>
        <w:t>無論本系或跨系課程，或修習其他專業學程，以及</w:t>
      </w:r>
      <w:r>
        <w:rPr>
          <w:rFonts w:hint="eastAsia"/>
          <w:color w:val="000000"/>
        </w:rPr>
        <w:t>校務會議認可的跨校選修課程。</w:t>
      </w:r>
      <w:r w:rsidRPr="00287182">
        <w:rPr>
          <w:rFonts w:hint="eastAsia"/>
          <w:color w:val="000000"/>
        </w:rPr>
        <w:t>其中本系課程必須</w:t>
      </w:r>
      <w:proofErr w:type="gramStart"/>
      <w:r w:rsidRPr="00287182">
        <w:rPr>
          <w:rFonts w:hint="eastAsia"/>
          <w:color w:val="000000"/>
        </w:rPr>
        <w:t>是超修的</w:t>
      </w:r>
      <w:proofErr w:type="gramEnd"/>
      <w:r w:rsidRPr="00287182">
        <w:rPr>
          <w:rFonts w:hint="eastAsia"/>
          <w:color w:val="000000"/>
        </w:rPr>
        <w:t>分群課程</w:t>
      </w:r>
      <w:r>
        <w:rPr>
          <w:rFonts w:hint="eastAsia"/>
          <w:color w:val="000000"/>
        </w:rPr>
        <w:t>、</w:t>
      </w:r>
      <w:r w:rsidRPr="00287182">
        <w:rPr>
          <w:rFonts w:hint="eastAsia"/>
          <w:color w:val="000000"/>
        </w:rPr>
        <w:t>選修課程學分</w:t>
      </w:r>
      <w:r>
        <w:rPr>
          <w:rFonts w:hint="eastAsia"/>
          <w:color w:val="000000"/>
        </w:rPr>
        <w:t>或本系課程委員會審核同意之其他課程</w:t>
      </w:r>
      <w:r w:rsidRPr="00287182">
        <w:rPr>
          <w:rFonts w:hint="eastAsia"/>
          <w:color w:val="000000"/>
        </w:rPr>
        <w:t>。</w:t>
      </w:r>
    </w:p>
    <w:p w:rsidR="00394DD1" w:rsidRDefault="00394DD1" w:rsidP="00D923DD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本系學生核心能力指標</w:t>
      </w:r>
    </w:p>
    <w:p w:rsidR="00394DD1" w:rsidRDefault="00394DD1" w:rsidP="00394DD1">
      <w:pPr>
        <w:jc w:val="center"/>
        <w:rPr>
          <w:rFonts w:ascii="新細明體" w:hAnsi="新細明體"/>
          <w:b/>
          <w:color w:val="000000"/>
        </w:rPr>
      </w:pPr>
      <w:r>
        <w:rPr>
          <w:rFonts w:hint="eastAsia"/>
          <w:b/>
          <w:color w:val="000000"/>
        </w:rPr>
        <w:t>『</w:t>
      </w:r>
      <w:r>
        <w:rPr>
          <w:rFonts w:ascii="新細明體" w:hAnsi="新細明體" w:hint="eastAsia"/>
          <w:b/>
          <w:color w:val="000000"/>
        </w:rPr>
        <w:t>國立台東大學文化資源與休閒產業學系學生核心能力畢業資格指標』</w:t>
      </w:r>
    </w:p>
    <w:p w:rsidR="00394DD1" w:rsidRDefault="00394DD1" w:rsidP="00394DD1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  <w:sz w:val="20"/>
          <w:szCs w:val="20"/>
        </w:rPr>
        <w:t>1020507-101學年度第二學期第一次系</w:t>
      </w:r>
      <w:proofErr w:type="gramStart"/>
      <w:r>
        <w:rPr>
          <w:rFonts w:ascii="新細明體" w:hAnsi="新細明體" w:hint="eastAsia"/>
          <w:color w:val="000000"/>
          <w:sz w:val="20"/>
          <w:szCs w:val="20"/>
        </w:rPr>
        <w:t>務</w:t>
      </w:r>
      <w:proofErr w:type="gramEnd"/>
      <w:r>
        <w:rPr>
          <w:rFonts w:ascii="新細明體" w:hAnsi="新細明體" w:hint="eastAsia"/>
          <w:color w:val="000000"/>
          <w:sz w:val="20"/>
          <w:szCs w:val="20"/>
        </w:rPr>
        <w:t>課程會議、系</w:t>
      </w:r>
      <w:proofErr w:type="gramStart"/>
      <w:r>
        <w:rPr>
          <w:rFonts w:ascii="新細明體" w:hAnsi="新細明體" w:hint="eastAsia"/>
          <w:color w:val="000000"/>
          <w:sz w:val="20"/>
          <w:szCs w:val="20"/>
        </w:rPr>
        <w:t>務</w:t>
      </w:r>
      <w:proofErr w:type="gramEnd"/>
      <w:r>
        <w:rPr>
          <w:rFonts w:ascii="新細明體" w:hAnsi="新細明體" w:hint="eastAsia"/>
          <w:color w:val="000000"/>
          <w:sz w:val="20"/>
          <w:szCs w:val="20"/>
        </w:rPr>
        <w:t>會議修正通過</w:t>
      </w:r>
    </w:p>
    <w:tbl>
      <w:tblPr>
        <w:tblW w:w="93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896"/>
        <w:gridCol w:w="4860"/>
      </w:tblGrid>
      <w:tr w:rsidR="00394DD1" w:rsidTr="0068698A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94DD1" w:rsidRDefault="00394DD1" w:rsidP="006869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基本素養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94DD1" w:rsidRDefault="00394DD1" w:rsidP="006869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核心能力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94DD1" w:rsidRDefault="00394DD1" w:rsidP="0068698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能力指標</w:t>
            </w:r>
          </w:p>
        </w:tc>
      </w:tr>
      <w:tr w:rsidR="00394DD1" w:rsidTr="0068698A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科學精神</w:t>
            </w:r>
          </w:p>
          <w:p w:rsidR="00394DD1" w:rsidRDefault="00394DD1" w:rsidP="0068698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人文關懷</w:t>
            </w:r>
          </w:p>
          <w:p w:rsidR="00394DD1" w:rsidRDefault="00394DD1" w:rsidP="0068698A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專業實踐</w:t>
            </w:r>
          </w:p>
          <w:p w:rsidR="00394DD1" w:rsidRDefault="00394DD1" w:rsidP="0068698A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多元文化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專業知能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．專業科目平均達</w:t>
            </w:r>
            <w:r>
              <w:rPr>
                <w:color w:val="000000"/>
              </w:rPr>
              <w:t>75</w:t>
            </w:r>
            <w:r>
              <w:rPr>
                <w:rFonts w:hint="eastAsia"/>
                <w:color w:val="000000"/>
              </w:rPr>
              <w:t>分</w:t>
            </w:r>
          </w:p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．專業證照</w:t>
            </w:r>
          </w:p>
        </w:tc>
      </w:tr>
      <w:tr w:rsidR="00394DD1" w:rsidTr="00686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基礎研究與分析能力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．畢業專題</w:t>
            </w:r>
          </w:p>
        </w:tc>
      </w:tr>
      <w:tr w:rsidR="00394DD1" w:rsidTr="00686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溝通協調、團隊合作能力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．方案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．展演</w:t>
            </w:r>
          </w:p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．分組報告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．搭配校內、外實習</w:t>
            </w:r>
          </w:p>
        </w:tc>
      </w:tr>
      <w:tr w:rsidR="00394DD1" w:rsidTr="00686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問題解決能力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．方案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．展演</w:t>
            </w:r>
          </w:p>
        </w:tc>
      </w:tr>
      <w:tr w:rsidR="00394DD1" w:rsidTr="00686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多元語文能力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．母語認證（原、閩、客）</w:t>
            </w:r>
          </w:p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．外語認證（英、日、韓、法、</w:t>
            </w:r>
            <w:proofErr w:type="gramStart"/>
            <w:r>
              <w:rPr>
                <w:rFonts w:hint="eastAsia"/>
                <w:color w:val="000000"/>
              </w:rPr>
              <w:t>、、</w:t>
            </w:r>
            <w:proofErr w:type="gramEnd"/>
            <w:r>
              <w:rPr>
                <w:rFonts w:hint="eastAsia"/>
                <w:color w:val="000000"/>
              </w:rPr>
              <w:t>）</w:t>
            </w:r>
          </w:p>
        </w:tc>
      </w:tr>
      <w:tr w:rsidR="00394DD1" w:rsidTr="006869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專業倫理與態度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ind w:leftChars="-45" w:lef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．校外實習．服務學習</w:t>
            </w:r>
          </w:p>
        </w:tc>
      </w:tr>
    </w:tbl>
    <w:p w:rsidR="00394DD1" w:rsidRDefault="00394DD1" w:rsidP="00394DD1">
      <w:pPr>
        <w:snapToGrid w:val="0"/>
        <w:ind w:firstLineChars="300" w:firstLine="720"/>
        <w:rPr>
          <w:color w:val="000000"/>
        </w:rPr>
      </w:pPr>
      <w:r>
        <w:rPr>
          <w:rFonts w:ascii="新細明體" w:cs="新細明體" w:hint="eastAsia"/>
          <w:color w:val="000000"/>
          <w:kern w:val="0"/>
        </w:rPr>
        <w:t>學士班畢業要求：</w:t>
      </w:r>
      <w:r>
        <w:rPr>
          <w:rFonts w:hint="eastAsia"/>
          <w:color w:val="000000"/>
        </w:rPr>
        <w:t>本系學生畢業必須符合校級畢業要求</w:t>
      </w:r>
    </w:p>
    <w:p w:rsidR="00394DD1" w:rsidRDefault="00394DD1" w:rsidP="00394DD1">
      <w:pPr>
        <w:snapToGrid w:val="0"/>
        <w:ind w:firstLineChars="300" w:firstLine="720"/>
        <w:rPr>
          <w:color w:val="000000"/>
        </w:rPr>
      </w:pPr>
    </w:p>
    <w:p w:rsidR="00394DD1" w:rsidRPr="007A5007" w:rsidRDefault="00394DD1" w:rsidP="00394DD1">
      <w:pPr>
        <w:rPr>
          <w:b/>
          <w:bCs/>
          <w:color w:val="000000"/>
        </w:rPr>
      </w:pPr>
      <w:r w:rsidRPr="007A5007">
        <w:rPr>
          <w:rFonts w:hint="eastAsia"/>
          <w:b/>
          <w:bCs/>
          <w:color w:val="000000"/>
          <w:kern w:val="0"/>
        </w:rPr>
        <w:t>（四）專門課程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6"/>
        <w:gridCol w:w="428"/>
        <w:gridCol w:w="2389"/>
        <w:gridCol w:w="1113"/>
        <w:gridCol w:w="376"/>
        <w:gridCol w:w="376"/>
        <w:gridCol w:w="377"/>
        <w:gridCol w:w="564"/>
        <w:gridCol w:w="3115"/>
        <w:gridCol w:w="1061"/>
      </w:tblGrid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類別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學分數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科目中文名稱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科目代碼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必選修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學分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時數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開課</w:t>
            </w:r>
          </w:p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學年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科目英文名稱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備註</w:t>
            </w: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ind w:left="113" w:right="113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cs="新細明體" w:hint="eastAsia"/>
                <w:bCs/>
                <w:color w:val="000000"/>
              </w:rPr>
              <w:t>必修課程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Cs/>
                <w:color w:val="000000"/>
                <w:sz w:val="22"/>
              </w:rPr>
            </w:pPr>
            <w:r w:rsidRPr="007A5007">
              <w:rPr>
                <w:bCs/>
                <w:color w:val="000000"/>
                <w:sz w:val="22"/>
              </w:rPr>
              <w:t>39</w:t>
            </w:r>
          </w:p>
          <w:p w:rsidR="00394DD1" w:rsidRPr="007A5007" w:rsidRDefault="00394DD1" w:rsidP="0068698A">
            <w:pPr>
              <w:spacing w:line="260" w:lineRule="exact"/>
              <w:jc w:val="center"/>
              <w:rPr>
                <w:bCs/>
                <w:color w:val="000000"/>
                <w:sz w:val="22"/>
              </w:rPr>
            </w:pPr>
            <w:r w:rsidRPr="007A5007">
              <w:rPr>
                <w:rFonts w:hint="eastAsia"/>
                <w:bCs/>
                <w:color w:val="000000"/>
                <w:sz w:val="22"/>
              </w:rPr>
              <w:t>學分</w:t>
            </w:r>
          </w:p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觀光休閒概論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Introduction to Tourism and Leisure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經濟學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Economics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臺灣歷史與文化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History and Culture of Taiwan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社區營造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Community Empowerment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休閒心理學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Leisure Psychology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社會學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1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Sociology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調查與統計分析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Survey and Statistics Analysis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導遊與領隊實務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Practice of Tour Guide and Tour Manager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觀光行政與法規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Tourism Administration, Laws, and Regulatioins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觀光英語</w:t>
            </w:r>
            <w:r w:rsidRPr="007A5007">
              <w:rPr>
                <w:color w:val="000000"/>
                <w:sz w:val="22"/>
              </w:rPr>
              <w:t xml:space="preserve"> (</w:t>
            </w:r>
            <w:proofErr w:type="gramStart"/>
            <w:r w:rsidRPr="007A5007">
              <w:rPr>
                <w:rFonts w:hint="eastAsia"/>
                <w:color w:val="000000"/>
                <w:sz w:val="22"/>
              </w:rPr>
              <w:t>一</w:t>
            </w:r>
            <w:proofErr w:type="gramEnd"/>
            <w:r w:rsidRPr="007A5007">
              <w:rPr>
                <w:color w:val="000000"/>
                <w:sz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ECL1S009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Tourism English 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觀光英語</w:t>
            </w:r>
            <w:r w:rsidRPr="007A5007">
              <w:rPr>
                <w:color w:val="000000"/>
                <w:sz w:val="22"/>
              </w:rPr>
              <w:t xml:space="preserve"> (</w:t>
            </w:r>
            <w:r w:rsidRPr="007A5007">
              <w:rPr>
                <w:rFonts w:hint="eastAsia"/>
                <w:color w:val="000000"/>
                <w:sz w:val="22"/>
              </w:rPr>
              <w:t>二</w:t>
            </w:r>
            <w:r w:rsidRPr="007A5007">
              <w:rPr>
                <w:color w:val="000000"/>
                <w:sz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Tourism English II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職場倫理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</w:t>
            </w:r>
            <w:r w:rsidRPr="007A5007">
              <w:rPr>
                <w:rFonts w:hint="eastAsia"/>
                <w:color w:val="000000"/>
                <w:sz w:val="22"/>
              </w:rPr>
              <w:t>2</w:t>
            </w:r>
            <w:r w:rsidRPr="007A5007">
              <w:rPr>
                <w:color w:val="000000"/>
                <w:sz w:val="22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Professional Ethics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服務學習</w:t>
            </w:r>
            <w:r w:rsidRPr="007A5007">
              <w:rPr>
                <w:color w:val="000000"/>
                <w:sz w:val="22"/>
              </w:rPr>
              <w:t>-</w:t>
            </w:r>
            <w:r w:rsidRPr="007A5007">
              <w:rPr>
                <w:rFonts w:hint="eastAsia"/>
                <w:color w:val="000000"/>
                <w:sz w:val="22"/>
              </w:rPr>
              <w:t>文休系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Service Learning -CRLI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校外實習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bCs/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2D4F31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2D4F31" w:rsidRDefault="00A57ADF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2D4F31">
              <w:rPr>
                <w:color w:val="000000"/>
                <w:sz w:val="22"/>
              </w:rPr>
              <w:t>4</w:t>
            </w:r>
            <w:r w:rsidRPr="002D4F31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widowControl/>
              <w:shd w:val="clear" w:color="auto" w:fill="F5F5F5"/>
              <w:spacing w:line="0" w:lineRule="atLeast"/>
              <w:textAlignment w:val="top"/>
              <w:rPr>
                <w:color w:val="000000"/>
                <w:sz w:val="22"/>
              </w:rPr>
            </w:pPr>
            <w:r w:rsidRPr="002D4F31">
              <w:rPr>
                <w:color w:val="000000"/>
                <w:sz w:val="22"/>
              </w:rPr>
              <w:t xml:space="preserve">Internship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20"/>
                <w:szCs w:val="20"/>
              </w:rPr>
            </w:pPr>
            <w:r w:rsidRPr="002D4F31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至少360小時</w:t>
            </w:r>
          </w:p>
        </w:tc>
      </w:tr>
      <w:tr w:rsidR="00394DD1" w:rsidRPr="007A5007" w:rsidTr="0068698A">
        <w:trPr>
          <w:trHeight w:val="269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畢業專題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ECL1S023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4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Theme Project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ind w:left="113" w:right="113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</w:rPr>
              <w:lastRenderedPageBreak/>
              <w:t>學群課程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文化資源</w:t>
            </w:r>
          </w:p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b/>
                <w:color w:val="000000"/>
              </w:rPr>
              <w:t>18</w:t>
            </w:r>
            <w:r w:rsidRPr="007A5007">
              <w:rPr>
                <w:rFonts w:hint="eastAsia"/>
                <w:color w:val="000000"/>
              </w:rPr>
              <w:t>學分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東台灣族群與文化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Ethnicity and Culture in Eastern Taiwan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文化行政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Culture Administration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文化資源調查規劃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Investigations and Planning on Cultural Resources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8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部落探索與體驗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</w:rPr>
            </w:pPr>
            <w:r w:rsidRPr="007A5007">
              <w:rPr>
                <w:color w:val="000000"/>
                <w:sz w:val="22"/>
              </w:rPr>
              <w:t>ECL3S108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  <w:r w:rsidRPr="007A5007">
              <w:rPr>
                <w:rFonts w:hint="eastAsia"/>
                <w:color w:val="000000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Exploration and Experiential Learning in Tribal villages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數位影像操作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Operation for Digital Photography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社會文化專題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4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Topics in Social Culture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社區文化產業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ECL3S106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4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Community Cultural Industry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2D4F31">
              <w:rPr>
                <w:rFonts w:hint="eastAsia"/>
                <w:color w:val="000000"/>
              </w:rPr>
              <w:t>數位影音與傳播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ECL3S107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  <w:r w:rsidRPr="002D4F31">
              <w:rPr>
                <w:rFonts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Digital Videoing and Mass Communication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2D4F31">
              <w:rPr>
                <w:rFonts w:hint="eastAsia"/>
                <w:color w:val="000000"/>
              </w:rPr>
              <w:t>文化觀光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ECL3S109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  <w:r w:rsidRPr="002D4F31">
              <w:rPr>
                <w:rFonts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Cultural Tourism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2D4F31">
              <w:rPr>
                <w:rFonts w:hint="eastAsia"/>
                <w:color w:val="000000"/>
              </w:rPr>
              <w:t>地方特色產業體驗與實務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ECL3S110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3</w:t>
            </w:r>
            <w:r w:rsidRPr="002D4F31">
              <w:rPr>
                <w:rFonts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4F31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D4F31">
              <w:rPr>
                <w:color w:val="000000"/>
                <w:sz w:val="22"/>
                <w:szCs w:val="22"/>
              </w:rPr>
              <w:t>Experience and Practice in Local Industry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休閒產業</w:t>
            </w:r>
          </w:p>
          <w:p w:rsidR="00394DD1" w:rsidRPr="00657C0D" w:rsidRDefault="00394DD1" w:rsidP="0068698A">
            <w:pPr>
              <w:snapToGrid w:val="0"/>
              <w:spacing w:line="240" w:lineRule="atLeast"/>
              <w:rPr>
                <w:color w:val="000000"/>
              </w:rPr>
            </w:pPr>
          </w:p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b/>
                <w:color w:val="000000"/>
              </w:rPr>
              <w:t>18</w:t>
            </w:r>
            <w:r w:rsidRPr="007A5007">
              <w:rPr>
                <w:rFonts w:hint="eastAsia"/>
                <w:color w:val="000000"/>
              </w:rPr>
              <w:t>學分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生態旅遊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Ecotourism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導</w:t>
            </w:r>
            <w:proofErr w:type="gramStart"/>
            <w:r w:rsidRPr="007A5007">
              <w:rPr>
                <w:rFonts w:hint="eastAsia"/>
                <w:color w:val="000000"/>
                <w:sz w:val="22"/>
              </w:rPr>
              <w:t>覽</w:t>
            </w:r>
            <w:proofErr w:type="gramEnd"/>
            <w:r w:rsidRPr="007A5007">
              <w:rPr>
                <w:rFonts w:hint="eastAsia"/>
                <w:color w:val="000000"/>
                <w:sz w:val="22"/>
              </w:rPr>
              <w:t>解說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Tour Guide Presentation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旅館管理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2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Hotel Management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rFonts w:ascii="新細明體" w:hAnsi="新細明體"/>
                <w:bCs/>
                <w:color w:val="000000"/>
                <w:sz w:val="16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2D6E5A" w:rsidRDefault="00394DD1" w:rsidP="0068698A">
            <w:pPr>
              <w:spacing w:line="240" w:lineRule="atLeast"/>
              <w:rPr>
                <w:color w:val="000000"/>
              </w:rPr>
            </w:pPr>
            <w:r w:rsidRPr="002D6E5A">
              <w:rPr>
                <w:rFonts w:hint="eastAsia"/>
                <w:color w:val="000000"/>
              </w:rPr>
              <w:t>農村探索與體驗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2D6E5A" w:rsidRDefault="00394DD1" w:rsidP="0068698A">
            <w:pPr>
              <w:jc w:val="center"/>
              <w:rPr>
                <w:color w:val="000000"/>
              </w:rPr>
            </w:pPr>
            <w:r w:rsidRPr="002D6E5A">
              <w:rPr>
                <w:color w:val="000000"/>
                <w:sz w:val="22"/>
              </w:rPr>
              <w:t>ECL3S21</w:t>
            </w:r>
            <w:r w:rsidRPr="002D6E5A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</w:rPr>
            </w:pPr>
            <w:r w:rsidRPr="007A5007">
              <w:rPr>
                <w:color w:val="000000"/>
              </w:rPr>
              <w:t>3</w:t>
            </w:r>
            <w:r w:rsidRPr="007A5007">
              <w:rPr>
                <w:rFonts w:hint="eastAsia"/>
                <w:color w:val="000000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Exploration and Experiential Learning in Agricultural villages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94DD1" w:rsidRPr="007A5007" w:rsidTr="0068698A">
        <w:trPr>
          <w:trHeight w:val="378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民宿經營管理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Operation and Management for B &amp; 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遊程設計規劃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4</w:t>
            </w:r>
            <w:r w:rsidRPr="007A5007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Tour Design and Planning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657C0D">
              <w:rPr>
                <w:rFonts w:hint="eastAsia"/>
                <w:color w:val="000000"/>
              </w:rPr>
              <w:t>休閒景觀數位化設計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ECL3S207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2</w:t>
            </w:r>
            <w:r w:rsidRPr="00657C0D">
              <w:rPr>
                <w:rFonts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Digital Design of Leisure Landscape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657C0D">
              <w:rPr>
                <w:bCs/>
                <w:color w:val="000000"/>
                <w:sz w:val="20"/>
                <w:szCs w:val="20"/>
              </w:rPr>
              <w:t>102-2</w:t>
            </w:r>
            <w:r w:rsidRPr="00657C0D">
              <w:rPr>
                <w:rFonts w:hint="eastAsia"/>
                <w:bCs/>
                <w:color w:val="000000"/>
                <w:sz w:val="20"/>
                <w:szCs w:val="20"/>
              </w:rPr>
              <w:t>新開</w:t>
            </w: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657C0D">
              <w:rPr>
                <w:rFonts w:hint="eastAsia"/>
                <w:color w:val="000000"/>
              </w:rPr>
              <w:t>旅行業管理與實務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ECL3S208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2</w:t>
            </w:r>
            <w:r w:rsidRPr="00657C0D">
              <w:rPr>
                <w:rFonts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Travel industry Management and Practice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657C0D" w:rsidRDefault="00394DD1" w:rsidP="0068698A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657C0D">
              <w:rPr>
                <w:rFonts w:hint="eastAsia"/>
                <w:color w:val="000000"/>
              </w:rPr>
              <w:t>休閒景觀規劃實務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ECL3S209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2</w:t>
            </w:r>
            <w:r w:rsidRPr="00657C0D">
              <w:rPr>
                <w:rFonts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657C0D">
              <w:rPr>
                <w:color w:val="000000"/>
                <w:sz w:val="22"/>
                <w:szCs w:val="22"/>
              </w:rPr>
              <w:t>Practice for Leisure Landscape Planning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657C0D" w:rsidRDefault="00394DD1" w:rsidP="0068698A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65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休閒農場規劃與管理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ECL3S206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7A5007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4</w:t>
            </w:r>
            <w:r w:rsidRPr="007A5007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7A5007">
              <w:rPr>
                <w:color w:val="000000"/>
                <w:sz w:val="22"/>
              </w:rPr>
              <w:t>Planning and Management of Leisure Farm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rPr>
                <w:color w:val="000000"/>
                <w:sz w:val="22"/>
              </w:rPr>
            </w:pPr>
          </w:p>
        </w:tc>
      </w:tr>
      <w:tr w:rsidR="00394DD1" w:rsidRPr="007A5007" w:rsidTr="0068698A">
        <w:trPr>
          <w:trHeight w:val="20"/>
          <w:tblHeader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94DD1" w:rsidRPr="007A5007" w:rsidRDefault="00394DD1" w:rsidP="0068698A">
            <w:pPr>
              <w:spacing w:line="260" w:lineRule="exact"/>
              <w:ind w:left="113" w:right="113"/>
              <w:jc w:val="center"/>
              <w:rPr>
                <w:color w:val="000000"/>
              </w:rPr>
            </w:pPr>
            <w:r w:rsidRPr="007A5007">
              <w:rPr>
                <w:rFonts w:hint="eastAsia"/>
                <w:color w:val="000000"/>
              </w:rPr>
              <w:t>專業進階課程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657C0D" w:rsidRDefault="00394DD1" w:rsidP="0068698A">
            <w:pPr>
              <w:spacing w:line="260" w:lineRule="exact"/>
              <w:jc w:val="center"/>
              <w:rPr>
                <w:b/>
                <w:bCs/>
                <w:strike/>
                <w:color w:val="000000"/>
                <w:sz w:val="22"/>
                <w:u w:val="double"/>
              </w:rPr>
            </w:pPr>
          </w:p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b/>
                <w:color w:val="000000"/>
              </w:rPr>
              <w:t>18</w:t>
            </w:r>
          </w:p>
          <w:p w:rsidR="00394DD1" w:rsidRPr="007A5007" w:rsidRDefault="00394DD1" w:rsidP="0068698A">
            <w:pPr>
              <w:spacing w:line="26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7A5007">
              <w:rPr>
                <w:rFonts w:hint="eastAsia"/>
                <w:b/>
                <w:bCs/>
                <w:color w:val="000000"/>
                <w:sz w:val="22"/>
              </w:rPr>
              <w:t>學分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proofErr w:type="gramStart"/>
            <w:r w:rsidRPr="00F43036">
              <w:rPr>
                <w:rFonts w:hint="eastAsia"/>
                <w:color w:val="000000"/>
                <w:sz w:val="22"/>
              </w:rPr>
              <w:t>花東地景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ECL3S301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1</w:t>
            </w:r>
            <w:r w:rsidRPr="00F43036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Hua-Tung Landscape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394DD1" w:rsidRPr="00657C0D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休閒農業專論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ECL3S302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1</w:t>
            </w:r>
            <w:r w:rsidRPr="00F43036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Seminar for Leisure Agriculture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394DD1" w:rsidRPr="00657C0D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color w:val="00000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7A5007" w:rsidRDefault="00394DD1" w:rsidP="0068698A">
            <w:pPr>
              <w:widowControl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全球化與產業發展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ECL3S3</w:t>
            </w:r>
            <w:r w:rsidR="0068698A" w:rsidRPr="00F43036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E4" w:rsidRPr="00F43036" w:rsidRDefault="009358E4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E4" w:rsidRPr="00F43036" w:rsidRDefault="009358E4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1</w:t>
            </w:r>
            <w:r w:rsidRPr="00F43036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Globalization &amp; Industrial Development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Pr="007A5007" w:rsidRDefault="00394DD1" w:rsidP="0068698A">
            <w:pPr>
              <w:spacing w:line="240" w:lineRule="exact"/>
              <w:jc w:val="center"/>
              <w:rPr>
                <w:color w:val="000000"/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rPr>
                <w:sz w:val="22"/>
              </w:rPr>
            </w:pPr>
            <w:r w:rsidRPr="00F43036">
              <w:rPr>
                <w:rFonts w:hint="eastAsia"/>
                <w:sz w:val="22"/>
              </w:rPr>
              <w:t>電腦應用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jc w:val="center"/>
              <w:rPr>
                <w:sz w:val="22"/>
              </w:rPr>
            </w:pPr>
            <w:r w:rsidRPr="00F43036">
              <w:rPr>
                <w:sz w:val="22"/>
              </w:rPr>
              <w:t>ECL3S304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60" w:lineRule="exact"/>
              <w:jc w:val="center"/>
              <w:rPr>
                <w:sz w:val="22"/>
              </w:rPr>
            </w:pPr>
            <w:r w:rsidRPr="00F43036">
              <w:rPr>
                <w:rFonts w:hint="eastAsia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F43036">
              <w:rPr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F43036">
              <w:rPr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atLeast"/>
              <w:jc w:val="center"/>
              <w:rPr>
                <w:sz w:val="22"/>
              </w:rPr>
            </w:pPr>
            <w:r w:rsidRPr="00F43036">
              <w:rPr>
                <w:sz w:val="22"/>
              </w:rPr>
              <w:t>2</w:t>
            </w:r>
            <w:r w:rsidRPr="00F43036">
              <w:rPr>
                <w:rFonts w:hint="eastAsia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F43036">
              <w:rPr>
                <w:color w:val="000000"/>
                <w:sz w:val="22"/>
              </w:rPr>
              <w:t>Computer Applications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2D6E5A">
              <w:rPr>
                <w:rFonts w:hint="eastAsia"/>
                <w:color w:val="000000"/>
                <w:sz w:val="22"/>
              </w:rPr>
              <w:t>觀光地理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jc w:val="center"/>
              <w:rPr>
                <w:color w:val="000000"/>
                <w:sz w:val="22"/>
              </w:rPr>
            </w:pPr>
            <w:r w:rsidRPr="002D6E5A">
              <w:rPr>
                <w:color w:val="000000"/>
                <w:sz w:val="22"/>
              </w:rPr>
              <w:t>ECL3S3</w:t>
            </w:r>
            <w:r w:rsidRPr="002D6E5A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2D6E5A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2D6E5A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2D6E5A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657C0D">
              <w:rPr>
                <w:color w:val="000000"/>
                <w:sz w:val="22"/>
              </w:rPr>
              <w:t>2</w:t>
            </w:r>
            <w:r w:rsidRPr="00657C0D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657C0D">
              <w:rPr>
                <w:color w:val="000000"/>
                <w:sz w:val="22"/>
              </w:rPr>
              <w:t>Tourism Geography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地理資訊系統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ECL3S306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  <w:r w:rsidRPr="000B44BF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Geographical Information System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博物館學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  <w:r w:rsidRPr="000B44BF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Museology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攝影旅遊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ECL3S309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Photographic Traveling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東臺灣古道探查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Exploring Historic Trail in Eastern Taiwan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量化與質性研究方法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Quantitative and Qualitative Research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6358F9" w:rsidP="0068698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畢業專題先修課程</w:t>
            </w: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57C0D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657C0D">
              <w:rPr>
                <w:rFonts w:hint="eastAsia"/>
                <w:color w:val="000000"/>
                <w:sz w:val="22"/>
              </w:rPr>
              <w:t>多媒體數位行銷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2D6E5A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2D6E5A">
              <w:rPr>
                <w:dstrike/>
                <w:color w:val="000000"/>
                <w:sz w:val="22"/>
              </w:rPr>
              <w:t>2</w:t>
            </w:r>
            <w:r w:rsidRPr="002D6E5A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2D6E5A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2D6E5A">
              <w:rPr>
                <w:dstrike/>
                <w:color w:val="000000"/>
                <w:sz w:val="22"/>
              </w:rPr>
              <w:t>2</w:t>
            </w:r>
            <w:r w:rsidRPr="002D6E5A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Multimedia and Digital Marketing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第二應用外語</w:t>
            </w:r>
            <w:r w:rsidRPr="000B44BF">
              <w:rPr>
                <w:color w:val="000000"/>
                <w:sz w:val="22"/>
              </w:rPr>
              <w:t>(</w:t>
            </w:r>
            <w:proofErr w:type="gramStart"/>
            <w:r w:rsidRPr="000B44BF">
              <w:rPr>
                <w:rFonts w:hint="eastAsia"/>
                <w:color w:val="000000"/>
                <w:sz w:val="22"/>
              </w:rPr>
              <w:t>一</w:t>
            </w:r>
            <w:proofErr w:type="gramEnd"/>
            <w:r w:rsidRPr="000B44BF">
              <w:rPr>
                <w:color w:val="000000"/>
                <w:sz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</w:t>
            </w:r>
            <w:r w:rsidRPr="000B44BF">
              <w:rPr>
                <w:rFonts w:hint="eastAsia"/>
                <w:color w:val="000000"/>
                <w:sz w:val="22"/>
              </w:rPr>
              <w:t>3</w:t>
            </w:r>
            <w:r w:rsidRPr="000B44BF">
              <w:rPr>
                <w:color w:val="000000"/>
                <w:sz w:val="22"/>
              </w:rPr>
              <w:t>S</w:t>
            </w:r>
            <w:r w:rsidRPr="000B44BF">
              <w:rPr>
                <w:rFonts w:hint="eastAsia"/>
                <w:color w:val="000000"/>
                <w:sz w:val="22"/>
              </w:rPr>
              <w:t>3</w:t>
            </w:r>
            <w:r w:rsidRPr="000B44BF">
              <w:rPr>
                <w:color w:val="000000"/>
                <w:sz w:val="22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3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Second Foreign Language 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第二應用外語</w:t>
            </w:r>
            <w:r w:rsidRPr="000B44BF">
              <w:rPr>
                <w:color w:val="000000"/>
                <w:sz w:val="22"/>
              </w:rPr>
              <w:t>(</w:t>
            </w:r>
            <w:r w:rsidRPr="000B44BF">
              <w:rPr>
                <w:rFonts w:hint="eastAsia"/>
                <w:color w:val="000000"/>
                <w:sz w:val="22"/>
              </w:rPr>
              <w:t>二</w:t>
            </w:r>
            <w:r w:rsidRPr="000B44BF">
              <w:rPr>
                <w:color w:val="000000"/>
                <w:sz w:val="22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</w:t>
            </w:r>
            <w:r w:rsidRPr="000B44BF">
              <w:rPr>
                <w:rFonts w:hint="eastAsia"/>
                <w:color w:val="000000"/>
                <w:sz w:val="22"/>
              </w:rPr>
              <w:t>3</w:t>
            </w:r>
            <w:r w:rsidRPr="000B44BF">
              <w:rPr>
                <w:color w:val="000000"/>
                <w:sz w:val="22"/>
              </w:rPr>
              <w:t>S</w:t>
            </w:r>
            <w:r w:rsidRPr="000B44BF">
              <w:rPr>
                <w:rFonts w:hint="eastAsia"/>
                <w:color w:val="000000"/>
                <w:sz w:val="22"/>
              </w:rPr>
              <w:t>3</w:t>
            </w:r>
            <w:r w:rsidRPr="000B44BF">
              <w:rPr>
                <w:color w:val="000000"/>
                <w:sz w:val="22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4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Second Foreign Language II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休閒實務專題講座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4</w:t>
            </w:r>
            <w:r w:rsidRPr="000B44BF">
              <w:rPr>
                <w:rFonts w:hint="eastAsia"/>
                <w:color w:val="000000"/>
                <w:sz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Seminar in Operation of Leisure Business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休閒產業個案分析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4</w:t>
            </w:r>
            <w:r w:rsidRPr="000B44BF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Case analysis of Leisure Business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東臺灣文化景觀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ECL3S329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2"/>
              </w:rPr>
            </w:pPr>
            <w:r w:rsidRPr="000B44BF">
              <w:rPr>
                <w:rFonts w:hint="eastAsia"/>
                <w:color w:val="000000"/>
                <w:sz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napToGrid w:val="0"/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4</w:t>
            </w:r>
            <w:r w:rsidRPr="000B44BF">
              <w:rPr>
                <w:rFonts w:hint="eastAsia"/>
                <w:color w:val="000000"/>
                <w:sz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rPr>
                <w:color w:val="000000"/>
                <w:sz w:val="22"/>
              </w:rPr>
            </w:pPr>
            <w:r w:rsidRPr="000B44BF">
              <w:rPr>
                <w:color w:val="000000"/>
                <w:sz w:val="22"/>
              </w:rPr>
              <w:t>Cultural Landscape in Eastern Taiwan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1" w:rsidRDefault="00394DD1" w:rsidP="0068698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0B44BF">
              <w:rPr>
                <w:rFonts w:hint="eastAsia"/>
                <w:color w:val="000000"/>
              </w:rPr>
              <w:t>網頁製作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0B44BF" w:rsidRDefault="00394DD1" w:rsidP="0068698A">
            <w:pPr>
              <w:rPr>
                <w:color w:val="000000"/>
                <w:sz w:val="20"/>
                <w:szCs w:val="20"/>
              </w:rPr>
            </w:pPr>
            <w:r w:rsidRPr="000B44BF">
              <w:rPr>
                <w:color w:val="000000"/>
                <w:sz w:val="20"/>
                <w:szCs w:val="20"/>
              </w:rPr>
              <w:t>ECL3S330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0B44BF" w:rsidRDefault="00394DD1" w:rsidP="0068698A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0B44BF">
              <w:rPr>
                <w:rFonts w:hint="eastAsia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0B44BF" w:rsidRDefault="00394DD1" w:rsidP="0068698A">
            <w:pPr>
              <w:snapToGrid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B44B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0B44BF" w:rsidRDefault="00394DD1" w:rsidP="0068698A">
            <w:pPr>
              <w:snapToGrid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B44B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0B44BF" w:rsidRDefault="00394DD1" w:rsidP="0068698A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B44BF">
              <w:rPr>
                <w:color w:val="000000"/>
                <w:sz w:val="20"/>
                <w:szCs w:val="20"/>
              </w:rPr>
              <w:t>1</w:t>
            </w:r>
            <w:r w:rsidRPr="000B44BF">
              <w:rPr>
                <w:rFonts w:hint="eastAsia"/>
                <w:color w:val="000000"/>
                <w:sz w:val="20"/>
                <w:szCs w:val="20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DC115B" w:rsidRDefault="00394DD1" w:rsidP="0068698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DC115B">
              <w:rPr>
                <w:rFonts w:eastAsia="標楷體"/>
                <w:bCs/>
                <w:color w:val="000000"/>
              </w:rPr>
              <w:t>Web Page Making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DC115B" w:rsidRDefault="00394DD1" w:rsidP="0068698A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C115B">
              <w:rPr>
                <w:bCs/>
                <w:color w:val="000000"/>
                <w:sz w:val="20"/>
                <w:szCs w:val="20"/>
              </w:rPr>
              <w:t>102-2</w:t>
            </w:r>
            <w:r w:rsidRPr="00DC115B">
              <w:rPr>
                <w:rFonts w:hint="eastAsia"/>
                <w:bCs/>
                <w:color w:val="000000"/>
                <w:sz w:val="20"/>
                <w:szCs w:val="20"/>
              </w:rPr>
              <w:t>新開</w:t>
            </w: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rFonts w:hint="eastAsia"/>
                <w:color w:val="000000"/>
              </w:rPr>
              <w:t>休閒產業專案企劃實務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color w:val="000000"/>
                <w:sz w:val="22"/>
                <w:szCs w:val="22"/>
              </w:rPr>
              <w:t>ECL3S331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color w:val="000000"/>
                <w:sz w:val="22"/>
                <w:szCs w:val="22"/>
              </w:rPr>
              <w:t>3</w:t>
            </w:r>
            <w:r w:rsidRPr="00F43036">
              <w:rPr>
                <w:rFonts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F43036">
              <w:rPr>
                <w:color w:val="000000"/>
                <w:sz w:val="22"/>
                <w:szCs w:val="22"/>
              </w:rPr>
              <w:t>Planning and Practice in Leisure Industry Project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Default="00394DD1" w:rsidP="0068698A">
            <w:pPr>
              <w:widowControl/>
              <w:rPr>
                <w:b/>
                <w:bCs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rFonts w:hint="eastAsia"/>
                <w:color w:val="000000"/>
              </w:rPr>
              <w:t>雲端資料處理與分析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color w:val="000000"/>
                <w:sz w:val="20"/>
                <w:szCs w:val="20"/>
              </w:rPr>
              <w:t>ECL3S33</w:t>
            </w:r>
            <w:r w:rsidRPr="00F4303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rFonts w:hint="eastAsia"/>
                <w:color w:val="000000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/>
              </w:rPr>
            </w:pPr>
            <w:r w:rsidRPr="00F43036">
              <w:rPr>
                <w:color w:val="000000"/>
              </w:rPr>
              <w:t>3</w:t>
            </w:r>
            <w:r w:rsidRPr="00F43036">
              <w:rPr>
                <w:rFonts w:hint="eastAsia"/>
                <w:color w:val="000000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F43036">
              <w:rPr>
                <w:color w:val="000000"/>
                <w:sz w:val="22"/>
                <w:szCs w:val="22"/>
              </w:rPr>
              <w:t>Processing and Analyzing of Cloud Data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4DD1" w:rsidRPr="00394DD1" w:rsidTr="0068698A">
        <w:trPr>
          <w:trHeight w:val="217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F43036" w:rsidRDefault="00DB7CA5" w:rsidP="0068698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303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創意產品開發實務-烘焙</w:t>
            </w:r>
            <w:r w:rsidRPr="00F43036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F43036" w:rsidRDefault="00394DD1" w:rsidP="0068698A">
            <w:pPr>
              <w:widowControl/>
              <w:rPr>
                <w:rFonts w:ascii="Calibri" w:hAnsi="Calibri"/>
                <w:color w:val="000000" w:themeColor="text1"/>
                <w:szCs w:val="22"/>
              </w:rPr>
            </w:pPr>
            <w:r w:rsidRPr="00F43036">
              <w:rPr>
                <w:rFonts w:ascii="Calibri" w:hAnsi="Calibri" w:hint="eastAsia"/>
                <w:color w:val="000000" w:themeColor="text1"/>
                <w:szCs w:val="22"/>
              </w:rPr>
              <w:t>ECL3S3</w:t>
            </w:r>
            <w:r w:rsidR="0068698A" w:rsidRPr="00F43036">
              <w:rPr>
                <w:rFonts w:ascii="Calibri" w:hAnsi="Calibri" w:hint="eastAsia"/>
                <w:color w:val="000000" w:themeColor="text1"/>
                <w:szCs w:val="22"/>
              </w:rPr>
              <w:t>39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43036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430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napToGrid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430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43036">
              <w:rPr>
                <w:color w:val="000000" w:themeColor="text1"/>
                <w:sz w:val="22"/>
                <w:szCs w:val="22"/>
              </w:rPr>
              <w:t>3</w:t>
            </w:r>
            <w:r w:rsidRPr="00F43036">
              <w:rPr>
                <w:rFonts w:hint="eastAsia"/>
                <w:color w:val="000000" w:themeColor="text1"/>
                <w:sz w:val="22"/>
                <w:szCs w:val="22"/>
              </w:rPr>
              <w:t>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F43036" w:rsidRDefault="00DB7CA5" w:rsidP="00DB7CA5">
            <w:pPr>
              <w:spacing w:line="0" w:lineRule="atLeast"/>
              <w:jc w:val="both"/>
              <w:rPr>
                <w:color w:val="000000" w:themeColor="text1"/>
                <w:sz w:val="22"/>
              </w:rPr>
            </w:pPr>
            <w:r w:rsidRPr="00F43036">
              <w:rPr>
                <w:rFonts w:hint="eastAsia"/>
                <w:color w:val="000000" w:themeColor="text1"/>
                <w:sz w:val="22"/>
              </w:rPr>
              <w:t>Practice in Creative Product-</w:t>
            </w:r>
            <w:r w:rsidRPr="00F43036">
              <w:rPr>
                <w:color w:val="000000" w:themeColor="text1"/>
                <w:sz w:val="22"/>
                <w:szCs w:val="22"/>
              </w:rPr>
              <w:t xml:space="preserve"> Baking</w:t>
            </w:r>
            <w:r w:rsidRPr="00F43036">
              <w:rPr>
                <w:color w:val="000000" w:themeColor="text1"/>
                <w:sz w:val="22"/>
              </w:rPr>
              <w:t xml:space="preserve"> I</w:t>
            </w:r>
          </w:p>
          <w:p w:rsidR="00DB7CA5" w:rsidRPr="00F43036" w:rsidRDefault="00DB7CA5" w:rsidP="0068698A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F43036" w:rsidRDefault="00394DD1" w:rsidP="0068698A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94DD1" w:rsidRPr="00394DD1" w:rsidTr="0068698A">
        <w:trPr>
          <w:trHeight w:val="217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5" w:rsidRPr="00634316" w:rsidRDefault="00DB7CA5" w:rsidP="0068698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創意產品開發實務-烘焙</w:t>
            </w:r>
            <w:r w:rsidRPr="00634316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(</w:t>
            </w:r>
            <w:r w:rsidRPr="00634316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2</w:t>
            </w:r>
            <w:r w:rsidRPr="00634316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34316" w:rsidRDefault="00394DD1" w:rsidP="0068698A">
            <w:pPr>
              <w:widowControl/>
              <w:rPr>
                <w:rFonts w:ascii="Calibri" w:hAnsi="Calibri"/>
                <w:color w:val="000000" w:themeColor="text1"/>
                <w:szCs w:val="22"/>
              </w:rPr>
            </w:pPr>
            <w:r w:rsidRPr="00634316">
              <w:rPr>
                <w:rFonts w:ascii="Calibri" w:hAnsi="Calibri" w:hint="eastAsia"/>
                <w:color w:val="000000" w:themeColor="text1"/>
                <w:szCs w:val="22"/>
              </w:rPr>
              <w:t>ECL3S3</w:t>
            </w:r>
            <w:r w:rsidR="0068698A" w:rsidRPr="00634316">
              <w:rPr>
                <w:rFonts w:ascii="Calibri" w:hAnsi="Calibri" w:hint="eastAsia"/>
                <w:color w:val="000000" w:themeColor="text1"/>
                <w:szCs w:val="22"/>
              </w:rPr>
              <w:t>40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634316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napToGrid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63431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napToGrid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63431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634316">
              <w:rPr>
                <w:color w:val="000000" w:themeColor="text1"/>
                <w:sz w:val="22"/>
                <w:szCs w:val="22"/>
              </w:rPr>
              <w:t>3</w:t>
            </w:r>
            <w:r w:rsidRPr="00634316">
              <w:rPr>
                <w:rFonts w:hint="eastAsia"/>
                <w:color w:val="000000" w:themeColor="text1"/>
                <w:sz w:val="22"/>
                <w:szCs w:val="22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DB7CA5" w:rsidP="00DB7CA5">
            <w:pPr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634316">
              <w:rPr>
                <w:rFonts w:hint="eastAsia"/>
                <w:color w:val="000000" w:themeColor="text1"/>
                <w:sz w:val="22"/>
              </w:rPr>
              <w:t>Practice in Creative Product-</w:t>
            </w:r>
            <w:r w:rsidRPr="00634316">
              <w:rPr>
                <w:color w:val="000000" w:themeColor="text1"/>
                <w:sz w:val="22"/>
                <w:szCs w:val="22"/>
              </w:rPr>
              <w:t xml:space="preserve"> </w:t>
            </w:r>
            <w:r w:rsidR="008C3E98" w:rsidRPr="00634316">
              <w:rPr>
                <w:color w:val="000000" w:themeColor="text1"/>
                <w:sz w:val="22"/>
                <w:szCs w:val="22"/>
              </w:rPr>
              <w:t>Baking</w:t>
            </w:r>
            <w:r w:rsidR="00394DD1" w:rsidRPr="00634316">
              <w:rPr>
                <w:color w:val="000000" w:themeColor="text1"/>
                <w:sz w:val="22"/>
              </w:rPr>
              <w:t xml:space="preserve"> II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pacing w:line="24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94DD1" w:rsidRPr="00394DD1" w:rsidTr="0068698A">
        <w:trPr>
          <w:trHeight w:val="20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394DD1" w:rsidRDefault="00394DD1" w:rsidP="0068698A">
            <w:pPr>
              <w:widowControl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634316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學期實習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DD1" w:rsidRPr="00634316" w:rsidRDefault="000910CB" w:rsidP="0068698A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3431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ECL3S</w:t>
            </w:r>
            <w:r w:rsidR="00394DD1" w:rsidRPr="0063431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="0068698A" w:rsidRPr="0063431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/>
                <w:color w:val="000000" w:themeColor="text1"/>
              </w:rPr>
              <w:t>選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/>
                <w:color w:val="000000" w:themeColor="text1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2E7848" w:rsidP="0068698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 w:hint="eastAsia"/>
                <w:color w:val="000000"/>
              </w:rPr>
              <w:t>三</w:t>
            </w:r>
            <w:r w:rsidRPr="00634316">
              <w:rPr>
                <w:rFonts w:asciiTheme="majorEastAsia" w:eastAsiaTheme="majorEastAsia" w:hAnsiTheme="majorEastAsia"/>
                <w:color w:val="000000" w:themeColor="text1"/>
              </w:rPr>
              <w:t>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D1" w:rsidRPr="00634316" w:rsidRDefault="00394DD1" w:rsidP="0068698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34316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Semester </w:t>
            </w:r>
            <w:r w:rsidRPr="006343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I</w:t>
            </w:r>
            <w:r w:rsidRPr="00634316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nternship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1" w:rsidRPr="00634316" w:rsidRDefault="00394DD1" w:rsidP="0068698A">
            <w:pPr>
              <w:spacing w:line="30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343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總結性課程</w:t>
            </w:r>
          </w:p>
        </w:tc>
      </w:tr>
    </w:tbl>
    <w:p w:rsidR="00394DD1" w:rsidRPr="00394DD1" w:rsidRDefault="00394DD1" w:rsidP="00394DD1">
      <w:pPr>
        <w:spacing w:line="0" w:lineRule="atLeast"/>
        <w:ind w:left="1245"/>
        <w:rPr>
          <w:rFonts w:ascii="標楷體" w:eastAsia="標楷體" w:hAnsi="標楷體"/>
          <w:color w:val="000000" w:themeColor="text1"/>
        </w:rPr>
      </w:pPr>
    </w:p>
    <w:sectPr w:rsidR="00394DD1" w:rsidRPr="00394DD1" w:rsidSect="0068698A">
      <w:headerReference w:type="default" r:id="rId8"/>
      <w:footerReference w:type="even" r:id="rId9"/>
      <w:footerReference w:type="default" r:id="rId10"/>
      <w:pgSz w:w="11906" w:h="16838"/>
      <w:pgMar w:top="540" w:right="737" w:bottom="737" w:left="73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60" w:rsidRDefault="00357560" w:rsidP="002543B9">
      <w:r>
        <w:separator/>
      </w:r>
    </w:p>
  </w:endnote>
  <w:endnote w:type="continuationSeparator" w:id="0">
    <w:p w:rsidR="00357560" w:rsidRDefault="00357560" w:rsidP="002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3E" w:rsidRDefault="00FB5E3E" w:rsidP="0068698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5E3E" w:rsidRDefault="00FB5E3E" w:rsidP="006869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3E" w:rsidRDefault="00FB5E3E" w:rsidP="0068698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5DD">
      <w:rPr>
        <w:rStyle w:val="ab"/>
        <w:noProof/>
      </w:rPr>
      <w:t>- 4 -</w:t>
    </w:r>
    <w:r>
      <w:rPr>
        <w:rStyle w:val="ab"/>
      </w:rPr>
      <w:fldChar w:fldCharType="end"/>
    </w:r>
  </w:p>
  <w:p w:rsidR="00FB5E3E" w:rsidRDefault="00FB5E3E" w:rsidP="006869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60" w:rsidRDefault="00357560" w:rsidP="002543B9">
      <w:r>
        <w:separator/>
      </w:r>
    </w:p>
  </w:footnote>
  <w:footnote w:type="continuationSeparator" w:id="0">
    <w:p w:rsidR="00357560" w:rsidRDefault="00357560" w:rsidP="0025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3E" w:rsidRDefault="00FB5E3E" w:rsidP="0068698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47E7"/>
    <w:multiLevelType w:val="hybridMultilevel"/>
    <w:tmpl w:val="A6E8ADB4"/>
    <w:lvl w:ilvl="0" w:tplc="7D8E29D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763F1417"/>
    <w:multiLevelType w:val="hybridMultilevel"/>
    <w:tmpl w:val="5614D6AC"/>
    <w:lvl w:ilvl="0" w:tplc="AF1EB9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A4"/>
    <w:rsid w:val="000910CB"/>
    <w:rsid w:val="000E20C7"/>
    <w:rsid w:val="000F15DD"/>
    <w:rsid w:val="001431CC"/>
    <w:rsid w:val="00197F4F"/>
    <w:rsid w:val="001A1C48"/>
    <w:rsid w:val="001C7EAD"/>
    <w:rsid w:val="002543B9"/>
    <w:rsid w:val="002A750E"/>
    <w:rsid w:val="002A7E2F"/>
    <w:rsid w:val="002B3CBE"/>
    <w:rsid w:val="002E0855"/>
    <w:rsid w:val="002E7848"/>
    <w:rsid w:val="0031646C"/>
    <w:rsid w:val="003425D8"/>
    <w:rsid w:val="003523FC"/>
    <w:rsid w:val="00357560"/>
    <w:rsid w:val="00367BAB"/>
    <w:rsid w:val="003840A4"/>
    <w:rsid w:val="003859F1"/>
    <w:rsid w:val="00394DD1"/>
    <w:rsid w:val="004007B2"/>
    <w:rsid w:val="00400FBD"/>
    <w:rsid w:val="0046464F"/>
    <w:rsid w:val="004C0873"/>
    <w:rsid w:val="004E455E"/>
    <w:rsid w:val="0053005C"/>
    <w:rsid w:val="00563321"/>
    <w:rsid w:val="005D2384"/>
    <w:rsid w:val="005E41C7"/>
    <w:rsid w:val="005F13BF"/>
    <w:rsid w:val="00634316"/>
    <w:rsid w:val="006358F9"/>
    <w:rsid w:val="00676C95"/>
    <w:rsid w:val="0068698A"/>
    <w:rsid w:val="0070279F"/>
    <w:rsid w:val="00747B4D"/>
    <w:rsid w:val="007F4691"/>
    <w:rsid w:val="00852C02"/>
    <w:rsid w:val="00865294"/>
    <w:rsid w:val="008C123F"/>
    <w:rsid w:val="008C3E98"/>
    <w:rsid w:val="00916B1C"/>
    <w:rsid w:val="009232B0"/>
    <w:rsid w:val="009358E4"/>
    <w:rsid w:val="00991B0E"/>
    <w:rsid w:val="009B4C5E"/>
    <w:rsid w:val="009C0F95"/>
    <w:rsid w:val="00A01CAD"/>
    <w:rsid w:val="00A57ADF"/>
    <w:rsid w:val="00A60AF2"/>
    <w:rsid w:val="00B71B95"/>
    <w:rsid w:val="00C127EB"/>
    <w:rsid w:val="00C36CA7"/>
    <w:rsid w:val="00CA4F80"/>
    <w:rsid w:val="00CB55C1"/>
    <w:rsid w:val="00CF0532"/>
    <w:rsid w:val="00D4538C"/>
    <w:rsid w:val="00D47E8B"/>
    <w:rsid w:val="00D923DD"/>
    <w:rsid w:val="00DB75A0"/>
    <w:rsid w:val="00DB7CA5"/>
    <w:rsid w:val="00DF6E04"/>
    <w:rsid w:val="00E07149"/>
    <w:rsid w:val="00EF0874"/>
    <w:rsid w:val="00F36794"/>
    <w:rsid w:val="00F43036"/>
    <w:rsid w:val="00FB5E3E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45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538C"/>
    <w:rPr>
      <w:b/>
      <w:bCs/>
    </w:rPr>
  </w:style>
  <w:style w:type="paragraph" w:styleId="a4">
    <w:name w:val="List Paragraph"/>
    <w:basedOn w:val="a"/>
    <w:uiPriority w:val="99"/>
    <w:qFormat/>
    <w:rsid w:val="00D4538C"/>
    <w:pPr>
      <w:ind w:leftChars="200" w:left="480"/>
    </w:pPr>
  </w:style>
  <w:style w:type="character" w:customStyle="1" w:styleId="10">
    <w:name w:val="標題 1 字元"/>
    <w:basedOn w:val="a0"/>
    <w:link w:val="1"/>
    <w:rsid w:val="00D453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nhideWhenUsed/>
    <w:rsid w:val="0025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43B9"/>
    <w:rPr>
      <w:kern w:val="2"/>
    </w:rPr>
  </w:style>
  <w:style w:type="paragraph" w:styleId="a7">
    <w:name w:val="footer"/>
    <w:basedOn w:val="a"/>
    <w:link w:val="a8"/>
    <w:unhideWhenUsed/>
    <w:rsid w:val="0025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43B9"/>
    <w:rPr>
      <w:kern w:val="2"/>
    </w:rPr>
  </w:style>
  <w:style w:type="character" w:customStyle="1" w:styleId="3">
    <w:name w:val="頁尾 字元3"/>
    <w:basedOn w:val="a0"/>
    <w:rsid w:val="00394DD1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11"/>
    <w:rsid w:val="00394DD1"/>
    <w:pPr>
      <w:jc w:val="center"/>
    </w:pPr>
    <w:rPr>
      <w:szCs w:val="20"/>
    </w:rPr>
  </w:style>
  <w:style w:type="character" w:customStyle="1" w:styleId="aa">
    <w:name w:val="註釋標題 字元"/>
    <w:basedOn w:val="a0"/>
    <w:uiPriority w:val="99"/>
    <w:semiHidden/>
    <w:rsid w:val="00394DD1"/>
    <w:rPr>
      <w:kern w:val="2"/>
      <w:sz w:val="24"/>
      <w:szCs w:val="24"/>
    </w:rPr>
  </w:style>
  <w:style w:type="character" w:customStyle="1" w:styleId="11">
    <w:name w:val="註釋標題 字元1"/>
    <w:basedOn w:val="a0"/>
    <w:link w:val="a9"/>
    <w:rsid w:val="00394DD1"/>
    <w:rPr>
      <w:kern w:val="2"/>
      <w:sz w:val="24"/>
    </w:rPr>
  </w:style>
  <w:style w:type="character" w:customStyle="1" w:styleId="30">
    <w:name w:val="頁首 字元3"/>
    <w:basedOn w:val="a0"/>
    <w:rsid w:val="00394DD1"/>
    <w:rPr>
      <w:rFonts w:eastAsia="新細明體"/>
      <w:kern w:val="2"/>
      <w:lang w:val="en-US" w:eastAsia="zh-TW" w:bidi="ar-SA"/>
    </w:rPr>
  </w:style>
  <w:style w:type="character" w:styleId="ab">
    <w:name w:val="page number"/>
    <w:basedOn w:val="a0"/>
    <w:rsid w:val="00394DD1"/>
  </w:style>
  <w:style w:type="paragraph" w:customStyle="1" w:styleId="Default">
    <w:name w:val="Default"/>
    <w:uiPriority w:val="99"/>
    <w:rsid w:val="003840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45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538C"/>
    <w:rPr>
      <w:b/>
      <w:bCs/>
    </w:rPr>
  </w:style>
  <w:style w:type="paragraph" w:styleId="a4">
    <w:name w:val="List Paragraph"/>
    <w:basedOn w:val="a"/>
    <w:uiPriority w:val="99"/>
    <w:qFormat/>
    <w:rsid w:val="00D4538C"/>
    <w:pPr>
      <w:ind w:leftChars="200" w:left="480"/>
    </w:pPr>
  </w:style>
  <w:style w:type="character" w:customStyle="1" w:styleId="10">
    <w:name w:val="標題 1 字元"/>
    <w:basedOn w:val="a0"/>
    <w:link w:val="1"/>
    <w:rsid w:val="00D453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nhideWhenUsed/>
    <w:rsid w:val="0025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43B9"/>
    <w:rPr>
      <w:kern w:val="2"/>
    </w:rPr>
  </w:style>
  <w:style w:type="paragraph" w:styleId="a7">
    <w:name w:val="footer"/>
    <w:basedOn w:val="a"/>
    <w:link w:val="a8"/>
    <w:unhideWhenUsed/>
    <w:rsid w:val="0025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43B9"/>
    <w:rPr>
      <w:kern w:val="2"/>
    </w:rPr>
  </w:style>
  <w:style w:type="character" w:customStyle="1" w:styleId="3">
    <w:name w:val="頁尾 字元3"/>
    <w:basedOn w:val="a0"/>
    <w:rsid w:val="00394DD1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11"/>
    <w:rsid w:val="00394DD1"/>
    <w:pPr>
      <w:jc w:val="center"/>
    </w:pPr>
    <w:rPr>
      <w:szCs w:val="20"/>
    </w:rPr>
  </w:style>
  <w:style w:type="character" w:customStyle="1" w:styleId="aa">
    <w:name w:val="註釋標題 字元"/>
    <w:basedOn w:val="a0"/>
    <w:uiPriority w:val="99"/>
    <w:semiHidden/>
    <w:rsid w:val="00394DD1"/>
    <w:rPr>
      <w:kern w:val="2"/>
      <w:sz w:val="24"/>
      <w:szCs w:val="24"/>
    </w:rPr>
  </w:style>
  <w:style w:type="character" w:customStyle="1" w:styleId="11">
    <w:name w:val="註釋標題 字元1"/>
    <w:basedOn w:val="a0"/>
    <w:link w:val="a9"/>
    <w:rsid w:val="00394DD1"/>
    <w:rPr>
      <w:kern w:val="2"/>
      <w:sz w:val="24"/>
    </w:rPr>
  </w:style>
  <w:style w:type="character" w:customStyle="1" w:styleId="30">
    <w:name w:val="頁首 字元3"/>
    <w:basedOn w:val="a0"/>
    <w:rsid w:val="00394DD1"/>
    <w:rPr>
      <w:rFonts w:eastAsia="新細明體"/>
      <w:kern w:val="2"/>
      <w:lang w:val="en-US" w:eastAsia="zh-TW" w:bidi="ar-SA"/>
    </w:rPr>
  </w:style>
  <w:style w:type="character" w:styleId="ab">
    <w:name w:val="page number"/>
    <w:basedOn w:val="a0"/>
    <w:rsid w:val="00394DD1"/>
  </w:style>
  <w:style w:type="paragraph" w:customStyle="1" w:styleId="Default">
    <w:name w:val="Default"/>
    <w:uiPriority w:val="99"/>
    <w:rsid w:val="003840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soc</cp:lastModifiedBy>
  <cp:revision>13</cp:revision>
  <cp:lastPrinted>2017-04-26T01:16:00Z</cp:lastPrinted>
  <dcterms:created xsi:type="dcterms:W3CDTF">2017-02-14T07:26:00Z</dcterms:created>
  <dcterms:modified xsi:type="dcterms:W3CDTF">2017-06-27T01:09:00Z</dcterms:modified>
</cp:coreProperties>
</file>