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AF1" w:rsidRPr="00076AF1" w:rsidRDefault="00076AF1" w:rsidP="00076AF1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76AF1">
        <w:rPr>
          <w:rFonts w:ascii="標楷體" w:eastAsia="標楷體" w:hAnsi="標楷體"/>
          <w:b/>
          <w:sz w:val="28"/>
          <w:szCs w:val="28"/>
        </w:rPr>
        <w:t>國立臺東大學理工學院</w:t>
      </w:r>
    </w:p>
    <w:p w:rsidR="00076AF1" w:rsidRDefault="00076AF1" w:rsidP="00076AF1">
      <w:pPr>
        <w:spacing w:line="48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076AF1">
        <w:rPr>
          <w:rFonts w:ascii="標楷體" w:eastAsia="標楷體" w:hAnsi="標楷體" w:hint="eastAsia"/>
          <w:b/>
          <w:sz w:val="28"/>
          <w:szCs w:val="28"/>
        </w:rPr>
        <w:t>創新創業扎根計畫學程</w:t>
      </w:r>
      <w:r w:rsidRPr="00076AF1">
        <w:rPr>
          <w:rFonts w:ascii="標楷體" w:eastAsia="標楷體" w:hAnsi="標楷體" w:hint="eastAsia"/>
          <w:b/>
          <w:color w:val="000000"/>
          <w:sz w:val="28"/>
          <w:szCs w:val="28"/>
        </w:rPr>
        <w:t>修習說明</w:t>
      </w:r>
    </w:p>
    <w:p w:rsidR="006E2096" w:rsidRPr="00A266FC" w:rsidRDefault="006E2096" w:rsidP="006E2096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A266FC">
        <w:rPr>
          <w:rFonts w:ascii="標楷體" w:eastAsia="標楷體" w:hAnsi="標楷體" w:hint="eastAsia"/>
          <w:sz w:val="20"/>
          <w:szCs w:val="20"/>
        </w:rPr>
        <w:t>10</w:t>
      </w:r>
      <w:r>
        <w:rPr>
          <w:rFonts w:ascii="標楷體" w:eastAsia="標楷體" w:hAnsi="標楷體" w:hint="eastAsia"/>
          <w:sz w:val="20"/>
          <w:szCs w:val="20"/>
        </w:rPr>
        <w:t>7</w:t>
      </w:r>
      <w:r w:rsidRPr="00A266FC">
        <w:rPr>
          <w:rFonts w:ascii="標楷體" w:eastAsia="標楷體" w:hAnsi="標楷體" w:hint="eastAsia"/>
          <w:sz w:val="20"/>
          <w:szCs w:val="20"/>
        </w:rPr>
        <w:t>學年度第</w:t>
      </w:r>
      <w:r>
        <w:rPr>
          <w:rFonts w:ascii="標楷體" w:eastAsia="標楷體" w:hAnsi="標楷體" w:hint="eastAsia"/>
          <w:sz w:val="20"/>
          <w:szCs w:val="20"/>
        </w:rPr>
        <w:t>1</w:t>
      </w:r>
      <w:r w:rsidRPr="00A266FC">
        <w:rPr>
          <w:rFonts w:ascii="標楷體" w:eastAsia="標楷體" w:hAnsi="標楷體" w:hint="eastAsia"/>
          <w:sz w:val="20"/>
          <w:szCs w:val="20"/>
        </w:rPr>
        <w:t>學期第</w:t>
      </w:r>
      <w:r>
        <w:rPr>
          <w:rFonts w:ascii="標楷體" w:eastAsia="標楷體" w:hAnsi="標楷體" w:hint="eastAsia"/>
          <w:sz w:val="20"/>
          <w:szCs w:val="20"/>
        </w:rPr>
        <w:t>1</w:t>
      </w:r>
      <w:r w:rsidRPr="00A266FC">
        <w:rPr>
          <w:rFonts w:ascii="標楷體" w:eastAsia="標楷體" w:hAnsi="標楷體" w:hint="eastAsia"/>
          <w:sz w:val="20"/>
          <w:szCs w:val="20"/>
        </w:rPr>
        <w:t>次院課程會議通過(107.</w:t>
      </w:r>
      <w:r>
        <w:rPr>
          <w:rFonts w:ascii="標楷體" w:eastAsia="標楷體" w:hAnsi="標楷體" w:hint="eastAsia"/>
          <w:sz w:val="20"/>
          <w:szCs w:val="20"/>
        </w:rPr>
        <w:t>10</w:t>
      </w:r>
      <w:r w:rsidRPr="00A266FC">
        <w:rPr>
          <w:rFonts w:ascii="標楷體" w:eastAsia="標楷體" w:hAnsi="標楷體" w:hint="eastAsia"/>
          <w:sz w:val="20"/>
          <w:szCs w:val="20"/>
        </w:rPr>
        <w:t>.9)</w:t>
      </w:r>
    </w:p>
    <w:p w:rsidR="006E2096" w:rsidRPr="00A266FC" w:rsidRDefault="006E2096" w:rsidP="006E2096">
      <w:pPr>
        <w:snapToGrid w:val="0"/>
        <w:spacing w:afterLines="50" w:after="180"/>
        <w:jc w:val="right"/>
        <w:rPr>
          <w:rFonts w:ascii="標楷體" w:eastAsia="標楷體" w:hAnsi="標楷體"/>
          <w:b/>
          <w:sz w:val="20"/>
          <w:szCs w:val="20"/>
        </w:rPr>
      </w:pPr>
      <w:r w:rsidRPr="00A266FC">
        <w:rPr>
          <w:rFonts w:ascii="標楷體" w:eastAsia="標楷體" w:hAnsi="標楷體" w:hint="eastAsia"/>
          <w:sz w:val="20"/>
          <w:szCs w:val="20"/>
        </w:rPr>
        <w:t>10</w:t>
      </w:r>
      <w:r w:rsidR="00C0514B">
        <w:rPr>
          <w:rFonts w:ascii="標楷體" w:eastAsia="標楷體" w:hAnsi="標楷體" w:hint="eastAsia"/>
          <w:sz w:val="20"/>
          <w:szCs w:val="20"/>
        </w:rPr>
        <w:t>7</w:t>
      </w:r>
      <w:r w:rsidRPr="00A266FC">
        <w:rPr>
          <w:rFonts w:ascii="標楷體" w:eastAsia="標楷體" w:hAnsi="標楷體" w:hint="eastAsia"/>
          <w:sz w:val="20"/>
          <w:szCs w:val="20"/>
        </w:rPr>
        <w:t>學年度第</w:t>
      </w:r>
      <w:r w:rsidR="00C0514B">
        <w:rPr>
          <w:rFonts w:ascii="標楷體" w:eastAsia="標楷體" w:hAnsi="標楷體" w:hint="eastAsia"/>
          <w:sz w:val="20"/>
          <w:szCs w:val="20"/>
        </w:rPr>
        <w:t>1</w:t>
      </w:r>
      <w:r w:rsidRPr="00A266FC">
        <w:rPr>
          <w:rFonts w:ascii="標楷體" w:eastAsia="標楷體" w:hAnsi="標楷體" w:hint="eastAsia"/>
          <w:sz w:val="20"/>
          <w:szCs w:val="20"/>
        </w:rPr>
        <w:t>學期第</w:t>
      </w:r>
      <w:r w:rsidR="00C0514B">
        <w:rPr>
          <w:rFonts w:ascii="標楷體" w:eastAsia="標楷體" w:hAnsi="標楷體" w:hint="eastAsia"/>
          <w:sz w:val="20"/>
          <w:szCs w:val="20"/>
        </w:rPr>
        <w:t>1</w:t>
      </w:r>
      <w:r w:rsidRPr="00A266FC">
        <w:rPr>
          <w:rFonts w:ascii="標楷體" w:eastAsia="標楷體" w:hAnsi="標楷體" w:hint="eastAsia"/>
          <w:sz w:val="20"/>
          <w:szCs w:val="20"/>
        </w:rPr>
        <w:t>次校課程會議通過(107.</w:t>
      </w:r>
      <w:r w:rsidR="00C0514B">
        <w:rPr>
          <w:rFonts w:ascii="標楷體" w:eastAsia="標楷體" w:hAnsi="標楷體" w:hint="eastAsia"/>
          <w:sz w:val="20"/>
          <w:szCs w:val="20"/>
        </w:rPr>
        <w:t>11</w:t>
      </w:r>
      <w:r w:rsidRPr="00A266FC">
        <w:rPr>
          <w:rFonts w:ascii="標楷體" w:eastAsia="標楷體" w:hAnsi="標楷體" w:hint="eastAsia"/>
          <w:sz w:val="20"/>
          <w:szCs w:val="20"/>
        </w:rPr>
        <w:t>.</w:t>
      </w:r>
      <w:r w:rsidR="00C0514B">
        <w:rPr>
          <w:rFonts w:ascii="標楷體" w:eastAsia="標楷體" w:hAnsi="標楷體" w:hint="eastAsia"/>
          <w:sz w:val="20"/>
          <w:szCs w:val="20"/>
        </w:rPr>
        <w:t>8</w:t>
      </w:r>
      <w:r w:rsidRPr="00A266FC">
        <w:rPr>
          <w:rFonts w:ascii="標楷體" w:eastAsia="標楷體" w:hAnsi="標楷體" w:hint="eastAsia"/>
          <w:sz w:val="20"/>
          <w:szCs w:val="20"/>
        </w:rPr>
        <w:t>)</w:t>
      </w:r>
    </w:p>
    <w:p w:rsidR="006E2096" w:rsidRPr="006E2096" w:rsidRDefault="006E2096" w:rsidP="00076AF1">
      <w:pPr>
        <w:spacing w:line="48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076AF1" w:rsidRPr="00DC0352" w:rsidRDefault="00076AF1" w:rsidP="00076AF1">
      <w:pPr>
        <w:spacing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DC0352">
        <w:rPr>
          <w:rFonts w:ascii="標楷體" w:eastAsia="標楷體" w:hAnsi="標楷體" w:hint="eastAsia"/>
          <w:b/>
          <w:color w:val="000000"/>
          <w:sz w:val="28"/>
          <w:szCs w:val="28"/>
        </w:rPr>
        <w:t>壹、課程規劃</w:t>
      </w:r>
    </w:p>
    <w:p w:rsidR="00076AF1" w:rsidRPr="00DC0352" w:rsidRDefault="00076AF1" w:rsidP="00076AF1">
      <w:pPr>
        <w:tabs>
          <w:tab w:val="left" w:pos="1843"/>
          <w:tab w:val="left" w:pos="2127"/>
        </w:tabs>
        <w:spacing w:line="440" w:lineRule="exact"/>
        <w:ind w:firstLineChars="204" w:firstLine="490"/>
        <w:jc w:val="both"/>
        <w:rPr>
          <w:rFonts w:ascii="標楷體" w:eastAsia="標楷體" w:hAnsi="標楷體"/>
        </w:rPr>
      </w:pPr>
      <w:r w:rsidRPr="00DC0352">
        <w:rPr>
          <w:rFonts w:ascii="標楷體" w:eastAsia="標楷體" w:hAnsi="標楷體" w:hint="eastAsia"/>
          <w:bCs/>
        </w:rPr>
        <w:t>為讓本校學生在</w:t>
      </w:r>
      <w:r w:rsidRPr="00DC0352">
        <w:rPr>
          <w:rFonts w:ascii="標楷體" w:eastAsia="標楷體" w:hAnsi="標楷體" w:hint="eastAsia"/>
        </w:rPr>
        <w:t>課程中獲得整體性的實作流程演示，並將本校既有的教學框架融入及結合外部相關實務資源，其包含了現有學校在通識共同基礎、系所專業能力的課程以及配合創新創業思維所打造出來的行動學習</w:t>
      </w:r>
      <w:r w:rsidRPr="00DC0352">
        <w:rPr>
          <w:rFonts w:ascii="標楷體" w:eastAsia="標楷體" w:hAnsi="標楷體"/>
        </w:rPr>
        <w:t>。</w:t>
      </w:r>
      <w:r w:rsidRPr="00DC0352">
        <w:rPr>
          <w:rFonts w:ascii="標楷體" w:eastAsia="標楷體" w:hAnsi="標楷體" w:hint="eastAsia"/>
        </w:rPr>
        <w:t>以本校通識共同模組及系所課程模組學習所獲致基本能力為基礎，結合植基於概念、創業、實作、場域元素的扎根課程後，讓參訓學程學員可以研習到導入提案-深化實作-實際創業以及產業見習的體驗。</w:t>
      </w:r>
      <w:r w:rsidRPr="00DC0352">
        <w:rPr>
          <w:rFonts w:ascii="標楷體" w:eastAsia="標楷體" w:hAnsi="標楷體"/>
        </w:rPr>
        <w:t xml:space="preserve"> </w:t>
      </w:r>
    </w:p>
    <w:p w:rsidR="00076AF1" w:rsidRPr="00DC0352" w:rsidRDefault="00076AF1" w:rsidP="00076AF1">
      <w:pPr>
        <w:rPr>
          <w:rFonts w:ascii="標楷體" w:eastAsia="標楷體" w:hAnsi="標楷體"/>
          <w:b/>
          <w:sz w:val="28"/>
        </w:rPr>
      </w:pPr>
      <w:r w:rsidRPr="00DC0352">
        <w:rPr>
          <w:rFonts w:ascii="標楷體" w:eastAsia="標楷體" w:hAnsi="標楷體" w:hint="eastAsia"/>
          <w:b/>
          <w:sz w:val="28"/>
        </w:rPr>
        <w:t>貳、學生甄選條件</w:t>
      </w:r>
    </w:p>
    <w:p w:rsidR="00076AF1" w:rsidRPr="00DC0352" w:rsidRDefault="00076AF1" w:rsidP="00076AF1">
      <w:pPr>
        <w:spacing w:line="480" w:lineRule="exact"/>
        <w:ind w:firstLineChars="250" w:firstLine="600"/>
        <w:jc w:val="both"/>
        <w:outlineLvl w:val="1"/>
        <w:rPr>
          <w:rFonts w:ascii="標楷體" w:eastAsia="標楷體" w:hAnsi="標楷體"/>
          <w:b/>
        </w:rPr>
      </w:pPr>
      <w:r w:rsidRPr="00DC0352">
        <w:rPr>
          <w:rFonts w:ascii="標楷體" w:eastAsia="標楷體" w:hAnsi="標楷體"/>
        </w:rPr>
        <w:t>本校</w:t>
      </w:r>
      <w:r w:rsidRPr="00DC0352">
        <w:rPr>
          <w:rFonts w:ascii="標楷體" w:eastAsia="標楷體" w:hAnsi="標楷體" w:hint="eastAsia"/>
        </w:rPr>
        <w:t>三學院(理工、師範、人文)的學生，</w:t>
      </w:r>
      <w:r w:rsidRPr="00DC0352">
        <w:rPr>
          <w:rFonts w:ascii="標楷體" w:eastAsia="標楷體" w:hAnsi="標楷體"/>
        </w:rPr>
        <w:t>大</w:t>
      </w:r>
      <w:r w:rsidRPr="00DC0352">
        <w:rPr>
          <w:rFonts w:ascii="標楷體" w:eastAsia="標楷體" w:hAnsi="標楷體" w:hint="eastAsia"/>
        </w:rPr>
        <w:t>二以上</w:t>
      </w:r>
      <w:r w:rsidRPr="00DC0352">
        <w:rPr>
          <w:rFonts w:ascii="標楷體" w:eastAsia="標楷體" w:hAnsi="標楷體"/>
        </w:rPr>
        <w:t>對於</w:t>
      </w:r>
      <w:r w:rsidRPr="00DC0352">
        <w:rPr>
          <w:rFonts w:ascii="標楷體" w:eastAsia="標楷體" w:hAnsi="標楷體" w:hint="eastAsia"/>
        </w:rPr>
        <w:t>創新創業及創業議題</w:t>
      </w:r>
      <w:r w:rsidRPr="00DC0352">
        <w:rPr>
          <w:rFonts w:ascii="標楷體" w:eastAsia="標楷體" w:hAnsi="標楷體"/>
        </w:rPr>
        <w:t>有興趣的學生均為本</w:t>
      </w:r>
      <w:r w:rsidRPr="00DC0352">
        <w:rPr>
          <w:rFonts w:ascii="標楷體" w:eastAsia="標楷體" w:hAnsi="標楷體" w:hint="eastAsia"/>
        </w:rPr>
        <w:t>計畫</w:t>
      </w:r>
      <w:r w:rsidRPr="00DC0352">
        <w:rPr>
          <w:rFonts w:ascii="標楷體" w:eastAsia="標楷體" w:hAnsi="標楷體"/>
        </w:rPr>
        <w:t>學程培訓之學員。</w:t>
      </w:r>
    </w:p>
    <w:p w:rsidR="00076AF1" w:rsidRPr="00DC0352" w:rsidRDefault="00076AF1" w:rsidP="00076AF1">
      <w:pPr>
        <w:rPr>
          <w:rFonts w:ascii="標楷體" w:eastAsia="標楷體" w:hAnsi="標楷體"/>
          <w:b/>
          <w:sz w:val="28"/>
        </w:rPr>
      </w:pPr>
      <w:r w:rsidRPr="00DC0352">
        <w:rPr>
          <w:rFonts w:ascii="標楷體" w:eastAsia="標楷體" w:hAnsi="標楷體" w:hint="eastAsia"/>
          <w:b/>
          <w:sz w:val="28"/>
        </w:rPr>
        <w:t>參、課程架構</w:t>
      </w:r>
    </w:p>
    <w:tbl>
      <w:tblPr>
        <w:tblW w:w="10399" w:type="dxa"/>
        <w:jc w:val="center"/>
        <w:tblLayout w:type="fixed"/>
        <w:tblLook w:val="01E0" w:firstRow="1" w:lastRow="1" w:firstColumn="1" w:lastColumn="1" w:noHBand="0" w:noVBand="0"/>
      </w:tblPr>
      <w:tblGrid>
        <w:gridCol w:w="1701"/>
        <w:gridCol w:w="1535"/>
        <w:gridCol w:w="4254"/>
        <w:gridCol w:w="1836"/>
        <w:gridCol w:w="1066"/>
        <w:gridCol w:w="7"/>
      </w:tblGrid>
      <w:tr w:rsidR="00076AF1" w:rsidRPr="00DC0352" w:rsidTr="00BA496B">
        <w:trPr>
          <w:jc w:val="center"/>
        </w:trPr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課  程  類  別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學 分 數 合 計</w:t>
            </w:r>
          </w:p>
        </w:tc>
      </w:tr>
      <w:tr w:rsidR="00076AF1" w:rsidRPr="00DC0352" w:rsidTr="00BA496B">
        <w:trPr>
          <w:trHeight w:val="51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通識教育課程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詳見通識教育中心課程綱要</w:t>
            </w:r>
            <w:r w:rsidRPr="00DC0352">
              <w:rPr>
                <w:rFonts w:ascii="標楷體" w:eastAsia="標楷體" w:hAnsi="標楷體" w:hint="eastAsia"/>
              </w:rPr>
              <w:t>詳見</w:t>
            </w:r>
            <w:r w:rsidRPr="00DC0352">
              <w:rPr>
                <w:rFonts w:ascii="標楷體" w:eastAsia="標楷體" w:hAnsi="標楷體"/>
              </w:rPr>
              <w:t>各系</w:t>
            </w:r>
            <w:r w:rsidRPr="00DC0352">
              <w:rPr>
                <w:rFonts w:ascii="標楷體" w:eastAsia="標楷體" w:hAnsi="標楷體" w:hint="eastAsia"/>
              </w:rPr>
              <w:t>所課程綱要並附合附表一、二認抵條件。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至少修6學分</w:t>
            </w:r>
          </w:p>
        </w:tc>
        <w:tc>
          <w:tcPr>
            <w:tcW w:w="1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AF1" w:rsidRPr="00DC0352" w:rsidRDefault="00076AF1" w:rsidP="00BA496B">
            <w:pPr>
              <w:snapToGrid w:val="0"/>
              <w:ind w:leftChars="-31" w:left="-74" w:rightChars="-28" w:right="-67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至少6</w:t>
            </w:r>
          </w:p>
          <w:p w:rsidR="00076AF1" w:rsidRPr="00DC0352" w:rsidRDefault="00076AF1" w:rsidP="00BA496B">
            <w:pPr>
              <w:snapToGrid w:val="0"/>
              <w:ind w:leftChars="-31" w:left="-74" w:rightChars="-28" w:right="-67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學分</w:t>
            </w:r>
          </w:p>
        </w:tc>
      </w:tr>
      <w:tr w:rsidR="00076AF1" w:rsidRPr="00DC0352" w:rsidTr="00BA496B">
        <w:trPr>
          <w:trHeight w:val="49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基礎模組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詳見</w:t>
            </w:r>
            <w:r w:rsidRPr="00DC0352">
              <w:rPr>
                <w:rFonts w:ascii="標楷體" w:eastAsia="標楷體" w:hAnsi="標楷體"/>
              </w:rPr>
              <w:t>各系</w:t>
            </w:r>
            <w:r w:rsidRPr="00DC0352">
              <w:rPr>
                <w:rFonts w:ascii="標楷體" w:eastAsia="標楷體" w:hAnsi="標楷體" w:hint="eastAsia"/>
              </w:rPr>
              <w:t>所課程綱要並附合附表一、二認抵條件。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76AF1" w:rsidRPr="00DC0352" w:rsidTr="00BA496B">
        <w:trPr>
          <w:trHeight w:val="44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核心模組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詳見</w:t>
            </w:r>
            <w:r w:rsidRPr="00DC0352">
              <w:rPr>
                <w:rFonts w:ascii="標楷體" w:eastAsia="標楷體" w:hAnsi="標楷體"/>
              </w:rPr>
              <w:t>各系</w:t>
            </w:r>
            <w:r w:rsidRPr="00DC0352">
              <w:rPr>
                <w:rFonts w:ascii="標楷體" w:eastAsia="標楷體" w:hAnsi="標楷體" w:hint="eastAsia"/>
              </w:rPr>
              <w:t>所課程綱要並附合附表一、二認抵條件。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76AF1" w:rsidRPr="00DC0352" w:rsidTr="00BA496B">
        <w:trPr>
          <w:trHeight w:val="381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AF1" w:rsidRPr="00D1743B" w:rsidRDefault="00076AF1" w:rsidP="00BA496B">
            <w:pPr>
              <w:snapToGrid w:val="0"/>
              <w:rPr>
                <w:rFonts w:ascii="標楷體" w:eastAsia="標楷體" w:hAnsi="標楷體" w:hint="eastAsia"/>
              </w:rPr>
            </w:pPr>
            <w:r w:rsidRPr="00DC0352">
              <w:rPr>
                <w:rFonts w:ascii="標楷體" w:eastAsia="標楷體" w:hAnsi="標楷體" w:hint="eastAsia"/>
              </w:rPr>
              <w:t>學程類群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創意與創新思維類群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創新創業議題黑客松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AF1" w:rsidRPr="00DC0352" w:rsidRDefault="00076AF1" w:rsidP="00BA496B">
            <w:pPr>
              <w:widowControl/>
              <w:rPr>
                <w:rFonts w:ascii="標楷體" w:eastAsia="標楷體" w:hAnsi="標楷體"/>
                <w:b/>
              </w:rPr>
            </w:pPr>
            <w:r w:rsidRPr="00DC0352">
              <w:rPr>
                <w:rFonts w:ascii="標楷體" w:eastAsia="標楷體" w:hAnsi="標楷體" w:hint="eastAsia"/>
                <w:b/>
              </w:rPr>
              <w:t>必選二選一</w:t>
            </w:r>
          </w:p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至少修3學分</w:t>
            </w:r>
          </w:p>
        </w:tc>
        <w:tc>
          <w:tcPr>
            <w:tcW w:w="1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AF1" w:rsidRPr="00DC0352" w:rsidRDefault="00076AF1" w:rsidP="00BA496B">
            <w:pPr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至少16學分</w:t>
            </w:r>
          </w:p>
        </w:tc>
      </w:tr>
      <w:tr w:rsidR="00076AF1" w:rsidRPr="00DC0352" w:rsidTr="00BA496B">
        <w:trPr>
          <w:trHeight w:val="415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創意創新導論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F1" w:rsidRPr="00DC0352" w:rsidRDefault="00076AF1" w:rsidP="00BA496B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10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76AF1" w:rsidRPr="00DC0352" w:rsidTr="00BA496B">
        <w:trPr>
          <w:trHeight w:val="436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學程課程(附表1)所認列。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至少修5學分</w:t>
            </w:r>
          </w:p>
        </w:tc>
        <w:tc>
          <w:tcPr>
            <w:tcW w:w="10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76AF1" w:rsidRPr="00DC0352" w:rsidTr="00BA496B">
        <w:trPr>
          <w:trHeight w:val="428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創業發展與應用類群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創業模擬實作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AF1" w:rsidRPr="00DC0352" w:rsidRDefault="00076AF1" w:rsidP="00BA496B">
            <w:pPr>
              <w:widowControl/>
              <w:rPr>
                <w:rFonts w:ascii="標楷體" w:eastAsia="標楷體" w:hAnsi="標楷體"/>
                <w:b/>
              </w:rPr>
            </w:pPr>
            <w:r w:rsidRPr="00DC0352">
              <w:rPr>
                <w:rFonts w:ascii="標楷體" w:eastAsia="標楷體" w:hAnsi="標楷體" w:hint="eastAsia"/>
                <w:b/>
              </w:rPr>
              <w:t>必選二選一</w:t>
            </w:r>
          </w:p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至少修3學分</w:t>
            </w:r>
          </w:p>
        </w:tc>
        <w:tc>
          <w:tcPr>
            <w:tcW w:w="10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76AF1" w:rsidRPr="00DC0352" w:rsidTr="00BA496B">
        <w:trPr>
          <w:trHeight w:val="422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F1" w:rsidRPr="00DC0352" w:rsidRDefault="00076AF1" w:rsidP="00BA496B">
            <w:pPr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創業整合應用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F1" w:rsidRPr="00DC0352" w:rsidRDefault="00076AF1" w:rsidP="00BA496B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10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76AF1" w:rsidRPr="00DC0352" w:rsidTr="00BA496B">
        <w:trPr>
          <w:trHeight w:val="444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學程課程(附表2)所認列。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至少修5學分</w:t>
            </w:r>
          </w:p>
        </w:tc>
        <w:tc>
          <w:tcPr>
            <w:tcW w:w="10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76AF1" w:rsidRPr="00DC0352" w:rsidTr="00BA496B">
        <w:trPr>
          <w:trHeight w:val="948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AF1" w:rsidRPr="00D1743B" w:rsidRDefault="00076AF1" w:rsidP="00BA496B">
            <w:pPr>
              <w:snapToGrid w:val="0"/>
              <w:rPr>
                <w:rFonts w:ascii="標楷體" w:eastAsia="標楷體" w:hAnsi="標楷體" w:hint="eastAsia"/>
              </w:rPr>
            </w:pPr>
            <w:r w:rsidRPr="00DC0352">
              <w:rPr>
                <w:rFonts w:ascii="標楷體" w:eastAsia="標楷體" w:hAnsi="標楷體" w:hint="eastAsia"/>
              </w:rPr>
              <w:t>見習課程</w:t>
            </w:r>
            <w:bookmarkStart w:id="0" w:name="_GoBack"/>
            <w:bookmarkEnd w:id="0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新創見習I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本課程為實作課程需至</w:t>
            </w:r>
            <w:r w:rsidRPr="00DC0352">
              <w:rPr>
                <w:rFonts w:ascii="標楷體" w:eastAsia="標楷體" w:hAnsi="標楷體" w:hint="eastAsia"/>
                <w:sz w:val="23"/>
                <w:szCs w:val="23"/>
              </w:rPr>
              <w:t>新創公司見習，兩門課修習累計至少一百二十小時。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至少修2學分</w:t>
            </w:r>
          </w:p>
        </w:tc>
        <w:tc>
          <w:tcPr>
            <w:tcW w:w="1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至少2學分</w:t>
            </w:r>
          </w:p>
        </w:tc>
      </w:tr>
      <w:tr w:rsidR="00076AF1" w:rsidRPr="00DC0352" w:rsidTr="00BA496B">
        <w:trPr>
          <w:trHeight w:val="539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新創見習II</w:t>
            </w: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76AF1" w:rsidRPr="00DC0352" w:rsidTr="00BA496B">
        <w:trPr>
          <w:gridAfter w:val="1"/>
          <w:wAfter w:w="7" w:type="dxa"/>
          <w:trHeight w:val="488"/>
          <w:jc w:val="center"/>
        </w:trPr>
        <w:tc>
          <w:tcPr>
            <w:tcW w:w="10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352">
              <w:rPr>
                <w:rFonts w:ascii="標楷體" w:eastAsia="標楷體" w:hAnsi="標楷體" w:hint="eastAsia"/>
                <w:sz w:val="28"/>
                <w:szCs w:val="28"/>
              </w:rPr>
              <w:t xml:space="preserve">學程修畢 </w:t>
            </w:r>
            <w:r w:rsidRPr="00DC0352">
              <w:rPr>
                <w:rFonts w:ascii="標楷體" w:eastAsia="標楷體" w:hAnsi="標楷體"/>
                <w:sz w:val="28"/>
                <w:szCs w:val="28"/>
              </w:rPr>
              <w:t>至少</w:t>
            </w:r>
            <w:r w:rsidRPr="00DC0352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 w:rsidRPr="00DC0352">
              <w:rPr>
                <w:rFonts w:ascii="標楷體" w:eastAsia="標楷體" w:hAnsi="標楷體"/>
                <w:sz w:val="28"/>
                <w:szCs w:val="28"/>
              </w:rPr>
              <w:t>學分</w:t>
            </w:r>
          </w:p>
        </w:tc>
      </w:tr>
    </w:tbl>
    <w:p w:rsidR="00076AF1" w:rsidRPr="00DC0352" w:rsidRDefault="00076AF1" w:rsidP="00076AF1">
      <w:pPr>
        <w:spacing w:beforeLines="50" w:before="180" w:afterLines="50" w:after="180"/>
        <w:rPr>
          <w:rFonts w:ascii="標楷體" w:eastAsia="標楷體" w:hAnsi="標楷體"/>
          <w:b/>
        </w:rPr>
      </w:pPr>
    </w:p>
    <w:p w:rsidR="00076AF1" w:rsidRPr="00DC0352" w:rsidRDefault="00076AF1" w:rsidP="00076AF1">
      <w:pPr>
        <w:spacing w:beforeLines="50" w:before="180" w:afterLines="50" w:after="180"/>
        <w:rPr>
          <w:rFonts w:ascii="標楷體" w:eastAsia="標楷體" w:hAnsi="標楷體"/>
          <w:b/>
        </w:rPr>
      </w:pPr>
    </w:p>
    <w:p w:rsidR="00076AF1" w:rsidRPr="00DC0352" w:rsidRDefault="00076AF1" w:rsidP="00076AF1">
      <w:pPr>
        <w:spacing w:beforeLines="50" w:before="180" w:afterLines="50" w:after="180"/>
        <w:rPr>
          <w:rFonts w:ascii="標楷體" w:eastAsia="標楷體" w:hAnsi="標楷體"/>
          <w:b/>
        </w:rPr>
      </w:pPr>
    </w:p>
    <w:p w:rsidR="00076AF1" w:rsidRPr="00DC0352" w:rsidRDefault="00076AF1" w:rsidP="00076AF1">
      <w:pPr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DC0352">
        <w:rPr>
          <w:rFonts w:ascii="標楷體" w:eastAsia="標楷體" w:hAnsi="標楷體" w:hint="eastAsia"/>
          <w:b/>
          <w:sz w:val="28"/>
          <w:szCs w:val="28"/>
        </w:rPr>
        <w:t>肆、學程修業規定與課程規劃表</w:t>
      </w:r>
    </w:p>
    <w:p w:rsidR="00076AF1" w:rsidRPr="00DC0352" w:rsidRDefault="00076AF1" w:rsidP="00076AF1">
      <w:pPr>
        <w:tabs>
          <w:tab w:val="left" w:pos="1843"/>
          <w:tab w:val="left" w:pos="2127"/>
        </w:tabs>
        <w:spacing w:line="440" w:lineRule="exact"/>
        <w:ind w:left="240" w:hangingChars="100" w:hanging="240"/>
        <w:jc w:val="both"/>
        <w:rPr>
          <w:rFonts w:ascii="標楷體" w:eastAsia="標楷體" w:hAnsi="標楷體"/>
          <w:bCs/>
        </w:rPr>
      </w:pPr>
      <w:r w:rsidRPr="00DC0352">
        <w:rPr>
          <w:rFonts w:ascii="標楷體" w:eastAsia="標楷體" w:hAnsi="標楷體" w:hint="eastAsia"/>
          <w:bCs/>
        </w:rPr>
        <w:t>1.</w:t>
      </w:r>
      <w:r w:rsidRPr="00DC0352">
        <w:rPr>
          <w:rFonts w:ascii="標楷體" w:eastAsia="標楷體" w:hAnsi="標楷體" w:hint="eastAsia"/>
          <w:b/>
          <w:bCs/>
        </w:rPr>
        <w:t>創意與創新思維類群：</w:t>
      </w:r>
      <w:r w:rsidRPr="00DC0352">
        <w:rPr>
          <w:rFonts w:ascii="標楷體" w:eastAsia="標楷體" w:hAnsi="標楷體" w:hint="eastAsia"/>
          <w:bCs/>
        </w:rPr>
        <w:t>主要是以有助於學生靈活思考，修讀本學程的同學在此類群學分至少達9學分(含創新創業議題黑客松/創意創新導論(2選1，其中創新創業議題黑客松為本計畫新規劃之課程)、學程開設相關創意與創新思維類群(如新創商模課程即為本次計畫新規劃)、新創見習I(此為本計畫新規劃之課程，將安排至新創單位見習至少60小時))</w:t>
      </w:r>
    </w:p>
    <w:p w:rsidR="00076AF1" w:rsidRPr="00DC0352" w:rsidRDefault="00076AF1" w:rsidP="00076AF1">
      <w:pPr>
        <w:spacing w:line="400" w:lineRule="exact"/>
        <w:ind w:left="240" w:hangingChars="100" w:hanging="240"/>
        <w:jc w:val="both"/>
        <w:rPr>
          <w:rFonts w:ascii="標楷體" w:eastAsia="標楷體" w:hAnsi="標楷體"/>
        </w:rPr>
      </w:pPr>
      <w:r w:rsidRPr="00DC0352">
        <w:rPr>
          <w:rFonts w:ascii="標楷體" w:eastAsia="標楷體" w:hAnsi="標楷體" w:hint="eastAsia"/>
        </w:rPr>
        <w:t>2.</w:t>
      </w:r>
      <w:r w:rsidRPr="00DC0352">
        <w:rPr>
          <w:rFonts w:ascii="標楷體" w:eastAsia="標楷體" w:hAnsi="標楷體"/>
          <w:b/>
        </w:rPr>
        <w:t>創業發展</w:t>
      </w:r>
      <w:r w:rsidRPr="00DC0352">
        <w:rPr>
          <w:rFonts w:ascii="標楷體" w:eastAsia="標楷體" w:hAnsi="標楷體" w:hint="eastAsia"/>
          <w:b/>
        </w:rPr>
        <w:t>與應用類群：</w:t>
      </w:r>
      <w:r w:rsidRPr="00DC0352">
        <w:rPr>
          <w:rFonts w:ascii="標楷體" w:eastAsia="標楷體" w:hAnsi="標楷體" w:hint="eastAsia"/>
        </w:rPr>
        <w:t>主要是</w:t>
      </w:r>
      <w:r w:rsidRPr="00DC0352">
        <w:rPr>
          <w:rFonts w:ascii="標楷體" w:eastAsia="標楷體" w:hAnsi="標楷體"/>
        </w:rPr>
        <w:t>與創業管理(含管理)相關，有助於發展創業的整合性課程，修讀本學程的同學至少須修</w:t>
      </w:r>
      <w:r w:rsidRPr="00DC0352">
        <w:rPr>
          <w:rFonts w:ascii="標楷體" w:eastAsia="標楷體" w:hAnsi="標楷體" w:hint="eastAsia"/>
        </w:rPr>
        <w:t>本</w:t>
      </w:r>
      <w:r w:rsidRPr="00DC0352">
        <w:rPr>
          <w:rFonts w:ascii="標楷體" w:eastAsia="標楷體" w:hAnsi="標楷體"/>
        </w:rPr>
        <w:t>類群學分至少達</w:t>
      </w:r>
      <w:r w:rsidRPr="00DC0352">
        <w:rPr>
          <w:rFonts w:ascii="標楷體" w:eastAsia="標楷體" w:hAnsi="標楷體" w:hint="eastAsia"/>
        </w:rPr>
        <w:t>9</w:t>
      </w:r>
      <w:r w:rsidRPr="00DC0352">
        <w:rPr>
          <w:rFonts w:ascii="標楷體" w:eastAsia="標楷體" w:hAnsi="標楷體"/>
        </w:rPr>
        <w:t>學分</w:t>
      </w:r>
      <w:r w:rsidRPr="00DC0352">
        <w:rPr>
          <w:rFonts w:ascii="標楷體" w:eastAsia="標楷體" w:hAnsi="標楷體" w:hint="eastAsia"/>
        </w:rPr>
        <w:t>(</w:t>
      </w:r>
      <w:r w:rsidRPr="00DC0352">
        <w:rPr>
          <w:rFonts w:ascii="標楷體" w:eastAsia="標楷體" w:hAnsi="標楷體"/>
        </w:rPr>
        <w:t>含</w:t>
      </w:r>
      <w:r w:rsidRPr="00DC0352">
        <w:rPr>
          <w:rFonts w:ascii="標楷體" w:eastAsia="標楷體" w:hAnsi="標楷體" w:hint="eastAsia"/>
        </w:rPr>
        <w:t>創業模擬實作/創業整合應用(2選1，配合本期計畫要求配合模擬平台的實作)、學程開設相關創業發展與應用類群、新創見習II(</w:t>
      </w:r>
      <w:r w:rsidRPr="00DC0352">
        <w:rPr>
          <w:rFonts w:ascii="標楷體" w:eastAsia="標楷體" w:hAnsi="標楷體" w:hint="eastAsia"/>
          <w:bCs/>
        </w:rPr>
        <w:t>此為本計畫新規劃之課程，將安排至新創單位見習至少60小時</w:t>
      </w:r>
      <w:r w:rsidRPr="00DC0352">
        <w:rPr>
          <w:rFonts w:ascii="標楷體" w:eastAsia="標楷體" w:hAnsi="標楷體" w:hint="eastAsia"/>
        </w:rPr>
        <w:t>)</w:t>
      </w:r>
      <w:r w:rsidRPr="00DC0352">
        <w:rPr>
          <w:rFonts w:ascii="標楷體" w:eastAsia="標楷體" w:hAnsi="標楷體"/>
        </w:rPr>
        <w:t>)</w:t>
      </w:r>
    </w:p>
    <w:p w:rsidR="00076AF1" w:rsidRPr="00DC0352" w:rsidRDefault="00076AF1" w:rsidP="00076AF1">
      <w:pPr>
        <w:spacing w:line="400" w:lineRule="exact"/>
        <w:ind w:left="240" w:hangingChars="100" w:hanging="240"/>
        <w:jc w:val="both"/>
        <w:rPr>
          <w:rFonts w:ascii="標楷體" w:eastAsia="標楷體" w:hAnsi="標楷體"/>
        </w:rPr>
      </w:pPr>
      <w:r w:rsidRPr="00DC0352">
        <w:rPr>
          <w:rFonts w:ascii="標楷體" w:eastAsia="標楷體" w:hAnsi="標楷體" w:hint="eastAsia"/>
        </w:rPr>
        <w:t>3.配合</w:t>
      </w:r>
      <w:r w:rsidRPr="00DC0352">
        <w:rPr>
          <w:rFonts w:ascii="標楷體" w:eastAsia="標楷體" w:hAnsi="標楷體"/>
        </w:rPr>
        <w:t>各系所開設之基礎模組課程、核心模組課程</w:t>
      </w:r>
      <w:r w:rsidRPr="00DC0352">
        <w:rPr>
          <w:rFonts w:ascii="標楷體" w:eastAsia="標楷體" w:hAnsi="標楷體" w:hint="eastAsia"/>
        </w:rPr>
        <w:t>以及通識課程</w:t>
      </w:r>
      <w:r w:rsidRPr="00DC0352">
        <w:rPr>
          <w:rFonts w:ascii="標楷體" w:eastAsia="標楷體" w:hAnsi="標楷體"/>
        </w:rPr>
        <w:t>至少須修讀</w:t>
      </w:r>
      <w:r w:rsidRPr="00DC0352">
        <w:rPr>
          <w:rFonts w:ascii="標楷體" w:eastAsia="標楷體" w:hAnsi="標楷體" w:hint="eastAsia"/>
        </w:rPr>
        <w:t>三學分</w:t>
      </w:r>
      <w:r w:rsidRPr="00DC0352">
        <w:rPr>
          <w:rFonts w:ascii="標楷體" w:eastAsia="標楷體" w:hAnsi="標楷體"/>
        </w:rPr>
        <w:t>以上</w:t>
      </w:r>
      <w:r w:rsidRPr="00DC0352">
        <w:rPr>
          <w:rFonts w:ascii="標楷體" w:eastAsia="標楷體" w:hAnsi="標楷體" w:hint="eastAsia"/>
        </w:rPr>
        <w:t>(不含門檻要求之各三學分)</w:t>
      </w:r>
      <w:r w:rsidRPr="00DC0352">
        <w:rPr>
          <w:rFonts w:ascii="標楷體" w:eastAsia="標楷體" w:hAnsi="標楷體"/>
        </w:rPr>
        <w:t>，其中課程名稱不同但內容相近的課程，得經扎根學程小組依課程綱要認定後辦理抵免，至多可抵</w:t>
      </w:r>
      <w:r w:rsidRPr="00DC0352">
        <w:rPr>
          <w:rFonts w:ascii="標楷體" w:eastAsia="標楷體" w:hAnsi="標楷體" w:hint="eastAsia"/>
        </w:rPr>
        <w:t>認</w:t>
      </w:r>
      <w:r w:rsidRPr="00DC0352">
        <w:rPr>
          <w:rFonts w:ascii="標楷體" w:eastAsia="標楷體" w:hAnsi="標楷體"/>
        </w:rPr>
        <w:t>4學分。</w:t>
      </w:r>
    </w:p>
    <w:p w:rsidR="00076AF1" w:rsidRPr="00DC0352" w:rsidRDefault="00076AF1" w:rsidP="00076AF1">
      <w:pPr>
        <w:pStyle w:val="a3"/>
        <w:spacing w:line="400" w:lineRule="exact"/>
        <w:jc w:val="center"/>
        <w:rPr>
          <w:rFonts w:ascii="標楷體" w:eastAsia="標楷體" w:hAnsi="標楷體"/>
        </w:rPr>
      </w:pPr>
      <w:r w:rsidRPr="00DC0352">
        <w:rPr>
          <w:rFonts w:ascii="標楷體" w:eastAsia="標楷體" w:hAnsi="標楷體"/>
        </w:rPr>
        <w:t>表1.創意與創新思維</w:t>
      </w:r>
      <w:r w:rsidRPr="00DC0352">
        <w:rPr>
          <w:rFonts w:ascii="標楷體" w:eastAsia="標楷體" w:hAnsi="標楷體" w:hint="eastAsia"/>
        </w:rPr>
        <w:t>類群</w:t>
      </w:r>
      <w:r w:rsidRPr="00DC0352">
        <w:rPr>
          <w:rFonts w:ascii="標楷體" w:eastAsia="標楷體" w:hAnsi="標楷體"/>
        </w:rPr>
        <w:t>課程規畫表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1805"/>
        <w:gridCol w:w="850"/>
        <w:gridCol w:w="3027"/>
      </w:tblGrid>
      <w:tr w:rsidR="00076AF1" w:rsidRPr="00DC0352" w:rsidTr="00BA496B">
        <w:trPr>
          <w:jc w:val="center"/>
        </w:trPr>
        <w:tc>
          <w:tcPr>
            <w:tcW w:w="1666" w:type="pct"/>
            <w:shd w:val="clear" w:color="auto" w:fill="auto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開課單位</w:t>
            </w:r>
          </w:p>
        </w:tc>
        <w:tc>
          <w:tcPr>
            <w:tcW w:w="499" w:type="pct"/>
            <w:shd w:val="clear" w:color="auto" w:fill="auto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學分</w:t>
            </w:r>
          </w:p>
        </w:tc>
        <w:tc>
          <w:tcPr>
            <w:tcW w:w="1776" w:type="pct"/>
            <w:shd w:val="clear" w:color="auto" w:fill="auto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備註</w:t>
            </w:r>
          </w:p>
        </w:tc>
      </w:tr>
      <w:tr w:rsidR="00076AF1" w:rsidRPr="00DC0352" w:rsidTr="00BA496B">
        <w:trPr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創意創新導論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理工學院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76" w:type="pct"/>
            <w:shd w:val="clear" w:color="auto" w:fill="auto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76AF1" w:rsidRPr="00DC0352" w:rsidTr="00BA496B">
        <w:trPr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創意思維與創新能力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理工學院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76" w:type="pct"/>
            <w:shd w:val="clear" w:color="auto" w:fill="auto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76AF1" w:rsidRPr="00DC0352" w:rsidTr="00BA496B">
        <w:trPr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創新創業議題黑客松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理工學院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76" w:type="pct"/>
            <w:shd w:val="clear" w:color="auto" w:fill="auto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76AF1" w:rsidRPr="00DC0352" w:rsidTr="00BA496B">
        <w:trPr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智能化服務創意應用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理工學院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76" w:type="pct"/>
            <w:shd w:val="clear" w:color="auto" w:fill="auto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76AF1" w:rsidRPr="00DC0352" w:rsidTr="00BA496B">
        <w:trPr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新創見習I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理工學院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76" w:type="pct"/>
            <w:shd w:val="clear" w:color="auto" w:fill="auto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76AF1" w:rsidRPr="00DC0352" w:rsidTr="00BA496B">
        <w:trPr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創意思考與文化創意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通識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2</w:t>
            </w:r>
          </w:p>
        </w:tc>
        <w:tc>
          <w:tcPr>
            <w:tcW w:w="1776" w:type="pct"/>
            <w:shd w:val="clear" w:color="auto" w:fill="auto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76AF1" w:rsidRPr="00DC0352" w:rsidTr="00BA496B">
        <w:trPr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通識講座類課程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通識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2</w:t>
            </w:r>
          </w:p>
        </w:tc>
        <w:tc>
          <w:tcPr>
            <w:tcW w:w="1776" w:type="pct"/>
            <w:shd w:val="clear" w:color="auto" w:fill="auto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各向度之通識講座</w:t>
            </w:r>
          </w:p>
        </w:tc>
      </w:tr>
      <w:tr w:rsidR="00076AF1" w:rsidRPr="00DC0352" w:rsidTr="00BA496B">
        <w:trPr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新興世紀與當代社會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通識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2</w:t>
            </w:r>
          </w:p>
        </w:tc>
        <w:tc>
          <w:tcPr>
            <w:tcW w:w="1776" w:type="pct"/>
            <w:shd w:val="clear" w:color="auto" w:fill="auto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76AF1" w:rsidRPr="00DC0352" w:rsidTr="00BA496B">
        <w:trPr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女性科學家與科學發展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通識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2</w:t>
            </w:r>
          </w:p>
        </w:tc>
        <w:tc>
          <w:tcPr>
            <w:tcW w:w="1776" w:type="pct"/>
            <w:shd w:val="clear" w:color="auto" w:fill="auto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76AF1" w:rsidRPr="00DC0352" w:rsidTr="00BA496B">
        <w:trPr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生活中的科學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通識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2</w:t>
            </w:r>
          </w:p>
        </w:tc>
        <w:tc>
          <w:tcPr>
            <w:tcW w:w="1776" w:type="pct"/>
            <w:shd w:val="clear" w:color="auto" w:fill="auto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76AF1" w:rsidRPr="00DC0352" w:rsidTr="00BA496B">
        <w:trPr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創意學經濟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通識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2</w:t>
            </w:r>
          </w:p>
        </w:tc>
        <w:tc>
          <w:tcPr>
            <w:tcW w:w="1776" w:type="pct"/>
            <w:shd w:val="clear" w:color="auto" w:fill="auto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76AF1" w:rsidRPr="00DC0352" w:rsidTr="00BA496B">
        <w:trPr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思考相關課程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通識、各系所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2</w:t>
            </w:r>
          </w:p>
        </w:tc>
        <w:tc>
          <w:tcPr>
            <w:tcW w:w="1776" w:type="pct"/>
            <w:shd w:val="clear" w:color="auto" w:fill="auto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名稱有思考或是思維</w:t>
            </w:r>
          </w:p>
        </w:tc>
      </w:tr>
      <w:tr w:rsidR="00076AF1" w:rsidRPr="00DC0352" w:rsidTr="00BA496B">
        <w:trPr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跨領域核心課程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通識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3</w:t>
            </w:r>
          </w:p>
        </w:tc>
        <w:tc>
          <w:tcPr>
            <w:tcW w:w="1776" w:type="pct"/>
            <w:shd w:val="clear" w:color="auto" w:fill="auto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76AF1" w:rsidRPr="00DC0352" w:rsidTr="00BA496B">
        <w:trPr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校內外創新實作競賽優勝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各單位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2或4</w:t>
            </w:r>
          </w:p>
        </w:tc>
        <w:tc>
          <w:tcPr>
            <w:tcW w:w="1776" w:type="pct"/>
            <w:shd w:val="clear" w:color="auto" w:fill="auto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憑獎狀抵免2學分；如果是獲得全國性創新實作競賽優勝並經扎根小組認定者，得憑獎狀抵免4學分</w:t>
            </w:r>
          </w:p>
        </w:tc>
      </w:tr>
    </w:tbl>
    <w:p w:rsidR="00076AF1" w:rsidRPr="00DC0352" w:rsidRDefault="00076AF1" w:rsidP="00076AF1">
      <w:pPr>
        <w:spacing w:line="400" w:lineRule="exact"/>
        <w:jc w:val="both"/>
        <w:rPr>
          <w:rFonts w:ascii="標楷體" w:eastAsia="標楷體" w:hAnsi="標楷體"/>
        </w:rPr>
      </w:pPr>
      <w:r w:rsidRPr="00DC0352">
        <w:rPr>
          <w:rFonts w:ascii="標楷體" w:eastAsia="標楷體" w:hAnsi="標楷體" w:hint="eastAsia"/>
        </w:rPr>
        <w:t>備註：黑底白字部分為本期計畫新規劃</w:t>
      </w:r>
    </w:p>
    <w:p w:rsidR="00076AF1" w:rsidRPr="00DC0352" w:rsidRDefault="00076AF1" w:rsidP="00076AF1">
      <w:pPr>
        <w:spacing w:line="400" w:lineRule="exact"/>
        <w:jc w:val="center"/>
        <w:rPr>
          <w:rFonts w:ascii="標楷體" w:eastAsia="標楷體" w:hAnsi="標楷體"/>
        </w:rPr>
      </w:pPr>
      <w:r w:rsidRPr="00DC0352">
        <w:rPr>
          <w:rFonts w:ascii="標楷體" w:eastAsia="標楷體" w:hAnsi="標楷體"/>
        </w:rPr>
        <w:t>表</w:t>
      </w:r>
      <w:r w:rsidRPr="00DC0352">
        <w:rPr>
          <w:rFonts w:ascii="標楷體" w:eastAsia="標楷體" w:hAnsi="標楷體" w:hint="eastAsia"/>
        </w:rPr>
        <w:t>2</w:t>
      </w:r>
      <w:r w:rsidRPr="00DC0352">
        <w:rPr>
          <w:rFonts w:ascii="標楷體" w:eastAsia="標楷體" w:hAnsi="標楷體"/>
        </w:rPr>
        <w:t>.</w:t>
      </w:r>
      <w:r w:rsidRPr="00DC0352">
        <w:rPr>
          <w:rFonts w:ascii="標楷體" w:eastAsia="標楷體" w:hAnsi="標楷體" w:hint="eastAsia"/>
        </w:rPr>
        <w:t xml:space="preserve"> 創業整合與發展類群</w:t>
      </w:r>
      <w:r w:rsidRPr="00DC0352">
        <w:rPr>
          <w:rFonts w:ascii="標楷體" w:eastAsia="標楷體" w:hAnsi="標楷體"/>
        </w:rPr>
        <w:t>課程規畫表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1740"/>
        <w:gridCol w:w="1033"/>
        <w:gridCol w:w="2909"/>
      </w:tblGrid>
      <w:tr w:rsidR="00076AF1" w:rsidRPr="00DC0352" w:rsidTr="00BA496B">
        <w:trPr>
          <w:jc w:val="center"/>
        </w:trPr>
        <w:tc>
          <w:tcPr>
            <w:tcW w:w="1666" w:type="pct"/>
            <w:shd w:val="clear" w:color="auto" w:fill="auto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lastRenderedPageBreak/>
              <w:t>課程名稱</w:t>
            </w:r>
            <w:r w:rsidRPr="00DC0352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021" w:type="pct"/>
            <w:shd w:val="clear" w:color="auto" w:fill="auto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開課單位</w:t>
            </w:r>
          </w:p>
        </w:tc>
        <w:tc>
          <w:tcPr>
            <w:tcW w:w="606" w:type="pct"/>
            <w:shd w:val="clear" w:color="auto" w:fill="auto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學分</w:t>
            </w:r>
          </w:p>
        </w:tc>
        <w:tc>
          <w:tcPr>
            <w:tcW w:w="1707" w:type="pct"/>
            <w:shd w:val="clear" w:color="auto" w:fill="auto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備註</w:t>
            </w:r>
          </w:p>
        </w:tc>
      </w:tr>
      <w:tr w:rsidR="00076AF1" w:rsidRPr="00DC0352" w:rsidTr="00BA496B">
        <w:trPr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創業整合應用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理工學院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076AF1" w:rsidRPr="00DC0352" w:rsidRDefault="00076AF1" w:rsidP="00BA496B">
            <w:pPr>
              <w:pStyle w:val="a3"/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須搭配教育部創業模擬平台以及業師輔導</w:t>
            </w:r>
          </w:p>
        </w:tc>
      </w:tr>
      <w:tr w:rsidR="00076AF1" w:rsidRPr="00DC0352" w:rsidTr="00BA496B">
        <w:trPr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創業模擬實作</w:t>
            </w:r>
          </w:p>
        </w:tc>
        <w:tc>
          <w:tcPr>
            <w:tcW w:w="1021" w:type="pct"/>
            <w:shd w:val="clear" w:color="auto" w:fill="auto"/>
          </w:tcPr>
          <w:p w:rsidR="00076AF1" w:rsidRPr="00DC0352" w:rsidRDefault="00076AF1" w:rsidP="00BA496B">
            <w:pPr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理工學院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076AF1" w:rsidRPr="00DC0352" w:rsidRDefault="00076AF1" w:rsidP="00BA496B">
            <w:pPr>
              <w:pStyle w:val="a3"/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須搭配教育部創業模擬平台以及業師輔導</w:t>
            </w:r>
          </w:p>
        </w:tc>
      </w:tr>
      <w:tr w:rsidR="00076AF1" w:rsidRPr="00DC0352" w:rsidTr="00BA496B">
        <w:trPr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產業1+2創新應用</w:t>
            </w:r>
          </w:p>
        </w:tc>
        <w:tc>
          <w:tcPr>
            <w:tcW w:w="1021" w:type="pct"/>
            <w:shd w:val="clear" w:color="auto" w:fill="auto"/>
          </w:tcPr>
          <w:p w:rsidR="00076AF1" w:rsidRPr="00DC0352" w:rsidRDefault="00076AF1" w:rsidP="00BA496B">
            <w:pPr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理工學院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07" w:type="pct"/>
            <w:shd w:val="clear" w:color="auto" w:fill="auto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76AF1" w:rsidRPr="00DC0352" w:rsidTr="00BA496B">
        <w:trPr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產業2+3創業應用</w:t>
            </w:r>
          </w:p>
        </w:tc>
        <w:tc>
          <w:tcPr>
            <w:tcW w:w="1021" w:type="pct"/>
            <w:shd w:val="clear" w:color="auto" w:fill="auto"/>
          </w:tcPr>
          <w:p w:rsidR="00076AF1" w:rsidRPr="00DC0352" w:rsidRDefault="00076AF1" w:rsidP="00BA496B">
            <w:pPr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理工學院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07" w:type="pct"/>
            <w:shd w:val="clear" w:color="auto" w:fill="auto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76AF1" w:rsidRPr="00DC0352" w:rsidTr="00BA496B">
        <w:trPr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關懷弱勢服務</w:t>
            </w:r>
          </w:p>
        </w:tc>
        <w:tc>
          <w:tcPr>
            <w:tcW w:w="1021" w:type="pct"/>
            <w:shd w:val="clear" w:color="auto" w:fill="auto"/>
          </w:tcPr>
          <w:p w:rsidR="00076AF1" w:rsidRPr="00DC0352" w:rsidRDefault="00076AF1" w:rsidP="00BA496B">
            <w:pPr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理工學院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07" w:type="pct"/>
            <w:shd w:val="clear" w:color="auto" w:fill="auto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76AF1" w:rsidRPr="00DC0352" w:rsidTr="00BA496B">
        <w:trPr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在地議題數位化應用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理工學院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07" w:type="pct"/>
            <w:shd w:val="clear" w:color="auto" w:fill="auto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76AF1" w:rsidRPr="00DC0352" w:rsidTr="00BA496B">
        <w:trPr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新創見習II</w:t>
            </w:r>
          </w:p>
        </w:tc>
        <w:tc>
          <w:tcPr>
            <w:tcW w:w="1021" w:type="pct"/>
            <w:shd w:val="clear" w:color="auto" w:fill="auto"/>
          </w:tcPr>
          <w:p w:rsidR="00076AF1" w:rsidRPr="00DC0352" w:rsidRDefault="00076AF1" w:rsidP="00BA496B">
            <w:pPr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理工學院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07" w:type="pct"/>
            <w:shd w:val="clear" w:color="auto" w:fill="auto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76AF1" w:rsidRPr="00DC0352" w:rsidTr="00BA496B">
        <w:trPr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新創商業模式</w:t>
            </w:r>
          </w:p>
        </w:tc>
        <w:tc>
          <w:tcPr>
            <w:tcW w:w="1021" w:type="pct"/>
            <w:shd w:val="clear" w:color="auto" w:fill="auto"/>
          </w:tcPr>
          <w:p w:rsidR="00076AF1" w:rsidRPr="00DC0352" w:rsidRDefault="00076AF1" w:rsidP="00BA496B">
            <w:pPr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理工學院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07" w:type="pct"/>
            <w:shd w:val="clear" w:color="auto" w:fill="auto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76AF1" w:rsidRPr="00DC0352" w:rsidTr="00BA496B">
        <w:trPr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新世代商務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通識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2</w:t>
            </w:r>
          </w:p>
        </w:tc>
        <w:tc>
          <w:tcPr>
            <w:tcW w:w="1707" w:type="pct"/>
            <w:shd w:val="clear" w:color="auto" w:fill="auto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76AF1" w:rsidRPr="00DC0352" w:rsidTr="00BA496B">
        <w:trPr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新世代行銷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通識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2</w:t>
            </w:r>
          </w:p>
        </w:tc>
        <w:tc>
          <w:tcPr>
            <w:tcW w:w="1707" w:type="pct"/>
            <w:shd w:val="clear" w:color="auto" w:fill="auto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76AF1" w:rsidRPr="00DC0352" w:rsidTr="00BA496B">
        <w:trPr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新世代的個人資源管理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通識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2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76AF1" w:rsidRPr="00DC0352" w:rsidTr="00BA496B">
        <w:trPr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創新導向專題相關課程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通識、各系所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2或3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名稱有專題</w:t>
            </w:r>
            <w:r w:rsidRPr="00DC0352">
              <w:rPr>
                <w:rFonts w:ascii="標楷體" w:eastAsia="標楷體" w:hAnsi="標楷體" w:hint="eastAsia"/>
              </w:rPr>
              <w:t>、</w:t>
            </w:r>
            <w:r w:rsidRPr="00DC0352">
              <w:rPr>
                <w:rFonts w:ascii="標楷體" w:eastAsia="標楷體" w:hAnsi="標楷體"/>
              </w:rPr>
              <w:t>專題實作</w:t>
            </w:r>
            <w:r w:rsidRPr="00DC0352">
              <w:rPr>
                <w:rFonts w:ascii="標楷體" w:eastAsia="標楷體" w:hAnsi="標楷體" w:hint="eastAsia"/>
              </w:rPr>
              <w:t>、</w:t>
            </w:r>
            <w:r w:rsidRPr="00DC0352">
              <w:rPr>
                <w:rFonts w:ascii="標楷體" w:eastAsia="標楷體" w:hAnsi="標楷體"/>
              </w:rPr>
              <w:t>專題實驗</w:t>
            </w:r>
          </w:p>
        </w:tc>
      </w:tr>
      <w:tr w:rsidR="00076AF1" w:rsidRPr="00DC0352" w:rsidTr="00BA496B">
        <w:trPr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問題解決相關課程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通識、各系所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2或3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名稱有問題解決</w:t>
            </w:r>
          </w:p>
        </w:tc>
      </w:tr>
      <w:tr w:rsidR="00076AF1" w:rsidRPr="00DC0352" w:rsidTr="00BA496B">
        <w:trPr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溝通相關課程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通識、各系所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2或3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名稱有溝通</w:t>
            </w:r>
          </w:p>
        </w:tc>
      </w:tr>
      <w:tr w:rsidR="00076AF1" w:rsidRPr="00DC0352" w:rsidTr="00BA496B">
        <w:trPr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DC0352">
              <w:rPr>
                <w:rFonts w:ascii="標楷體" w:eastAsia="標楷體" w:hAnsi="標楷體"/>
              </w:rPr>
              <w:t>科技發展課程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通識、各系所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2或3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名稱有科技發展</w:t>
            </w:r>
          </w:p>
        </w:tc>
      </w:tr>
      <w:tr w:rsidR="00076AF1" w:rsidRPr="00DC0352" w:rsidTr="00BA496B">
        <w:trPr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創業相關課程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通識、各系所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2或3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名稱有創業</w:t>
            </w:r>
          </w:p>
        </w:tc>
      </w:tr>
      <w:tr w:rsidR="00076AF1" w:rsidRPr="00DC0352" w:rsidTr="00BA496B">
        <w:trPr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品牌相關課程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通識、各系所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2或3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名稱有品牌</w:t>
            </w:r>
          </w:p>
        </w:tc>
      </w:tr>
      <w:tr w:rsidR="00076AF1" w:rsidRPr="00DC0352" w:rsidTr="00BA496B">
        <w:trPr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產業分析相關課程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通識、各系所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2或3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名稱有產業分析</w:t>
            </w:r>
          </w:p>
        </w:tc>
      </w:tr>
      <w:tr w:rsidR="00076AF1" w:rsidRPr="00DC0352" w:rsidTr="00BA496B">
        <w:trPr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市場發展相關課程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通識、各系所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2或3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名稱有市場發展</w:t>
            </w:r>
          </w:p>
        </w:tc>
      </w:tr>
      <w:tr w:rsidR="00076AF1" w:rsidRPr="00DC0352" w:rsidTr="00BA496B">
        <w:trPr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智慧財產課程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通識、各系所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2或3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名稱有智慧財產</w:t>
            </w:r>
          </w:p>
        </w:tc>
      </w:tr>
      <w:tr w:rsidR="00076AF1" w:rsidRPr="00DC0352" w:rsidTr="00BA496B">
        <w:trPr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行銷相關課程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通識、各系所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2或3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名稱有行銷</w:t>
            </w:r>
          </w:p>
        </w:tc>
      </w:tr>
      <w:tr w:rsidR="00076AF1" w:rsidRPr="00DC0352" w:rsidTr="00BA496B">
        <w:trPr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財務管理相關課程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通識、各系所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2或3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名稱有財務管理</w:t>
            </w:r>
          </w:p>
        </w:tc>
      </w:tr>
      <w:tr w:rsidR="00076AF1" w:rsidRPr="00DC0352" w:rsidTr="00BA496B">
        <w:trPr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基礎模組相關課程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各系所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2或3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由各系所開設之基礎模組課程</w:t>
            </w:r>
          </w:p>
        </w:tc>
      </w:tr>
      <w:tr w:rsidR="00076AF1" w:rsidRPr="00DC0352" w:rsidTr="00BA496B">
        <w:trPr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核心模組相關課程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各系所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2或3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由各系所開設之核心模組課程</w:t>
            </w:r>
          </w:p>
        </w:tc>
      </w:tr>
      <w:tr w:rsidR="00076AF1" w:rsidRPr="00DC0352" w:rsidTr="00BA496B">
        <w:trPr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校內外創新實作競賽優勝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各單位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2或4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憑獎狀抵免2學分；如果是獲得全國性創新實作競賽優勝並經扎根小組認定者，得憑獎狀抵免4學分</w:t>
            </w:r>
          </w:p>
        </w:tc>
      </w:tr>
    </w:tbl>
    <w:p w:rsidR="00076AF1" w:rsidRPr="00DC0352" w:rsidRDefault="00076AF1" w:rsidP="00076AF1">
      <w:pPr>
        <w:tabs>
          <w:tab w:val="left" w:pos="1260"/>
        </w:tabs>
        <w:jc w:val="both"/>
        <w:rPr>
          <w:rFonts w:ascii="標楷體" w:eastAsia="標楷體" w:hAnsi="標楷體"/>
        </w:rPr>
      </w:pPr>
    </w:p>
    <w:p w:rsidR="00076AF1" w:rsidRPr="00DC0352" w:rsidRDefault="00076AF1" w:rsidP="00076AF1">
      <w:pPr>
        <w:rPr>
          <w:rFonts w:ascii="標楷體" w:eastAsia="標楷體" w:hAnsi="標楷體"/>
        </w:rPr>
      </w:pPr>
      <w:r w:rsidRPr="00DC0352">
        <w:rPr>
          <w:rFonts w:ascii="標楷體" w:eastAsia="標楷體" w:hAnsi="標楷體" w:hint="eastAsia"/>
        </w:rPr>
        <w:t>A.創意與創新思維類群課程內容：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048"/>
        <w:gridCol w:w="822"/>
        <w:gridCol w:w="493"/>
        <w:gridCol w:w="493"/>
        <w:gridCol w:w="822"/>
        <w:gridCol w:w="2959"/>
      </w:tblGrid>
      <w:tr w:rsidR="00076AF1" w:rsidRPr="00DC0352" w:rsidTr="00BA496B">
        <w:trPr>
          <w:jc w:val="center"/>
        </w:trPr>
        <w:tc>
          <w:tcPr>
            <w:tcW w:w="2428" w:type="dxa"/>
            <w:tcBorders>
              <w:bottom w:val="single" w:sz="4" w:space="0" w:color="000000"/>
            </w:tcBorders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C0352">
              <w:rPr>
                <w:rFonts w:ascii="標楷體" w:eastAsia="標楷體" w:hAnsi="標楷體"/>
                <w:b/>
              </w:rPr>
              <w:t>科目中文名稱</w:t>
            </w:r>
          </w:p>
        </w:tc>
        <w:tc>
          <w:tcPr>
            <w:tcW w:w="2048" w:type="dxa"/>
            <w:tcBorders>
              <w:bottom w:val="single" w:sz="4" w:space="0" w:color="000000"/>
            </w:tcBorders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C0352">
              <w:rPr>
                <w:rFonts w:ascii="標楷體" w:eastAsia="標楷體" w:hAnsi="標楷體"/>
                <w:b/>
              </w:rPr>
              <w:t>科目代碼</w:t>
            </w:r>
          </w:p>
        </w:tc>
        <w:tc>
          <w:tcPr>
            <w:tcW w:w="822" w:type="dxa"/>
            <w:tcBorders>
              <w:bottom w:val="single" w:sz="4" w:space="0" w:color="000000"/>
            </w:tcBorders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C0352">
              <w:rPr>
                <w:rFonts w:ascii="標楷體" w:eastAsia="標楷體" w:hAnsi="標楷體"/>
                <w:b/>
                <w:sz w:val="20"/>
                <w:szCs w:val="20"/>
              </w:rPr>
              <w:t>必選修</w:t>
            </w:r>
          </w:p>
        </w:tc>
        <w:tc>
          <w:tcPr>
            <w:tcW w:w="493" w:type="dxa"/>
            <w:tcBorders>
              <w:bottom w:val="single" w:sz="4" w:space="0" w:color="000000"/>
            </w:tcBorders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C0352">
              <w:rPr>
                <w:rFonts w:ascii="標楷體" w:eastAsia="標楷體" w:hAnsi="標楷體"/>
                <w:b/>
                <w:sz w:val="20"/>
                <w:szCs w:val="20"/>
              </w:rPr>
              <w:t>學分</w:t>
            </w:r>
          </w:p>
        </w:tc>
        <w:tc>
          <w:tcPr>
            <w:tcW w:w="493" w:type="dxa"/>
            <w:tcBorders>
              <w:bottom w:val="single" w:sz="4" w:space="0" w:color="000000"/>
            </w:tcBorders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C0352">
              <w:rPr>
                <w:rFonts w:ascii="標楷體" w:eastAsia="標楷體" w:hAnsi="標楷體"/>
                <w:b/>
                <w:sz w:val="20"/>
                <w:szCs w:val="20"/>
              </w:rPr>
              <w:t>時數</w:t>
            </w:r>
          </w:p>
        </w:tc>
        <w:tc>
          <w:tcPr>
            <w:tcW w:w="822" w:type="dxa"/>
            <w:tcBorders>
              <w:bottom w:val="single" w:sz="4" w:space="0" w:color="000000"/>
            </w:tcBorders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C0352">
              <w:rPr>
                <w:rFonts w:ascii="標楷體" w:eastAsia="標楷體" w:hAnsi="標楷體"/>
                <w:b/>
                <w:sz w:val="20"/>
                <w:szCs w:val="20"/>
              </w:rPr>
              <w:t>開課學期</w:t>
            </w:r>
          </w:p>
        </w:tc>
        <w:tc>
          <w:tcPr>
            <w:tcW w:w="2959" w:type="dxa"/>
            <w:tcBorders>
              <w:bottom w:val="single" w:sz="4" w:space="0" w:color="000000"/>
            </w:tcBorders>
            <w:vAlign w:val="center"/>
          </w:tcPr>
          <w:p w:rsidR="00076AF1" w:rsidRPr="00DC0352" w:rsidRDefault="00076AF1" w:rsidP="00BA496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C0352">
              <w:rPr>
                <w:rFonts w:ascii="標楷體" w:eastAsia="標楷體" w:hAnsi="標楷體"/>
                <w:b/>
              </w:rPr>
              <w:t>科目英文名稱</w:t>
            </w:r>
          </w:p>
        </w:tc>
      </w:tr>
      <w:tr w:rsidR="00076AF1" w:rsidRPr="00DC0352" w:rsidTr="00BA496B">
        <w:trPr>
          <w:jc w:val="center"/>
        </w:trPr>
        <w:tc>
          <w:tcPr>
            <w:tcW w:w="2428" w:type="dxa"/>
            <w:tcBorders>
              <w:bottom w:val="single" w:sz="4" w:space="0" w:color="000000"/>
            </w:tcBorders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創意創新導論</w:t>
            </w:r>
          </w:p>
        </w:tc>
        <w:tc>
          <w:tcPr>
            <w:tcW w:w="2048" w:type="dxa"/>
            <w:tcBorders>
              <w:bottom w:val="single" w:sz="4" w:space="0" w:color="000000"/>
            </w:tcBorders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SEC1</w:t>
            </w:r>
            <w:r w:rsidRPr="00DC0352">
              <w:rPr>
                <w:rFonts w:ascii="標楷體" w:eastAsia="標楷體" w:hAnsi="標楷體" w:hint="eastAsia"/>
              </w:rPr>
              <w:t>2</w:t>
            </w:r>
            <w:r w:rsidRPr="00DC0352">
              <w:rPr>
                <w:rFonts w:ascii="標楷體" w:eastAsia="標楷體" w:hAnsi="標楷體"/>
              </w:rPr>
              <w:t>F00A001</w:t>
            </w:r>
          </w:p>
        </w:tc>
        <w:tc>
          <w:tcPr>
            <w:tcW w:w="822" w:type="dxa"/>
            <w:tcBorders>
              <w:bottom w:val="single" w:sz="4" w:space="0" w:color="000000"/>
            </w:tcBorders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0352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493" w:type="dxa"/>
            <w:tcBorders>
              <w:bottom w:val="single" w:sz="4" w:space="0" w:color="000000"/>
            </w:tcBorders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0352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93" w:type="dxa"/>
            <w:tcBorders>
              <w:bottom w:val="single" w:sz="4" w:space="0" w:color="000000"/>
            </w:tcBorders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0352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822" w:type="dxa"/>
            <w:tcBorders>
              <w:bottom w:val="single" w:sz="4" w:space="0" w:color="000000"/>
            </w:tcBorders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0352">
              <w:rPr>
                <w:rFonts w:ascii="標楷體" w:eastAsia="標楷體" w:hAnsi="標楷體" w:hint="eastAsia"/>
                <w:kern w:val="0"/>
                <w:sz w:val="22"/>
              </w:rPr>
              <w:t>假日</w:t>
            </w:r>
          </w:p>
        </w:tc>
        <w:tc>
          <w:tcPr>
            <w:tcW w:w="2959" w:type="dxa"/>
            <w:tcBorders>
              <w:bottom w:val="single" w:sz="4" w:space="0" w:color="000000"/>
            </w:tcBorders>
            <w:vAlign w:val="center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  <w:shd w:val="clear" w:color="auto" w:fill="FFFFFF"/>
              </w:rPr>
              <w:t>Introduction of Creative and Innovation</w:t>
            </w:r>
          </w:p>
        </w:tc>
      </w:tr>
      <w:tr w:rsidR="00076AF1" w:rsidRPr="00DC0352" w:rsidTr="00BA496B">
        <w:trPr>
          <w:jc w:val="center"/>
        </w:trPr>
        <w:tc>
          <w:tcPr>
            <w:tcW w:w="2428" w:type="dxa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創意思維與創新能力</w:t>
            </w:r>
          </w:p>
        </w:tc>
        <w:tc>
          <w:tcPr>
            <w:tcW w:w="2048" w:type="dxa"/>
            <w:vAlign w:val="center"/>
          </w:tcPr>
          <w:p w:rsidR="00076AF1" w:rsidRPr="00DC0352" w:rsidRDefault="00076AF1" w:rsidP="00BA496B">
            <w:pPr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SEC12F00A002</w:t>
            </w:r>
          </w:p>
        </w:tc>
        <w:tc>
          <w:tcPr>
            <w:tcW w:w="822" w:type="dxa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0352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493" w:type="dxa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0352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93" w:type="dxa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0352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822" w:type="dxa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0352">
              <w:rPr>
                <w:rFonts w:ascii="標楷體" w:eastAsia="標楷體" w:hAnsi="標楷體" w:hint="eastAsia"/>
                <w:sz w:val="20"/>
                <w:szCs w:val="20"/>
              </w:rPr>
              <w:t>假日</w:t>
            </w:r>
          </w:p>
        </w:tc>
        <w:tc>
          <w:tcPr>
            <w:tcW w:w="2959" w:type="dxa"/>
            <w:vAlign w:val="center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  <w:shd w:val="clear" w:color="auto" w:fill="FFFFFF"/>
              </w:rPr>
              <w:t>Creative Thinking and Innovation Capability</w:t>
            </w:r>
          </w:p>
        </w:tc>
      </w:tr>
      <w:tr w:rsidR="00076AF1" w:rsidRPr="00DC0352" w:rsidTr="00BA496B">
        <w:trPr>
          <w:trHeight w:val="395"/>
          <w:jc w:val="center"/>
        </w:trPr>
        <w:tc>
          <w:tcPr>
            <w:tcW w:w="2428" w:type="dxa"/>
            <w:tcBorders>
              <w:top w:val="single" w:sz="4" w:space="0" w:color="000000"/>
            </w:tcBorders>
            <w:vAlign w:val="center"/>
          </w:tcPr>
          <w:p w:rsidR="00076AF1" w:rsidRPr="00DC0352" w:rsidRDefault="00076AF1" w:rsidP="00BA496B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DC0352">
              <w:rPr>
                <w:rFonts w:ascii="標楷體" w:eastAsia="標楷體" w:hAnsi="標楷體" w:hint="eastAsia"/>
                <w:sz w:val="22"/>
              </w:rPr>
              <w:t>創新創業議題松</w:t>
            </w:r>
          </w:p>
        </w:tc>
        <w:tc>
          <w:tcPr>
            <w:tcW w:w="2048" w:type="dxa"/>
            <w:tcBorders>
              <w:top w:val="single" w:sz="4" w:space="0" w:color="000000"/>
            </w:tcBorders>
            <w:vAlign w:val="center"/>
          </w:tcPr>
          <w:p w:rsidR="00076AF1" w:rsidRPr="00DC0352" w:rsidRDefault="00076AF1" w:rsidP="00BA496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C0352">
              <w:rPr>
                <w:rFonts w:ascii="標楷體" w:eastAsia="標楷體" w:hAnsi="標楷體" w:hint="eastAsia"/>
                <w:sz w:val="22"/>
              </w:rPr>
              <w:t>SEC12F00A005</w:t>
            </w:r>
          </w:p>
        </w:tc>
        <w:tc>
          <w:tcPr>
            <w:tcW w:w="822" w:type="dxa"/>
            <w:tcBorders>
              <w:top w:val="single" w:sz="4" w:space="0" w:color="000000"/>
            </w:tcBorders>
            <w:vAlign w:val="center"/>
          </w:tcPr>
          <w:p w:rsidR="00076AF1" w:rsidRPr="00DC0352" w:rsidRDefault="00076AF1" w:rsidP="00BA496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493" w:type="dxa"/>
            <w:tcBorders>
              <w:top w:val="single" w:sz="4" w:space="0" w:color="000000"/>
            </w:tcBorders>
            <w:vAlign w:val="center"/>
          </w:tcPr>
          <w:p w:rsidR="00076AF1" w:rsidRPr="00DC0352" w:rsidRDefault="00076AF1" w:rsidP="00BA496B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DC0352">
              <w:rPr>
                <w:rFonts w:ascii="標楷體" w:eastAsia="標楷體" w:hAnsi="標楷體" w:hint="eastAsia"/>
                <w:kern w:val="0"/>
                <w:sz w:val="22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0"/>
            </w:tcBorders>
            <w:vAlign w:val="center"/>
          </w:tcPr>
          <w:p w:rsidR="00076AF1" w:rsidRPr="00DC0352" w:rsidRDefault="00076AF1" w:rsidP="00BA496B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DC0352">
              <w:rPr>
                <w:rFonts w:ascii="標楷體" w:eastAsia="標楷體" w:hAnsi="標楷體" w:hint="eastAsia"/>
                <w:kern w:val="0"/>
                <w:sz w:val="22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</w:tcBorders>
            <w:vAlign w:val="center"/>
          </w:tcPr>
          <w:p w:rsidR="00076AF1" w:rsidRPr="00DC0352" w:rsidRDefault="00076AF1" w:rsidP="00BA496B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DC0352">
              <w:rPr>
                <w:rFonts w:ascii="標楷體" w:eastAsia="標楷體" w:hAnsi="標楷體" w:hint="eastAsia"/>
                <w:kern w:val="0"/>
                <w:sz w:val="22"/>
              </w:rPr>
              <w:t>暑假</w:t>
            </w:r>
          </w:p>
        </w:tc>
        <w:tc>
          <w:tcPr>
            <w:tcW w:w="2959" w:type="dxa"/>
            <w:tcBorders>
              <w:top w:val="single" w:sz="4" w:space="0" w:color="000000"/>
            </w:tcBorders>
            <w:vAlign w:val="center"/>
          </w:tcPr>
          <w:p w:rsidR="00076AF1" w:rsidRPr="00DC0352" w:rsidRDefault="00076AF1" w:rsidP="00BA496B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DC0352">
              <w:rPr>
                <w:rFonts w:ascii="標楷體" w:eastAsia="標楷體" w:hAnsi="標楷體" w:hint="eastAsia"/>
                <w:bCs/>
                <w:kern w:val="0"/>
                <w:sz w:val="22"/>
              </w:rPr>
              <w:t xml:space="preserve">Innovation and </w:t>
            </w:r>
            <w:r w:rsidRPr="00DC0352">
              <w:rPr>
                <w:rFonts w:ascii="標楷體" w:eastAsia="標楷體" w:hAnsi="標楷體"/>
                <w:bCs/>
                <w:kern w:val="0"/>
                <w:sz w:val="22"/>
              </w:rPr>
              <w:t>Entrepreneurship</w:t>
            </w:r>
            <w:r w:rsidRPr="00DC0352">
              <w:rPr>
                <w:rFonts w:ascii="標楷體" w:eastAsia="標楷體" w:hAnsi="標楷體" w:hint="eastAsia"/>
                <w:bCs/>
                <w:kern w:val="0"/>
                <w:sz w:val="22"/>
              </w:rPr>
              <w:t xml:space="preserve"> </w:t>
            </w:r>
            <w:r w:rsidRPr="00DC0352">
              <w:rPr>
                <w:rFonts w:ascii="標楷體" w:eastAsia="標楷體" w:hAnsi="標楷體"/>
                <w:bCs/>
                <w:kern w:val="0"/>
                <w:sz w:val="22"/>
              </w:rPr>
              <w:t>Hackathon</w:t>
            </w:r>
          </w:p>
        </w:tc>
      </w:tr>
      <w:tr w:rsidR="00076AF1" w:rsidRPr="00DC0352" w:rsidTr="00BA496B">
        <w:trPr>
          <w:trHeight w:val="415"/>
          <w:jc w:val="center"/>
        </w:trPr>
        <w:tc>
          <w:tcPr>
            <w:tcW w:w="2428" w:type="dxa"/>
            <w:vAlign w:val="center"/>
          </w:tcPr>
          <w:p w:rsidR="00076AF1" w:rsidRPr="00DC0352" w:rsidRDefault="00076AF1" w:rsidP="00BA496B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C0352">
              <w:rPr>
                <w:rFonts w:ascii="標楷體" w:eastAsia="標楷體" w:hAnsi="標楷體" w:hint="eastAsia"/>
                <w:sz w:val="22"/>
              </w:rPr>
              <w:lastRenderedPageBreak/>
              <w:t>智能化服務創意應用</w:t>
            </w:r>
          </w:p>
        </w:tc>
        <w:tc>
          <w:tcPr>
            <w:tcW w:w="2048" w:type="dxa"/>
            <w:vAlign w:val="center"/>
          </w:tcPr>
          <w:p w:rsidR="00076AF1" w:rsidRPr="00DC0352" w:rsidRDefault="00076AF1" w:rsidP="00BA496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C0352">
              <w:rPr>
                <w:rFonts w:ascii="標楷體" w:eastAsia="標楷體" w:hAnsi="標楷體" w:hint="eastAsia"/>
                <w:sz w:val="22"/>
              </w:rPr>
              <w:t>SEC12F00A006</w:t>
            </w:r>
          </w:p>
        </w:tc>
        <w:tc>
          <w:tcPr>
            <w:tcW w:w="822" w:type="dxa"/>
            <w:vAlign w:val="center"/>
          </w:tcPr>
          <w:p w:rsidR="00076AF1" w:rsidRPr="00DC0352" w:rsidRDefault="00076AF1" w:rsidP="00BA496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493" w:type="dxa"/>
            <w:vAlign w:val="center"/>
          </w:tcPr>
          <w:p w:rsidR="00076AF1" w:rsidRPr="00DC0352" w:rsidRDefault="00076AF1" w:rsidP="00BA496B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DC0352">
              <w:rPr>
                <w:rFonts w:ascii="標楷體" w:eastAsia="標楷體" w:hAnsi="標楷體" w:hint="eastAsia"/>
                <w:kern w:val="0"/>
                <w:sz w:val="22"/>
              </w:rPr>
              <w:t>3</w:t>
            </w:r>
          </w:p>
        </w:tc>
        <w:tc>
          <w:tcPr>
            <w:tcW w:w="493" w:type="dxa"/>
            <w:vAlign w:val="center"/>
          </w:tcPr>
          <w:p w:rsidR="00076AF1" w:rsidRPr="00DC0352" w:rsidRDefault="00076AF1" w:rsidP="00BA496B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DC0352">
              <w:rPr>
                <w:rFonts w:ascii="標楷體" w:eastAsia="標楷體" w:hAnsi="標楷體" w:hint="eastAsia"/>
                <w:kern w:val="0"/>
                <w:sz w:val="22"/>
              </w:rPr>
              <w:t>3</w:t>
            </w:r>
          </w:p>
        </w:tc>
        <w:tc>
          <w:tcPr>
            <w:tcW w:w="822" w:type="dxa"/>
            <w:vAlign w:val="center"/>
          </w:tcPr>
          <w:p w:rsidR="00076AF1" w:rsidRPr="00DC0352" w:rsidRDefault="00076AF1" w:rsidP="00BA496B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DC0352">
              <w:rPr>
                <w:rFonts w:ascii="標楷體" w:eastAsia="標楷體" w:hAnsi="標楷體" w:hint="eastAsia"/>
                <w:kern w:val="0"/>
                <w:sz w:val="22"/>
              </w:rPr>
              <w:t>假日</w:t>
            </w:r>
          </w:p>
        </w:tc>
        <w:tc>
          <w:tcPr>
            <w:tcW w:w="2959" w:type="dxa"/>
            <w:vAlign w:val="center"/>
          </w:tcPr>
          <w:p w:rsidR="00076AF1" w:rsidRPr="00DC0352" w:rsidRDefault="00076AF1" w:rsidP="00BA496B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DC0352">
              <w:rPr>
                <w:rFonts w:ascii="標楷體" w:eastAsia="標楷體" w:hAnsi="標楷體" w:hint="eastAsia"/>
                <w:bCs/>
                <w:kern w:val="0"/>
                <w:sz w:val="22"/>
              </w:rPr>
              <w:t>Intelligent Service Innovation Applications</w:t>
            </w:r>
          </w:p>
        </w:tc>
      </w:tr>
      <w:tr w:rsidR="00076AF1" w:rsidRPr="00DC0352" w:rsidTr="00BA496B">
        <w:trPr>
          <w:trHeight w:val="415"/>
          <w:jc w:val="center"/>
        </w:trPr>
        <w:tc>
          <w:tcPr>
            <w:tcW w:w="2428" w:type="dxa"/>
            <w:vAlign w:val="center"/>
          </w:tcPr>
          <w:p w:rsidR="00076AF1" w:rsidRPr="006D12F2" w:rsidRDefault="00076AF1" w:rsidP="00BA496B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D12F2">
              <w:rPr>
                <w:rFonts w:ascii="標楷體" w:eastAsia="標楷體" w:hAnsi="標楷體" w:hint="eastAsia"/>
                <w:sz w:val="22"/>
              </w:rPr>
              <w:t>新創見習I</w:t>
            </w:r>
          </w:p>
        </w:tc>
        <w:tc>
          <w:tcPr>
            <w:tcW w:w="2048" w:type="dxa"/>
            <w:vAlign w:val="center"/>
          </w:tcPr>
          <w:p w:rsidR="00076AF1" w:rsidRPr="006D12F2" w:rsidRDefault="00076AF1" w:rsidP="00BA496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D12F2">
              <w:rPr>
                <w:rFonts w:ascii="標楷體" w:eastAsia="標楷體" w:hAnsi="標楷體"/>
                <w:sz w:val="22"/>
              </w:rPr>
              <w:t>SEC12F00A0011</w:t>
            </w:r>
          </w:p>
        </w:tc>
        <w:tc>
          <w:tcPr>
            <w:tcW w:w="822" w:type="dxa"/>
            <w:vAlign w:val="center"/>
          </w:tcPr>
          <w:p w:rsidR="00076AF1" w:rsidRPr="006D12F2" w:rsidRDefault="00076AF1" w:rsidP="00BA496B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12F2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493" w:type="dxa"/>
            <w:vAlign w:val="center"/>
          </w:tcPr>
          <w:p w:rsidR="00076AF1" w:rsidRPr="006D12F2" w:rsidRDefault="00076AF1" w:rsidP="00BA496B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6D12F2">
              <w:rPr>
                <w:rFonts w:ascii="標楷體" w:eastAsia="標楷體" w:hAnsi="標楷體" w:hint="eastAsia"/>
                <w:kern w:val="0"/>
                <w:sz w:val="22"/>
              </w:rPr>
              <w:t>1</w:t>
            </w:r>
          </w:p>
        </w:tc>
        <w:tc>
          <w:tcPr>
            <w:tcW w:w="493" w:type="dxa"/>
            <w:vAlign w:val="center"/>
          </w:tcPr>
          <w:p w:rsidR="00076AF1" w:rsidRPr="006D12F2" w:rsidRDefault="00076AF1" w:rsidP="00BA496B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6D12F2">
              <w:rPr>
                <w:rFonts w:ascii="標楷體" w:eastAsia="標楷體" w:hAnsi="標楷體" w:hint="eastAsia"/>
                <w:kern w:val="0"/>
                <w:sz w:val="22"/>
              </w:rPr>
              <w:t>1</w:t>
            </w:r>
          </w:p>
        </w:tc>
        <w:tc>
          <w:tcPr>
            <w:tcW w:w="822" w:type="dxa"/>
            <w:vAlign w:val="center"/>
          </w:tcPr>
          <w:p w:rsidR="00076AF1" w:rsidRPr="006D12F2" w:rsidRDefault="00076AF1" w:rsidP="00BA496B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6D12F2">
              <w:rPr>
                <w:rFonts w:ascii="標楷體" w:eastAsia="標楷體" w:hAnsi="標楷體" w:hint="eastAsia"/>
                <w:kern w:val="0"/>
                <w:sz w:val="22"/>
              </w:rPr>
              <w:t>假日</w:t>
            </w:r>
          </w:p>
        </w:tc>
        <w:tc>
          <w:tcPr>
            <w:tcW w:w="2959" w:type="dxa"/>
            <w:vAlign w:val="center"/>
          </w:tcPr>
          <w:p w:rsidR="00076AF1" w:rsidRPr="006D12F2" w:rsidRDefault="00076AF1" w:rsidP="00BA496B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6D12F2">
              <w:rPr>
                <w:rFonts w:ascii="標楷體" w:eastAsia="標楷體" w:hAnsi="標楷體"/>
                <w:bCs/>
                <w:kern w:val="0"/>
                <w:sz w:val="22"/>
              </w:rPr>
              <w:t>Trainee</w:t>
            </w:r>
            <w:r w:rsidRPr="006D12F2">
              <w:rPr>
                <w:rFonts w:ascii="標楷體" w:eastAsia="標楷體" w:hAnsi="標楷體" w:hint="eastAsia"/>
                <w:bCs/>
                <w:kern w:val="0"/>
                <w:sz w:val="22"/>
              </w:rPr>
              <w:t xml:space="preserve"> </w:t>
            </w:r>
            <w:r w:rsidRPr="006D12F2">
              <w:rPr>
                <w:rFonts w:ascii="標楷體" w:eastAsia="標楷體" w:hAnsi="標楷體"/>
                <w:bCs/>
                <w:kern w:val="0"/>
                <w:sz w:val="22"/>
              </w:rPr>
              <w:t>at</w:t>
            </w:r>
            <w:r w:rsidRPr="006D12F2">
              <w:rPr>
                <w:rFonts w:ascii="標楷體" w:eastAsia="標楷體" w:hAnsi="標楷體" w:hint="eastAsia"/>
                <w:bCs/>
                <w:kern w:val="0"/>
                <w:sz w:val="22"/>
              </w:rPr>
              <w:t xml:space="preserve"> </w:t>
            </w:r>
            <w:r w:rsidRPr="006D12F2">
              <w:rPr>
                <w:rFonts w:ascii="標楷體" w:eastAsia="標楷體" w:hAnsi="標楷體"/>
                <w:bCs/>
                <w:kern w:val="0"/>
                <w:sz w:val="22"/>
              </w:rPr>
              <w:t>start-up company (I)</w:t>
            </w:r>
          </w:p>
        </w:tc>
      </w:tr>
    </w:tbl>
    <w:p w:rsidR="00076AF1" w:rsidRPr="00DC0352" w:rsidRDefault="00076AF1" w:rsidP="00076AF1">
      <w:pPr>
        <w:rPr>
          <w:rFonts w:ascii="標楷體" w:eastAsia="標楷體" w:hAnsi="標楷體"/>
        </w:rPr>
      </w:pPr>
      <w:r w:rsidRPr="00DC0352">
        <w:rPr>
          <w:rFonts w:ascii="標楷體" w:eastAsia="標楷體" w:hAnsi="標楷體" w:hint="eastAsia"/>
        </w:rPr>
        <w:t>B.創業整合與發展類群課程內容：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048"/>
        <w:gridCol w:w="822"/>
        <w:gridCol w:w="493"/>
        <w:gridCol w:w="493"/>
        <w:gridCol w:w="822"/>
        <w:gridCol w:w="2959"/>
      </w:tblGrid>
      <w:tr w:rsidR="00076AF1" w:rsidRPr="00DC0352" w:rsidTr="00BA496B">
        <w:trPr>
          <w:jc w:val="center"/>
        </w:trPr>
        <w:tc>
          <w:tcPr>
            <w:tcW w:w="2428" w:type="dxa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DC0352">
              <w:rPr>
                <w:rFonts w:ascii="標楷體" w:eastAsia="標楷體" w:hAnsi="標楷體"/>
                <w:b/>
              </w:rPr>
              <w:t>科目中文名稱</w:t>
            </w:r>
          </w:p>
        </w:tc>
        <w:tc>
          <w:tcPr>
            <w:tcW w:w="2048" w:type="dxa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DC0352">
              <w:rPr>
                <w:rFonts w:ascii="標楷體" w:eastAsia="標楷體" w:hAnsi="標楷體"/>
                <w:b/>
              </w:rPr>
              <w:t>科目代碼</w:t>
            </w:r>
          </w:p>
        </w:tc>
        <w:tc>
          <w:tcPr>
            <w:tcW w:w="822" w:type="dxa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C0352">
              <w:rPr>
                <w:rFonts w:ascii="標楷體" w:eastAsia="標楷體" w:hAnsi="標楷體"/>
                <w:b/>
                <w:sz w:val="20"/>
                <w:szCs w:val="20"/>
              </w:rPr>
              <w:t>必選修</w:t>
            </w:r>
          </w:p>
        </w:tc>
        <w:tc>
          <w:tcPr>
            <w:tcW w:w="493" w:type="dxa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C0352">
              <w:rPr>
                <w:rFonts w:ascii="標楷體" w:eastAsia="標楷體" w:hAnsi="標楷體"/>
                <w:b/>
                <w:sz w:val="20"/>
                <w:szCs w:val="20"/>
              </w:rPr>
              <w:t>學分</w:t>
            </w:r>
          </w:p>
        </w:tc>
        <w:tc>
          <w:tcPr>
            <w:tcW w:w="493" w:type="dxa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C0352">
              <w:rPr>
                <w:rFonts w:ascii="標楷體" w:eastAsia="標楷體" w:hAnsi="標楷體"/>
                <w:b/>
                <w:sz w:val="20"/>
                <w:szCs w:val="20"/>
              </w:rPr>
              <w:t>時數</w:t>
            </w:r>
          </w:p>
        </w:tc>
        <w:tc>
          <w:tcPr>
            <w:tcW w:w="822" w:type="dxa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C0352">
              <w:rPr>
                <w:rFonts w:ascii="標楷體" w:eastAsia="標楷體" w:hAnsi="標楷體"/>
                <w:b/>
                <w:sz w:val="20"/>
                <w:szCs w:val="20"/>
              </w:rPr>
              <w:t>開課學期</w:t>
            </w:r>
          </w:p>
        </w:tc>
        <w:tc>
          <w:tcPr>
            <w:tcW w:w="2959" w:type="dxa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DC0352">
              <w:rPr>
                <w:rFonts w:ascii="標楷體" w:eastAsia="標楷體" w:hAnsi="標楷體"/>
                <w:b/>
              </w:rPr>
              <w:t>科目英文名稱</w:t>
            </w:r>
          </w:p>
        </w:tc>
      </w:tr>
      <w:tr w:rsidR="00076AF1" w:rsidRPr="00DC0352" w:rsidTr="00BA496B">
        <w:trPr>
          <w:jc w:val="center"/>
        </w:trPr>
        <w:tc>
          <w:tcPr>
            <w:tcW w:w="2428" w:type="dxa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DC0352">
              <w:rPr>
                <w:rFonts w:ascii="標楷體" w:eastAsia="標楷體" w:hAnsi="標楷體"/>
              </w:rPr>
              <w:t>創業整合應用</w:t>
            </w:r>
          </w:p>
        </w:tc>
        <w:tc>
          <w:tcPr>
            <w:tcW w:w="2048" w:type="dxa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DC0352">
              <w:rPr>
                <w:rFonts w:ascii="標楷體" w:eastAsia="標楷體" w:hAnsi="標楷體" w:hint="eastAsia"/>
                <w:shd w:val="clear" w:color="auto" w:fill="FFFFFF"/>
              </w:rPr>
              <w:t>SEC12F00A003</w:t>
            </w:r>
          </w:p>
        </w:tc>
        <w:tc>
          <w:tcPr>
            <w:tcW w:w="822" w:type="dxa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0352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493" w:type="dxa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0352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93" w:type="dxa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0352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822" w:type="dxa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0352">
              <w:rPr>
                <w:rFonts w:ascii="標楷體" w:eastAsia="標楷體" w:hAnsi="標楷體" w:hint="eastAsia"/>
                <w:sz w:val="20"/>
                <w:szCs w:val="20"/>
              </w:rPr>
              <w:t>假日</w:t>
            </w:r>
          </w:p>
        </w:tc>
        <w:tc>
          <w:tcPr>
            <w:tcW w:w="2959" w:type="dxa"/>
            <w:vAlign w:val="center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  <w:b/>
              </w:rPr>
            </w:pPr>
            <w:r w:rsidRPr="00DC0352">
              <w:rPr>
                <w:rFonts w:ascii="標楷體" w:eastAsia="標楷體" w:hAnsi="標楷體" w:hint="eastAsia"/>
                <w:shd w:val="clear" w:color="auto" w:fill="FFFFFF"/>
              </w:rPr>
              <w:t>Entrepreneurship Integration Applications</w:t>
            </w:r>
          </w:p>
        </w:tc>
      </w:tr>
      <w:tr w:rsidR="00076AF1" w:rsidRPr="00DC0352" w:rsidTr="00BA496B">
        <w:trPr>
          <w:jc w:val="center"/>
        </w:trPr>
        <w:tc>
          <w:tcPr>
            <w:tcW w:w="2428" w:type="dxa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DC0352">
              <w:rPr>
                <w:rFonts w:ascii="標楷體" w:eastAsia="標楷體" w:hAnsi="標楷體"/>
              </w:rPr>
              <w:t>創業模擬實作</w:t>
            </w:r>
          </w:p>
        </w:tc>
        <w:tc>
          <w:tcPr>
            <w:tcW w:w="2048" w:type="dxa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DC0352">
              <w:rPr>
                <w:rFonts w:ascii="標楷體" w:eastAsia="標楷體" w:hAnsi="標楷體" w:hint="eastAsia"/>
                <w:shd w:val="clear" w:color="auto" w:fill="FFFFFF"/>
              </w:rPr>
              <w:t>SEC12F00A004</w:t>
            </w:r>
          </w:p>
        </w:tc>
        <w:tc>
          <w:tcPr>
            <w:tcW w:w="822" w:type="dxa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0352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493" w:type="dxa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0352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93" w:type="dxa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0352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822" w:type="dxa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0352">
              <w:rPr>
                <w:rFonts w:ascii="標楷體" w:eastAsia="標楷體" w:hAnsi="標楷體" w:hint="eastAsia"/>
                <w:sz w:val="20"/>
                <w:szCs w:val="20"/>
              </w:rPr>
              <w:t>假日</w:t>
            </w:r>
          </w:p>
        </w:tc>
        <w:tc>
          <w:tcPr>
            <w:tcW w:w="2959" w:type="dxa"/>
            <w:vAlign w:val="center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  <w:b/>
              </w:rPr>
            </w:pPr>
            <w:r w:rsidRPr="00DC0352">
              <w:rPr>
                <w:rFonts w:ascii="標楷體" w:eastAsia="標楷體" w:hAnsi="標楷體" w:hint="eastAsia"/>
                <w:shd w:val="clear" w:color="auto" w:fill="FFFFFF"/>
              </w:rPr>
              <w:t>Entrepreneurship Simulation Practices</w:t>
            </w:r>
          </w:p>
        </w:tc>
      </w:tr>
      <w:tr w:rsidR="00076AF1" w:rsidRPr="00DC0352" w:rsidTr="00BA496B">
        <w:trPr>
          <w:jc w:val="center"/>
        </w:trPr>
        <w:tc>
          <w:tcPr>
            <w:tcW w:w="2428" w:type="dxa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產業1+2創新應用</w:t>
            </w:r>
          </w:p>
        </w:tc>
        <w:tc>
          <w:tcPr>
            <w:tcW w:w="2048" w:type="dxa"/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DC0352">
              <w:rPr>
                <w:rFonts w:ascii="標楷體" w:eastAsia="標楷體" w:hAnsi="標楷體" w:hint="eastAsia"/>
                <w:shd w:val="clear" w:color="auto" w:fill="FFFFFF"/>
              </w:rPr>
              <w:t>SEC12F00A008</w:t>
            </w:r>
          </w:p>
        </w:tc>
        <w:tc>
          <w:tcPr>
            <w:tcW w:w="822" w:type="dxa"/>
            <w:vAlign w:val="center"/>
          </w:tcPr>
          <w:p w:rsidR="00076AF1" w:rsidRPr="00DC0352" w:rsidRDefault="00076AF1" w:rsidP="00BA496B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0352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493" w:type="dxa"/>
            <w:vAlign w:val="center"/>
          </w:tcPr>
          <w:p w:rsidR="00076AF1" w:rsidRPr="00DC0352" w:rsidRDefault="00076AF1" w:rsidP="00BA496B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DC0352">
              <w:rPr>
                <w:rFonts w:ascii="標楷體" w:eastAsia="標楷體" w:hAnsi="標楷體" w:hint="eastAsia"/>
                <w:kern w:val="0"/>
                <w:sz w:val="22"/>
              </w:rPr>
              <w:t>1</w:t>
            </w:r>
          </w:p>
        </w:tc>
        <w:tc>
          <w:tcPr>
            <w:tcW w:w="493" w:type="dxa"/>
            <w:vAlign w:val="center"/>
          </w:tcPr>
          <w:p w:rsidR="00076AF1" w:rsidRPr="00DC0352" w:rsidRDefault="00076AF1" w:rsidP="00BA496B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DC0352">
              <w:rPr>
                <w:rFonts w:ascii="標楷體" w:eastAsia="標楷體" w:hAnsi="標楷體" w:hint="eastAsia"/>
                <w:kern w:val="0"/>
                <w:sz w:val="22"/>
              </w:rPr>
              <w:t>1</w:t>
            </w:r>
          </w:p>
        </w:tc>
        <w:tc>
          <w:tcPr>
            <w:tcW w:w="822" w:type="dxa"/>
            <w:vAlign w:val="center"/>
          </w:tcPr>
          <w:p w:rsidR="00076AF1" w:rsidRPr="00DC0352" w:rsidRDefault="00076AF1" w:rsidP="00BA496B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DC0352">
              <w:rPr>
                <w:rFonts w:ascii="標楷體" w:eastAsia="標楷體" w:hAnsi="標楷體" w:hint="eastAsia"/>
                <w:kern w:val="0"/>
                <w:sz w:val="22"/>
              </w:rPr>
              <w:t>假日</w:t>
            </w:r>
          </w:p>
        </w:tc>
        <w:tc>
          <w:tcPr>
            <w:tcW w:w="2959" w:type="dxa"/>
            <w:vAlign w:val="center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  <w:b/>
              </w:rPr>
            </w:pPr>
            <w:r w:rsidRPr="00DC0352">
              <w:rPr>
                <w:rFonts w:ascii="標楷體" w:eastAsia="標楷體" w:hAnsi="標楷體" w:hint="eastAsia"/>
                <w:shd w:val="clear" w:color="auto" w:fill="FFFFFF"/>
              </w:rPr>
              <w:t>Innovation Applications Based on Primary + Secondary Industries</w:t>
            </w:r>
          </w:p>
        </w:tc>
      </w:tr>
      <w:tr w:rsidR="00076AF1" w:rsidRPr="00DC0352" w:rsidTr="00BA496B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產業2+3創業應用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SEC12F00A009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0352">
              <w:rPr>
                <w:rFonts w:ascii="標楷體"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0352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0352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0352">
              <w:rPr>
                <w:rFonts w:ascii="標楷體" w:eastAsia="標楷體" w:hAnsi="標楷體" w:hint="eastAsia"/>
                <w:sz w:val="20"/>
                <w:szCs w:val="20"/>
              </w:rPr>
              <w:t>暑假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E</w:t>
            </w:r>
            <w:r w:rsidRPr="00DC0352">
              <w:rPr>
                <w:rFonts w:ascii="標楷體" w:eastAsia="標楷體" w:hAnsi="標楷體"/>
              </w:rPr>
              <w:t>ntrepreneurship</w:t>
            </w:r>
            <w:r w:rsidRPr="00DC0352">
              <w:rPr>
                <w:rFonts w:ascii="標楷體" w:eastAsia="標楷體" w:hAnsi="標楷體" w:hint="eastAsia"/>
              </w:rPr>
              <w:t xml:space="preserve"> Applications Based on S</w:t>
            </w:r>
            <w:r w:rsidRPr="00DC0352">
              <w:rPr>
                <w:rFonts w:ascii="標楷體" w:eastAsia="標楷體" w:hAnsi="標楷體"/>
              </w:rPr>
              <w:t xml:space="preserve">econdary </w:t>
            </w:r>
            <w:r w:rsidRPr="00DC0352">
              <w:rPr>
                <w:rFonts w:ascii="標楷體" w:eastAsia="標楷體" w:hAnsi="標楷體" w:hint="eastAsia"/>
              </w:rPr>
              <w:t>+</w:t>
            </w:r>
            <w:r w:rsidRPr="00DC0352">
              <w:rPr>
                <w:rFonts w:ascii="標楷體" w:eastAsia="標楷體" w:hAnsi="標楷體"/>
              </w:rPr>
              <w:t xml:space="preserve"> </w:t>
            </w:r>
            <w:r w:rsidRPr="00DC0352">
              <w:rPr>
                <w:rFonts w:ascii="標楷體" w:eastAsia="標楷體" w:hAnsi="標楷體" w:hint="eastAsia"/>
              </w:rPr>
              <w:t>T</w:t>
            </w:r>
            <w:r w:rsidRPr="00DC0352">
              <w:rPr>
                <w:rFonts w:ascii="標楷體" w:eastAsia="標楷體" w:hAnsi="標楷體"/>
              </w:rPr>
              <w:t xml:space="preserve">ertiary </w:t>
            </w:r>
            <w:r w:rsidRPr="00DC0352">
              <w:rPr>
                <w:rFonts w:ascii="標楷體" w:eastAsia="標楷體" w:hAnsi="標楷體" w:hint="eastAsia"/>
              </w:rPr>
              <w:t>I</w:t>
            </w:r>
            <w:r w:rsidRPr="00DC0352">
              <w:rPr>
                <w:rFonts w:ascii="標楷體" w:eastAsia="標楷體" w:hAnsi="標楷體"/>
              </w:rPr>
              <w:t>ndustries</w:t>
            </w:r>
          </w:p>
        </w:tc>
      </w:tr>
      <w:tr w:rsidR="00076AF1" w:rsidRPr="00DC0352" w:rsidTr="00BA496B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關懷弱勢服務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 w:hint="eastAsia"/>
              </w:rPr>
              <w:t>SEC12F00A0010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0352">
              <w:rPr>
                <w:rFonts w:ascii="標楷體"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0352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0352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F1" w:rsidRPr="00DC0352" w:rsidRDefault="00076AF1" w:rsidP="00BA496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0352">
              <w:rPr>
                <w:rFonts w:ascii="標楷體" w:eastAsia="標楷體" w:hAnsi="標楷體" w:hint="eastAsia"/>
                <w:sz w:val="20"/>
                <w:szCs w:val="20"/>
              </w:rPr>
              <w:t>假日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F1" w:rsidRPr="00DC0352" w:rsidRDefault="00076AF1" w:rsidP="00BA496B">
            <w:pPr>
              <w:snapToGrid w:val="0"/>
              <w:rPr>
                <w:rFonts w:ascii="標楷體" w:eastAsia="標楷體" w:hAnsi="標楷體"/>
              </w:rPr>
            </w:pPr>
            <w:r w:rsidRPr="00DC0352">
              <w:rPr>
                <w:rFonts w:ascii="標楷體" w:eastAsia="標楷體" w:hAnsi="標楷體"/>
              </w:rPr>
              <w:t>Vulnerable</w:t>
            </w:r>
            <w:r w:rsidRPr="00DC0352">
              <w:rPr>
                <w:rFonts w:ascii="標楷體" w:eastAsia="標楷體" w:hAnsi="標楷體" w:hint="eastAsia"/>
              </w:rPr>
              <w:t xml:space="preserve"> Group Care Service</w:t>
            </w:r>
          </w:p>
        </w:tc>
      </w:tr>
      <w:tr w:rsidR="00076AF1" w:rsidRPr="00DC0352" w:rsidTr="00BA496B">
        <w:trPr>
          <w:trHeight w:val="415"/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F1" w:rsidRPr="00DC0352" w:rsidRDefault="00076AF1" w:rsidP="00BA496B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C0352">
              <w:rPr>
                <w:rFonts w:ascii="標楷體" w:eastAsia="標楷體" w:hAnsi="標楷體" w:hint="eastAsia"/>
                <w:sz w:val="22"/>
              </w:rPr>
              <w:t>在地議題數位化應用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F1" w:rsidRPr="00DC0352" w:rsidRDefault="00076AF1" w:rsidP="00BA496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C0352">
              <w:rPr>
                <w:rFonts w:ascii="標楷體" w:eastAsia="標楷體" w:hAnsi="標楷體"/>
                <w:sz w:val="22"/>
              </w:rPr>
              <w:t>SEC12F00A007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F1" w:rsidRPr="00DC0352" w:rsidRDefault="00076AF1" w:rsidP="00BA496B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0352">
              <w:rPr>
                <w:rFonts w:ascii="標楷體" w:eastAsia="標楷體" w:hAnsi="標楷體"/>
                <w:sz w:val="20"/>
                <w:szCs w:val="20"/>
              </w:rPr>
              <w:t>選修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F1" w:rsidRPr="00DC0352" w:rsidRDefault="00076AF1" w:rsidP="00BA496B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DC0352">
              <w:rPr>
                <w:rFonts w:ascii="標楷體" w:eastAsia="標楷體" w:hAnsi="標楷體" w:hint="eastAsia"/>
                <w:kern w:val="0"/>
                <w:sz w:val="22"/>
              </w:rPr>
              <w:t>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F1" w:rsidRPr="00DC0352" w:rsidRDefault="00076AF1" w:rsidP="00BA496B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DC0352">
              <w:rPr>
                <w:rFonts w:ascii="標楷體" w:eastAsia="標楷體" w:hAnsi="標楷體" w:hint="eastAsia"/>
                <w:kern w:val="0"/>
                <w:sz w:val="22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F1" w:rsidRPr="00DC0352" w:rsidRDefault="00076AF1" w:rsidP="00BA496B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DC0352">
              <w:rPr>
                <w:rFonts w:ascii="標楷體" w:eastAsia="標楷體" w:hAnsi="標楷體" w:hint="eastAsia"/>
                <w:kern w:val="0"/>
                <w:sz w:val="22"/>
              </w:rPr>
              <w:t>假日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F1" w:rsidRPr="00DC0352" w:rsidRDefault="00076AF1" w:rsidP="00BA496B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DC0352">
              <w:rPr>
                <w:rFonts w:ascii="標楷體" w:eastAsia="標楷體" w:hAnsi="標楷體"/>
                <w:bCs/>
                <w:kern w:val="0"/>
                <w:sz w:val="22"/>
              </w:rPr>
              <w:t>Digital Applications Based on Local Issues</w:t>
            </w:r>
          </w:p>
        </w:tc>
      </w:tr>
      <w:tr w:rsidR="00076AF1" w:rsidRPr="00DC0352" w:rsidTr="00BA496B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F1" w:rsidRPr="006D12F2" w:rsidRDefault="00076AF1" w:rsidP="00BA49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D12F2">
              <w:rPr>
                <w:rFonts w:ascii="標楷體" w:eastAsia="標楷體" w:hAnsi="標楷體" w:hint="eastAsia"/>
              </w:rPr>
              <w:t>新創商業模式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F1" w:rsidRPr="006D12F2" w:rsidRDefault="00076AF1" w:rsidP="00BA496B">
            <w:pPr>
              <w:jc w:val="both"/>
              <w:rPr>
                <w:rFonts w:ascii="標楷體" w:eastAsia="標楷體" w:hAnsi="標楷體"/>
              </w:rPr>
            </w:pPr>
            <w:r w:rsidRPr="006D12F2">
              <w:rPr>
                <w:rFonts w:ascii="標楷體" w:eastAsia="標楷體" w:hAnsi="標楷體" w:hint="eastAsia"/>
              </w:rPr>
              <w:t>SEC12F00A0013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F1" w:rsidRPr="006D12F2" w:rsidRDefault="00076AF1" w:rsidP="00BA496B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12F2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F1" w:rsidRPr="006D12F2" w:rsidRDefault="00076AF1" w:rsidP="00BA496B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6D12F2">
              <w:rPr>
                <w:rFonts w:ascii="標楷體" w:eastAsia="標楷體" w:hAnsi="標楷體" w:hint="eastAsia"/>
                <w:kern w:val="0"/>
                <w:sz w:val="22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F1" w:rsidRPr="006D12F2" w:rsidRDefault="00076AF1" w:rsidP="00BA496B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6D12F2">
              <w:rPr>
                <w:rFonts w:ascii="標楷體" w:eastAsia="標楷體" w:hAnsi="標楷體" w:hint="eastAsia"/>
                <w:kern w:val="0"/>
                <w:sz w:val="22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F1" w:rsidRPr="006D12F2" w:rsidRDefault="00076AF1" w:rsidP="00BA496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12F2">
              <w:rPr>
                <w:rFonts w:ascii="標楷體" w:eastAsia="標楷體" w:hAnsi="標楷體" w:hint="eastAsia"/>
                <w:kern w:val="0"/>
                <w:sz w:val="22"/>
              </w:rPr>
              <w:t>假日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F1" w:rsidRPr="006D12F2" w:rsidRDefault="00076AF1" w:rsidP="00BA496B">
            <w:pPr>
              <w:snapToGrid w:val="0"/>
              <w:rPr>
                <w:rFonts w:ascii="標楷體" w:eastAsia="標楷體" w:hAnsi="標楷體"/>
              </w:rPr>
            </w:pPr>
            <w:r w:rsidRPr="006D12F2">
              <w:rPr>
                <w:rFonts w:ascii="標楷體" w:eastAsia="標楷體" w:hAnsi="標楷體" w:hint="eastAsia"/>
                <w:bCs/>
                <w:kern w:val="0"/>
                <w:sz w:val="22"/>
              </w:rPr>
              <w:t xml:space="preserve">Business Model for </w:t>
            </w:r>
            <w:r w:rsidRPr="006D12F2">
              <w:rPr>
                <w:rFonts w:ascii="標楷體" w:eastAsia="標楷體" w:hAnsi="標楷體"/>
                <w:bCs/>
                <w:kern w:val="0"/>
                <w:sz w:val="22"/>
              </w:rPr>
              <w:t>start-up company</w:t>
            </w:r>
          </w:p>
        </w:tc>
      </w:tr>
      <w:tr w:rsidR="00076AF1" w:rsidRPr="00DC0352" w:rsidTr="00BA496B">
        <w:trPr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F1" w:rsidRPr="006D12F2" w:rsidRDefault="00076AF1" w:rsidP="00BA496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6D12F2">
              <w:rPr>
                <w:rFonts w:ascii="標楷體" w:eastAsia="標楷體" w:hAnsi="標楷體" w:hint="eastAsia"/>
                <w:sz w:val="22"/>
              </w:rPr>
              <w:t>新創見習II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F1" w:rsidRPr="006D12F2" w:rsidRDefault="00076AF1" w:rsidP="00BA496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6D12F2">
              <w:rPr>
                <w:rFonts w:ascii="標楷體" w:eastAsia="標楷體" w:hAnsi="標楷體" w:hint="eastAsia"/>
              </w:rPr>
              <w:t>SEC12F00A0012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F1" w:rsidRPr="006D12F2" w:rsidRDefault="00076AF1" w:rsidP="00BA496B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12F2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F1" w:rsidRPr="006D12F2" w:rsidRDefault="00076AF1" w:rsidP="00BA496B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6D12F2">
              <w:rPr>
                <w:rFonts w:ascii="標楷體" w:eastAsia="標楷體" w:hAnsi="標楷體" w:hint="eastAsia"/>
                <w:kern w:val="0"/>
                <w:sz w:val="22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F1" w:rsidRPr="006D12F2" w:rsidRDefault="00076AF1" w:rsidP="00BA496B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6D12F2">
              <w:rPr>
                <w:rFonts w:ascii="標楷體" w:eastAsia="標楷體" w:hAnsi="標楷體" w:hint="eastAsia"/>
                <w:kern w:val="0"/>
                <w:sz w:val="22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F1" w:rsidRPr="006D12F2" w:rsidRDefault="00076AF1" w:rsidP="00BA496B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6D12F2">
              <w:rPr>
                <w:rFonts w:ascii="標楷體" w:eastAsia="標楷體" w:hAnsi="標楷體" w:hint="eastAsia"/>
                <w:kern w:val="0"/>
                <w:sz w:val="22"/>
              </w:rPr>
              <w:t>假日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AF1" w:rsidRPr="006D12F2" w:rsidRDefault="00076AF1" w:rsidP="00BA496B">
            <w:pPr>
              <w:snapToGrid w:val="0"/>
              <w:rPr>
                <w:rFonts w:ascii="標楷體" w:eastAsia="標楷體" w:hAnsi="標楷體"/>
                <w:b/>
              </w:rPr>
            </w:pPr>
            <w:r w:rsidRPr="006D12F2">
              <w:rPr>
                <w:rFonts w:ascii="標楷體" w:eastAsia="標楷體" w:hAnsi="標楷體" w:hint="eastAsia"/>
                <w:bCs/>
                <w:kern w:val="0"/>
                <w:sz w:val="22"/>
              </w:rPr>
              <w:t xml:space="preserve">Trainee at </w:t>
            </w:r>
            <w:r w:rsidRPr="006D12F2">
              <w:rPr>
                <w:rFonts w:ascii="標楷體" w:eastAsia="標楷體" w:hAnsi="標楷體"/>
                <w:bCs/>
                <w:kern w:val="0"/>
                <w:sz w:val="22"/>
              </w:rPr>
              <w:t>start-up company</w:t>
            </w:r>
            <w:r w:rsidRPr="006D12F2">
              <w:rPr>
                <w:rFonts w:ascii="標楷體" w:eastAsia="標楷體" w:hAnsi="標楷體" w:hint="eastAsia"/>
                <w:bCs/>
                <w:kern w:val="0"/>
                <w:sz w:val="22"/>
              </w:rPr>
              <w:t xml:space="preserve"> (II)</w:t>
            </w:r>
          </w:p>
        </w:tc>
      </w:tr>
    </w:tbl>
    <w:p w:rsidR="002D5324" w:rsidRPr="00076AF1" w:rsidRDefault="009019B5"/>
    <w:sectPr w:rsidR="002D5324" w:rsidRPr="00076AF1" w:rsidSect="00076AF1">
      <w:pgSz w:w="11906" w:h="16838"/>
      <w:pgMar w:top="56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9B5" w:rsidRDefault="009019B5" w:rsidP="00D1743B">
      <w:r>
        <w:separator/>
      </w:r>
    </w:p>
  </w:endnote>
  <w:endnote w:type="continuationSeparator" w:id="0">
    <w:p w:rsidR="009019B5" w:rsidRDefault="009019B5" w:rsidP="00D1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9B5" w:rsidRDefault="009019B5" w:rsidP="00D1743B">
      <w:r>
        <w:separator/>
      </w:r>
    </w:p>
  </w:footnote>
  <w:footnote w:type="continuationSeparator" w:id="0">
    <w:p w:rsidR="009019B5" w:rsidRDefault="009019B5" w:rsidP="00D17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F1"/>
    <w:rsid w:val="00076AF1"/>
    <w:rsid w:val="002D1152"/>
    <w:rsid w:val="006D12F2"/>
    <w:rsid w:val="006E2096"/>
    <w:rsid w:val="009019B5"/>
    <w:rsid w:val="00C0514B"/>
    <w:rsid w:val="00CF4921"/>
    <w:rsid w:val="00D1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86260C-4631-4E73-9885-574B32A4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A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"/>
    <w:basedOn w:val="a"/>
    <w:link w:val="a4"/>
    <w:uiPriority w:val="34"/>
    <w:qFormat/>
    <w:rsid w:val="00076AF1"/>
    <w:pPr>
      <w:ind w:leftChars="200" w:left="480"/>
    </w:pPr>
  </w:style>
  <w:style w:type="character" w:customStyle="1" w:styleId="a4">
    <w:name w:val="清單段落 字元"/>
    <w:aliases w:val="卑南壹 字元"/>
    <w:link w:val="a3"/>
    <w:uiPriority w:val="34"/>
    <w:locked/>
    <w:rsid w:val="00076AF1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D17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1743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7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743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2018-11-28T02:17:00Z</dcterms:created>
  <dcterms:modified xsi:type="dcterms:W3CDTF">2018-11-28T02:30:00Z</dcterms:modified>
</cp:coreProperties>
</file>