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70" w:rsidRPr="00943F70" w:rsidRDefault="00943F70" w:rsidP="00943F70">
      <w:pPr>
        <w:jc w:val="center"/>
        <w:rPr>
          <w:rFonts w:ascii="Times New Roman" w:eastAsia="標楷體" w:hAnsi="Times New Roman"/>
          <w:b/>
          <w:color w:val="000000" w:themeColor="text1"/>
          <w:sz w:val="36"/>
          <w:szCs w:val="36"/>
        </w:rPr>
      </w:pPr>
      <w:r w:rsidRPr="00943F70">
        <w:rPr>
          <w:rFonts w:eastAsia="標楷體" w:hint="eastAsia"/>
          <w:b/>
          <w:color w:val="000000" w:themeColor="text1"/>
          <w:sz w:val="36"/>
          <w:szCs w:val="36"/>
        </w:rPr>
        <w:t>國立</w:t>
      </w:r>
      <w:proofErr w:type="gramStart"/>
      <w:r w:rsidR="006410E2">
        <w:rPr>
          <w:rFonts w:eastAsia="標楷體" w:hint="eastAsia"/>
          <w:b/>
          <w:color w:val="000000" w:themeColor="text1"/>
          <w:sz w:val="36"/>
          <w:szCs w:val="36"/>
        </w:rPr>
        <w:t>臺</w:t>
      </w:r>
      <w:proofErr w:type="gramEnd"/>
      <w:r w:rsidRPr="00943F70">
        <w:rPr>
          <w:rFonts w:eastAsia="標楷體" w:hint="eastAsia"/>
          <w:b/>
          <w:color w:val="000000" w:themeColor="text1"/>
          <w:sz w:val="36"/>
          <w:szCs w:val="36"/>
        </w:rPr>
        <w:t>東大學</w:t>
      </w:r>
      <w:r w:rsidRPr="00943F70">
        <w:rPr>
          <w:rFonts w:eastAsia="標楷體"/>
          <w:b/>
          <w:color w:val="000000" w:themeColor="text1"/>
          <w:sz w:val="36"/>
          <w:szCs w:val="36"/>
        </w:rPr>
        <w:t xml:space="preserve"> </w:t>
      </w:r>
      <w:r w:rsidRPr="00943F70">
        <w:rPr>
          <w:rFonts w:eastAsia="標楷體" w:hint="eastAsia"/>
          <w:b/>
          <w:color w:val="000000" w:themeColor="text1"/>
          <w:sz w:val="36"/>
          <w:szCs w:val="36"/>
        </w:rPr>
        <w:t>師範學院</w:t>
      </w:r>
    </w:p>
    <w:p w:rsidR="00943F70" w:rsidRPr="00943F70" w:rsidRDefault="00943F70" w:rsidP="00943F70">
      <w:pPr>
        <w:spacing w:line="500" w:lineRule="exact"/>
        <w:jc w:val="center"/>
        <w:rPr>
          <w:rFonts w:eastAsia="標楷體"/>
          <w:b/>
          <w:color w:val="000000" w:themeColor="text1"/>
          <w:sz w:val="36"/>
          <w:szCs w:val="36"/>
        </w:rPr>
      </w:pPr>
      <w:r w:rsidRPr="00943F70">
        <w:rPr>
          <w:rFonts w:eastAsia="標楷體" w:hint="eastAsia"/>
          <w:b/>
          <w:color w:val="000000" w:themeColor="text1"/>
          <w:sz w:val="36"/>
          <w:szCs w:val="36"/>
        </w:rPr>
        <w:t>數位媒體與文教產業學系碩士班課程綱要</w:t>
      </w:r>
      <w:r w:rsidRPr="00943F70">
        <w:rPr>
          <w:rFonts w:eastAsia="標楷體"/>
          <w:b/>
          <w:color w:val="000000" w:themeColor="text1"/>
          <w:sz w:val="36"/>
          <w:szCs w:val="36"/>
        </w:rPr>
        <w:br/>
        <w:t>(112</w:t>
      </w:r>
      <w:r w:rsidRPr="00943F70">
        <w:rPr>
          <w:rFonts w:eastAsia="標楷體" w:hint="eastAsia"/>
          <w:b/>
          <w:color w:val="000000" w:themeColor="text1"/>
          <w:sz w:val="36"/>
          <w:szCs w:val="36"/>
        </w:rPr>
        <w:t>學年度入學適用</w:t>
      </w:r>
      <w:r w:rsidRPr="00943F70">
        <w:rPr>
          <w:rFonts w:eastAsia="標楷體"/>
          <w:b/>
          <w:color w:val="000000" w:themeColor="text1"/>
          <w:sz w:val="36"/>
          <w:szCs w:val="36"/>
        </w:rPr>
        <w:t>)</w:t>
      </w:r>
    </w:p>
    <w:p w:rsidR="006410E2" w:rsidRDefault="006410E2" w:rsidP="00943F70">
      <w:pPr>
        <w:snapToGrid w:val="0"/>
        <w:spacing w:line="160" w:lineRule="exact"/>
        <w:jc w:val="right"/>
        <w:rPr>
          <w:rFonts w:ascii="新細明體" w:hAnsi="新細明體"/>
          <w:color w:val="000000" w:themeColor="text1"/>
          <w:sz w:val="14"/>
        </w:rPr>
      </w:pPr>
    </w:p>
    <w:p w:rsidR="00301FFE" w:rsidRPr="00301FFE" w:rsidRDefault="00301FFE" w:rsidP="00301FFE">
      <w:pPr>
        <w:pStyle w:val="a7"/>
        <w:snapToGrid w:val="0"/>
        <w:ind w:leftChars="0" w:left="623" w:right="200"/>
        <w:jc w:val="right"/>
        <w:rPr>
          <w:rFonts w:ascii="Calibri" w:eastAsia="標楷體" w:hAnsi="Calibri" w:cs="Calibri"/>
          <w:color w:val="000000" w:themeColor="text1"/>
          <w:sz w:val="20"/>
          <w:szCs w:val="20"/>
        </w:rPr>
      </w:pPr>
      <w:r w:rsidRPr="00301FFE">
        <w:rPr>
          <w:rFonts w:ascii="Calibri" w:eastAsia="標楷體" w:hAnsi="Calibri" w:cs="Calibri"/>
          <w:color w:val="000000" w:themeColor="text1"/>
          <w:sz w:val="20"/>
          <w:szCs w:val="20"/>
        </w:rPr>
        <w:t>111</w:t>
      </w:r>
      <w:r w:rsidRPr="00301FFE">
        <w:rPr>
          <w:rFonts w:ascii="Calibri" w:eastAsia="標楷體" w:hAnsi="Calibri" w:cs="Calibri"/>
          <w:color w:val="000000" w:themeColor="text1"/>
          <w:sz w:val="20"/>
          <w:szCs w:val="20"/>
        </w:rPr>
        <w:t>學年度第</w:t>
      </w:r>
      <w:r w:rsidRPr="00301FFE">
        <w:rPr>
          <w:rFonts w:ascii="Calibri" w:eastAsia="標楷體" w:hAnsi="Calibri" w:cs="Calibri"/>
          <w:color w:val="000000" w:themeColor="text1"/>
          <w:sz w:val="20"/>
          <w:szCs w:val="20"/>
        </w:rPr>
        <w:t>2</w:t>
      </w:r>
      <w:r w:rsidRPr="00301FFE">
        <w:rPr>
          <w:rFonts w:ascii="Calibri" w:eastAsia="標楷體" w:hAnsi="Calibri" w:cs="Calibri"/>
          <w:color w:val="000000" w:themeColor="text1"/>
          <w:sz w:val="20"/>
          <w:szCs w:val="20"/>
        </w:rPr>
        <w:t>學期第</w:t>
      </w:r>
      <w:r w:rsidRPr="00301FFE">
        <w:rPr>
          <w:rFonts w:ascii="Calibri" w:eastAsia="標楷體" w:hAnsi="Calibri" w:cs="Calibri"/>
          <w:color w:val="000000" w:themeColor="text1"/>
          <w:sz w:val="20"/>
          <w:szCs w:val="20"/>
        </w:rPr>
        <w:t>5</w:t>
      </w:r>
      <w:r w:rsidRPr="00301FFE">
        <w:rPr>
          <w:rFonts w:ascii="Calibri" w:eastAsia="標楷體" w:hAnsi="Calibri" w:cs="Calibri"/>
          <w:color w:val="000000" w:themeColor="text1"/>
          <w:sz w:val="20"/>
          <w:szCs w:val="20"/>
        </w:rPr>
        <w:t>次系</w:t>
      </w:r>
      <w:proofErr w:type="gramStart"/>
      <w:r w:rsidRPr="00301FFE">
        <w:rPr>
          <w:rFonts w:ascii="Calibri" w:eastAsia="標楷體" w:hAnsi="Calibri" w:cs="Calibri"/>
          <w:color w:val="000000" w:themeColor="text1"/>
          <w:sz w:val="20"/>
          <w:szCs w:val="20"/>
        </w:rPr>
        <w:t>務</w:t>
      </w:r>
      <w:proofErr w:type="gramEnd"/>
      <w:r w:rsidRPr="00301FFE">
        <w:rPr>
          <w:rFonts w:ascii="Calibri" w:eastAsia="標楷體" w:hAnsi="Calibri" w:cs="Calibri"/>
          <w:color w:val="000000" w:themeColor="text1"/>
          <w:sz w:val="20"/>
          <w:szCs w:val="20"/>
        </w:rPr>
        <w:t>會議通過</w:t>
      </w:r>
      <w:r w:rsidRPr="00301FFE">
        <w:rPr>
          <w:rFonts w:ascii="Calibri" w:eastAsia="標楷體" w:hAnsi="Calibri" w:cs="Calibri"/>
          <w:color w:val="000000" w:themeColor="text1"/>
          <w:sz w:val="20"/>
          <w:szCs w:val="20"/>
        </w:rPr>
        <w:t>(112</w:t>
      </w:r>
      <w:r>
        <w:rPr>
          <w:rFonts w:ascii="Calibri" w:eastAsia="標楷體" w:hAnsi="Calibri" w:cs="Calibri" w:hint="eastAsia"/>
          <w:color w:val="000000" w:themeColor="text1"/>
          <w:sz w:val="20"/>
          <w:szCs w:val="20"/>
        </w:rPr>
        <w:t>.</w:t>
      </w:r>
      <w:r w:rsidRPr="00301FFE">
        <w:rPr>
          <w:rFonts w:ascii="Calibri" w:eastAsia="標楷體" w:hAnsi="Calibri" w:cs="Calibri"/>
          <w:color w:val="000000" w:themeColor="text1"/>
          <w:sz w:val="20"/>
          <w:szCs w:val="20"/>
        </w:rPr>
        <w:t>05</w:t>
      </w:r>
      <w:r>
        <w:rPr>
          <w:rFonts w:ascii="Calibri" w:eastAsia="標楷體" w:hAnsi="Calibri" w:cs="Calibri" w:hint="eastAsia"/>
          <w:color w:val="000000" w:themeColor="text1"/>
          <w:sz w:val="20"/>
          <w:szCs w:val="20"/>
        </w:rPr>
        <w:t>.</w:t>
      </w:r>
      <w:r w:rsidRPr="00301FFE">
        <w:rPr>
          <w:rFonts w:ascii="Calibri" w:eastAsia="標楷體" w:hAnsi="Calibri" w:cs="Calibri"/>
          <w:color w:val="000000" w:themeColor="text1"/>
          <w:sz w:val="20"/>
          <w:szCs w:val="20"/>
        </w:rPr>
        <w:t>09)</w:t>
      </w:r>
    </w:p>
    <w:p w:rsidR="00301FFE" w:rsidRPr="00301FFE" w:rsidRDefault="00301FFE" w:rsidP="00301FFE">
      <w:pPr>
        <w:pStyle w:val="a7"/>
        <w:snapToGrid w:val="0"/>
        <w:ind w:leftChars="0" w:left="623" w:right="200"/>
        <w:jc w:val="right"/>
        <w:rPr>
          <w:rFonts w:ascii="Calibri" w:eastAsia="標楷體" w:hAnsi="Calibri" w:cs="Calibri"/>
          <w:color w:val="000000" w:themeColor="text1"/>
          <w:sz w:val="20"/>
          <w:szCs w:val="20"/>
        </w:rPr>
      </w:pPr>
      <w:r w:rsidRPr="00301FFE">
        <w:rPr>
          <w:rFonts w:ascii="Calibri" w:eastAsia="標楷體" w:hAnsi="Calibri" w:cs="Calibri"/>
          <w:color w:val="000000" w:themeColor="text1"/>
          <w:sz w:val="20"/>
          <w:szCs w:val="20"/>
        </w:rPr>
        <w:t>111</w:t>
      </w:r>
      <w:r w:rsidRPr="00301FFE">
        <w:rPr>
          <w:rFonts w:ascii="Calibri" w:eastAsia="標楷體" w:hAnsi="Calibri" w:cs="Calibri"/>
          <w:color w:val="000000" w:themeColor="text1"/>
          <w:sz w:val="20"/>
          <w:szCs w:val="20"/>
        </w:rPr>
        <w:t>學年度第</w:t>
      </w:r>
      <w:r w:rsidRPr="00301FFE">
        <w:rPr>
          <w:rFonts w:ascii="Calibri" w:eastAsia="標楷體" w:hAnsi="Calibri" w:cs="Calibri"/>
          <w:color w:val="000000" w:themeColor="text1"/>
          <w:sz w:val="20"/>
          <w:szCs w:val="20"/>
        </w:rPr>
        <w:t>2</w:t>
      </w:r>
      <w:r w:rsidRPr="00301FFE">
        <w:rPr>
          <w:rFonts w:ascii="Calibri" w:eastAsia="標楷體" w:hAnsi="Calibri" w:cs="Calibri"/>
          <w:color w:val="000000" w:themeColor="text1"/>
          <w:sz w:val="20"/>
          <w:szCs w:val="20"/>
        </w:rPr>
        <w:t>學期第</w:t>
      </w:r>
      <w:r w:rsidRPr="00301FFE">
        <w:rPr>
          <w:rFonts w:ascii="Calibri" w:eastAsia="標楷體" w:hAnsi="Calibri" w:cs="Calibri"/>
          <w:color w:val="000000" w:themeColor="text1"/>
          <w:sz w:val="20"/>
          <w:szCs w:val="20"/>
        </w:rPr>
        <w:t>2</w:t>
      </w:r>
      <w:r w:rsidRPr="00301FFE">
        <w:rPr>
          <w:rFonts w:ascii="Calibri" w:eastAsia="標楷體" w:hAnsi="Calibri" w:cs="Calibri"/>
          <w:color w:val="000000" w:themeColor="text1"/>
          <w:sz w:val="20"/>
          <w:szCs w:val="20"/>
        </w:rPr>
        <w:t>次院課程會議通過</w:t>
      </w:r>
      <w:r w:rsidRPr="00301FFE">
        <w:rPr>
          <w:rFonts w:ascii="Calibri" w:eastAsia="標楷體" w:hAnsi="Calibri" w:cs="Calibri"/>
          <w:color w:val="000000" w:themeColor="text1"/>
          <w:sz w:val="20"/>
          <w:szCs w:val="20"/>
        </w:rPr>
        <w:t>(112</w:t>
      </w:r>
      <w:r w:rsidRPr="00301FFE">
        <w:rPr>
          <w:rFonts w:ascii="Calibri" w:eastAsia="標楷體" w:hAnsi="Calibri" w:cs="Calibri" w:hint="eastAsia"/>
          <w:color w:val="000000" w:themeColor="text1"/>
          <w:sz w:val="20"/>
          <w:szCs w:val="20"/>
        </w:rPr>
        <w:t xml:space="preserve"> </w:t>
      </w:r>
      <w:r w:rsidRPr="00301FFE">
        <w:rPr>
          <w:rFonts w:ascii="Calibri" w:eastAsia="標楷體" w:hAnsi="Calibri" w:cs="Calibri"/>
          <w:color w:val="000000" w:themeColor="text1"/>
          <w:sz w:val="20"/>
          <w:szCs w:val="20"/>
        </w:rPr>
        <w:t>05</w:t>
      </w:r>
      <w:r w:rsidRPr="00301FFE">
        <w:rPr>
          <w:rFonts w:ascii="Calibri" w:eastAsia="標楷體" w:hAnsi="Calibri" w:cs="Calibri" w:hint="eastAsia"/>
          <w:color w:val="000000" w:themeColor="text1"/>
          <w:sz w:val="20"/>
          <w:szCs w:val="20"/>
        </w:rPr>
        <w:t xml:space="preserve"> </w:t>
      </w:r>
      <w:r w:rsidRPr="00301FFE">
        <w:rPr>
          <w:rFonts w:ascii="Calibri" w:eastAsia="標楷體" w:hAnsi="Calibri" w:cs="Calibri"/>
          <w:color w:val="000000" w:themeColor="text1"/>
          <w:sz w:val="20"/>
          <w:szCs w:val="20"/>
        </w:rPr>
        <w:t>11)</w:t>
      </w:r>
    </w:p>
    <w:p w:rsidR="00301FFE" w:rsidRPr="00301FFE" w:rsidRDefault="00301FFE" w:rsidP="00301FFE">
      <w:pPr>
        <w:pStyle w:val="a7"/>
        <w:snapToGrid w:val="0"/>
        <w:ind w:leftChars="0" w:left="623" w:right="200"/>
        <w:jc w:val="right"/>
        <w:rPr>
          <w:rFonts w:ascii="Calibri" w:eastAsia="標楷體" w:hAnsi="Calibri" w:cs="Calibri"/>
          <w:color w:val="000000" w:themeColor="text1"/>
          <w:sz w:val="20"/>
          <w:szCs w:val="20"/>
        </w:rPr>
      </w:pPr>
      <w:r w:rsidRPr="00301FFE">
        <w:rPr>
          <w:rFonts w:ascii="Calibri" w:eastAsia="標楷體" w:hAnsi="Calibri" w:cs="Calibri"/>
          <w:color w:val="000000" w:themeColor="text1"/>
          <w:sz w:val="20"/>
          <w:szCs w:val="20"/>
        </w:rPr>
        <w:t>111</w:t>
      </w:r>
      <w:r w:rsidRPr="00301FFE">
        <w:rPr>
          <w:rFonts w:ascii="Calibri" w:eastAsia="標楷體" w:hAnsi="Calibri" w:cs="Calibri"/>
          <w:color w:val="000000" w:themeColor="text1"/>
          <w:sz w:val="20"/>
          <w:szCs w:val="20"/>
        </w:rPr>
        <w:t>學年度第</w:t>
      </w:r>
      <w:r w:rsidRPr="00301FFE">
        <w:rPr>
          <w:rFonts w:ascii="Calibri" w:eastAsia="標楷體" w:hAnsi="Calibri" w:cs="Calibri"/>
          <w:color w:val="000000" w:themeColor="text1"/>
          <w:sz w:val="20"/>
          <w:szCs w:val="20"/>
        </w:rPr>
        <w:t>2</w:t>
      </w:r>
      <w:r w:rsidRPr="00301FFE">
        <w:rPr>
          <w:rFonts w:ascii="Calibri" w:eastAsia="標楷體" w:hAnsi="Calibri" w:cs="Calibri"/>
          <w:color w:val="000000" w:themeColor="text1"/>
          <w:sz w:val="20"/>
          <w:szCs w:val="20"/>
        </w:rPr>
        <w:t>學期第</w:t>
      </w:r>
      <w:r w:rsidRPr="00301FFE">
        <w:rPr>
          <w:rFonts w:ascii="Calibri" w:eastAsia="標楷體" w:hAnsi="Calibri" w:cs="Calibri"/>
          <w:color w:val="000000" w:themeColor="text1"/>
          <w:sz w:val="20"/>
          <w:szCs w:val="20"/>
        </w:rPr>
        <w:t>2</w:t>
      </w:r>
      <w:r w:rsidRPr="00301FFE">
        <w:rPr>
          <w:rFonts w:ascii="Calibri" w:eastAsia="標楷體" w:hAnsi="Calibri" w:cs="Calibri"/>
          <w:color w:val="000000" w:themeColor="text1"/>
          <w:sz w:val="20"/>
          <w:szCs w:val="20"/>
        </w:rPr>
        <w:t>次校課程會議通過</w:t>
      </w:r>
      <w:r w:rsidRPr="00301FFE">
        <w:rPr>
          <w:rFonts w:ascii="Calibri" w:eastAsia="標楷體" w:hAnsi="Calibri" w:cs="Calibri"/>
          <w:color w:val="000000" w:themeColor="text1"/>
          <w:sz w:val="20"/>
          <w:szCs w:val="20"/>
        </w:rPr>
        <w:t>(112</w:t>
      </w:r>
      <w:r w:rsidRPr="00301FFE">
        <w:rPr>
          <w:rFonts w:ascii="Calibri" w:eastAsia="標楷體" w:hAnsi="Calibri" w:cs="Calibri" w:hint="eastAsia"/>
          <w:color w:val="000000" w:themeColor="text1"/>
          <w:sz w:val="20"/>
          <w:szCs w:val="20"/>
        </w:rPr>
        <w:t xml:space="preserve"> </w:t>
      </w:r>
      <w:r w:rsidRPr="00301FFE">
        <w:rPr>
          <w:rFonts w:ascii="Calibri" w:eastAsia="標楷體" w:hAnsi="Calibri" w:cs="Calibri"/>
          <w:color w:val="000000" w:themeColor="text1"/>
          <w:sz w:val="20"/>
          <w:szCs w:val="20"/>
        </w:rPr>
        <w:t>05</w:t>
      </w:r>
      <w:r w:rsidRPr="00301FFE">
        <w:rPr>
          <w:rFonts w:ascii="Calibri" w:eastAsia="標楷體" w:hAnsi="Calibri" w:cs="Calibri" w:hint="eastAsia"/>
          <w:color w:val="000000" w:themeColor="text1"/>
          <w:sz w:val="20"/>
          <w:szCs w:val="20"/>
        </w:rPr>
        <w:t xml:space="preserve"> </w:t>
      </w:r>
      <w:r w:rsidRPr="00301FFE">
        <w:rPr>
          <w:rFonts w:ascii="Calibri" w:eastAsia="標楷體" w:hAnsi="Calibri" w:cs="Calibri"/>
          <w:color w:val="000000" w:themeColor="text1"/>
          <w:sz w:val="20"/>
          <w:szCs w:val="20"/>
        </w:rPr>
        <w:t>25</w:t>
      </w:r>
      <w:r w:rsidRPr="00301FFE">
        <w:rPr>
          <w:rFonts w:ascii="Calibri" w:eastAsia="標楷體" w:hAnsi="Calibri" w:cs="Calibri" w:hint="eastAsia"/>
          <w:color w:val="000000" w:themeColor="text1"/>
          <w:sz w:val="20"/>
          <w:szCs w:val="20"/>
        </w:rPr>
        <w:t>)</w:t>
      </w:r>
    </w:p>
    <w:p w:rsidR="00943F70" w:rsidRPr="00943F70" w:rsidRDefault="00943F70" w:rsidP="00943F70">
      <w:pPr>
        <w:numPr>
          <w:ilvl w:val="0"/>
          <w:numId w:val="1"/>
        </w:numPr>
        <w:tabs>
          <w:tab w:val="left" w:pos="426"/>
        </w:tabs>
        <w:adjustRightInd w:val="0"/>
        <w:ind w:left="567" w:hanging="567"/>
        <w:rPr>
          <w:rFonts w:ascii="Times New Roman" w:eastAsia="標楷體" w:hAnsi="Times New Roman" w:cs="新細明體"/>
          <w:b/>
          <w:color w:val="000000" w:themeColor="text1"/>
          <w:kern w:val="0"/>
          <w:szCs w:val="32"/>
        </w:rPr>
      </w:pPr>
      <w:r w:rsidRPr="00943F70">
        <w:rPr>
          <w:rFonts w:ascii="Times New Roman" w:eastAsia="標楷體" w:hAnsi="Times New Roman" w:cs="新細明體" w:hint="eastAsia"/>
          <w:b/>
          <w:color w:val="000000" w:themeColor="text1"/>
          <w:kern w:val="0"/>
          <w:szCs w:val="32"/>
        </w:rPr>
        <w:t>目標</w:t>
      </w:r>
    </w:p>
    <w:p w:rsidR="00943F70" w:rsidRPr="00943F70" w:rsidRDefault="00943F70" w:rsidP="004D0EC8">
      <w:pPr>
        <w:numPr>
          <w:ilvl w:val="0"/>
          <w:numId w:val="2"/>
        </w:numPr>
        <w:ind w:left="993" w:hanging="567"/>
        <w:rPr>
          <w:rFonts w:ascii="Times New Roman" w:eastAsia="標楷體" w:hAnsi="Times New Roman" w:cs="新細明體"/>
          <w:color w:val="000000" w:themeColor="text1"/>
          <w:kern w:val="0"/>
          <w:szCs w:val="24"/>
        </w:rPr>
      </w:pPr>
      <w:r w:rsidRPr="00943F70">
        <w:rPr>
          <w:rFonts w:ascii="Times New Roman" w:eastAsia="標楷體" w:hAnsi="Times New Roman" w:cs="新細明體" w:hint="eastAsia"/>
          <w:color w:val="000000" w:themeColor="text1"/>
          <w:kern w:val="0"/>
          <w:szCs w:val="24"/>
        </w:rPr>
        <w:t>培育應用新興科技與數位媒體技術於創作之能力。</w:t>
      </w:r>
    </w:p>
    <w:p w:rsidR="00943F70" w:rsidRPr="00943F70" w:rsidRDefault="00943F70" w:rsidP="004D0EC8">
      <w:pPr>
        <w:numPr>
          <w:ilvl w:val="0"/>
          <w:numId w:val="2"/>
        </w:numPr>
        <w:ind w:left="993" w:hanging="567"/>
        <w:rPr>
          <w:rFonts w:ascii="Times New Roman" w:eastAsia="標楷體" w:hAnsi="Times New Roman" w:cs="新細明體"/>
          <w:color w:val="000000" w:themeColor="text1"/>
          <w:kern w:val="0"/>
          <w:szCs w:val="24"/>
        </w:rPr>
      </w:pPr>
      <w:r w:rsidRPr="00943F70">
        <w:rPr>
          <w:rFonts w:ascii="Times New Roman" w:eastAsia="標楷體" w:hAnsi="Times New Roman" w:cs="新細明體" w:hint="eastAsia"/>
          <w:color w:val="000000" w:themeColor="text1"/>
          <w:kern w:val="0"/>
          <w:szCs w:val="24"/>
        </w:rPr>
        <w:t>培育發掘在地文化，整合多元資源，形塑地方創生之人才。</w:t>
      </w:r>
    </w:p>
    <w:p w:rsidR="00943F70" w:rsidRPr="00943F70" w:rsidRDefault="00943F70" w:rsidP="004D0EC8">
      <w:pPr>
        <w:numPr>
          <w:ilvl w:val="0"/>
          <w:numId w:val="2"/>
        </w:numPr>
        <w:ind w:left="993" w:hanging="567"/>
        <w:rPr>
          <w:rFonts w:ascii="Times New Roman" w:eastAsia="標楷體" w:hAnsi="Times New Roman" w:cs="新細明體"/>
          <w:color w:val="000000" w:themeColor="text1"/>
          <w:kern w:val="0"/>
          <w:szCs w:val="24"/>
        </w:rPr>
      </w:pPr>
      <w:proofErr w:type="gramStart"/>
      <w:r w:rsidRPr="00943F70">
        <w:rPr>
          <w:rFonts w:ascii="Times New Roman" w:eastAsia="標楷體" w:hAnsi="Times New Roman" w:cs="新細明體" w:hint="eastAsia"/>
          <w:color w:val="000000" w:themeColor="text1"/>
          <w:kern w:val="0"/>
          <w:szCs w:val="24"/>
        </w:rPr>
        <w:t>培育跨域數位</w:t>
      </w:r>
      <w:proofErr w:type="gramEnd"/>
      <w:r w:rsidRPr="00943F70">
        <w:rPr>
          <w:rFonts w:ascii="Times New Roman" w:eastAsia="標楷體" w:hAnsi="Times New Roman" w:cs="新細明體" w:hint="eastAsia"/>
          <w:color w:val="000000" w:themeColor="text1"/>
          <w:kern w:val="0"/>
          <w:szCs w:val="24"/>
        </w:rPr>
        <w:t>人才，促進地方產業永續發展。</w:t>
      </w:r>
      <w:bookmarkStart w:id="0" w:name="_GoBack"/>
      <w:bookmarkEnd w:id="0"/>
    </w:p>
    <w:p w:rsidR="00943F70" w:rsidRPr="00943F70" w:rsidRDefault="00943F70" w:rsidP="006410E2">
      <w:pPr>
        <w:numPr>
          <w:ilvl w:val="0"/>
          <w:numId w:val="1"/>
        </w:numPr>
        <w:adjustRightInd w:val="0"/>
        <w:ind w:left="567" w:hanging="567"/>
        <w:rPr>
          <w:rFonts w:ascii="Times New Roman" w:eastAsia="標楷體" w:hAnsi="Times New Roman" w:cs="新細明體"/>
          <w:b/>
          <w:color w:val="000000" w:themeColor="text1"/>
          <w:kern w:val="0"/>
          <w:szCs w:val="32"/>
        </w:rPr>
      </w:pPr>
      <w:r w:rsidRPr="00943F70">
        <w:rPr>
          <w:rFonts w:ascii="Times New Roman" w:eastAsia="標楷體" w:hAnsi="Times New Roman" w:cs="新細明體" w:hint="eastAsia"/>
          <w:b/>
          <w:color w:val="000000" w:themeColor="text1"/>
          <w:kern w:val="0"/>
          <w:szCs w:val="32"/>
        </w:rPr>
        <w:t>課程結構</w:t>
      </w:r>
    </w:p>
    <w:tbl>
      <w:tblPr>
        <w:tblW w:w="66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11"/>
        <w:gridCol w:w="3261"/>
        <w:gridCol w:w="2268"/>
      </w:tblGrid>
      <w:tr w:rsidR="00943F70" w:rsidRPr="00943F70" w:rsidTr="006410E2">
        <w:trPr>
          <w:trHeight w:hRule="exact" w:val="416"/>
          <w:jc w:val="center"/>
        </w:trPr>
        <w:tc>
          <w:tcPr>
            <w:tcW w:w="4372" w:type="dxa"/>
            <w:gridSpan w:val="2"/>
            <w:tcBorders>
              <w:top w:val="single" w:sz="18" w:space="0" w:color="auto"/>
              <w:left w:val="single" w:sz="18" w:space="0" w:color="auto"/>
              <w:bottom w:val="single" w:sz="6" w:space="0" w:color="auto"/>
              <w:right w:val="single" w:sz="6" w:space="0" w:color="auto"/>
            </w:tcBorders>
            <w:shd w:val="pct25" w:color="auto" w:fill="auto"/>
            <w:vAlign w:val="center"/>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hint="eastAsia"/>
                <w:color w:val="000000" w:themeColor="text1"/>
                <w:szCs w:val="24"/>
              </w:rPr>
              <w:t>課程類別</w:t>
            </w:r>
          </w:p>
        </w:tc>
        <w:tc>
          <w:tcPr>
            <w:tcW w:w="2268" w:type="dxa"/>
            <w:tcBorders>
              <w:top w:val="single" w:sz="18" w:space="0" w:color="auto"/>
              <w:left w:val="single" w:sz="6" w:space="0" w:color="auto"/>
              <w:bottom w:val="single" w:sz="6" w:space="0" w:color="auto"/>
              <w:right w:val="single" w:sz="18" w:space="0" w:color="auto"/>
            </w:tcBorders>
            <w:shd w:val="pct25" w:color="auto" w:fill="auto"/>
            <w:vAlign w:val="center"/>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hint="eastAsia"/>
                <w:color w:val="000000" w:themeColor="text1"/>
                <w:szCs w:val="24"/>
              </w:rPr>
              <w:t>學分數合計</w:t>
            </w:r>
          </w:p>
        </w:tc>
      </w:tr>
      <w:tr w:rsidR="00943F70" w:rsidRPr="00943F70" w:rsidTr="006410E2">
        <w:trPr>
          <w:trHeight w:val="337"/>
          <w:jc w:val="center"/>
        </w:trPr>
        <w:tc>
          <w:tcPr>
            <w:tcW w:w="1111" w:type="dxa"/>
            <w:tcBorders>
              <w:top w:val="single" w:sz="6" w:space="0" w:color="auto"/>
              <w:left w:val="single" w:sz="18" w:space="0" w:color="auto"/>
              <w:bottom w:val="single" w:sz="6" w:space="0" w:color="auto"/>
              <w:right w:val="single" w:sz="6" w:space="0" w:color="auto"/>
            </w:tcBorders>
            <w:vAlign w:val="center"/>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hint="eastAsia"/>
                <w:color w:val="000000" w:themeColor="text1"/>
                <w:szCs w:val="24"/>
              </w:rPr>
              <w:t>必修</w:t>
            </w:r>
          </w:p>
        </w:tc>
        <w:tc>
          <w:tcPr>
            <w:tcW w:w="3261" w:type="dxa"/>
            <w:tcBorders>
              <w:top w:val="single" w:sz="6" w:space="0" w:color="auto"/>
              <w:left w:val="single" w:sz="6" w:space="0" w:color="auto"/>
              <w:bottom w:val="single" w:sz="6" w:space="0" w:color="auto"/>
              <w:right w:val="single" w:sz="6" w:space="0" w:color="auto"/>
            </w:tcBorders>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hint="eastAsia"/>
                <w:color w:val="000000" w:themeColor="text1"/>
                <w:szCs w:val="24"/>
              </w:rPr>
              <w:t>畢業論文或技術報告</w:t>
            </w:r>
          </w:p>
        </w:tc>
        <w:tc>
          <w:tcPr>
            <w:tcW w:w="2268" w:type="dxa"/>
            <w:tcBorders>
              <w:top w:val="single" w:sz="6" w:space="0" w:color="auto"/>
              <w:left w:val="single" w:sz="6" w:space="0" w:color="auto"/>
              <w:bottom w:val="single" w:sz="6" w:space="0" w:color="auto"/>
              <w:right w:val="single" w:sz="18" w:space="0" w:color="auto"/>
            </w:tcBorders>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color w:val="000000" w:themeColor="text1"/>
                <w:szCs w:val="24"/>
              </w:rPr>
              <w:t>0</w:t>
            </w:r>
          </w:p>
        </w:tc>
      </w:tr>
      <w:tr w:rsidR="00943F70" w:rsidRPr="00943F70" w:rsidTr="006410E2">
        <w:trPr>
          <w:trHeight w:val="337"/>
          <w:jc w:val="center"/>
        </w:trPr>
        <w:tc>
          <w:tcPr>
            <w:tcW w:w="1111" w:type="dxa"/>
            <w:tcBorders>
              <w:top w:val="single" w:sz="6" w:space="0" w:color="auto"/>
              <w:left w:val="single" w:sz="18" w:space="0" w:color="auto"/>
              <w:bottom w:val="single" w:sz="6" w:space="0" w:color="auto"/>
              <w:right w:val="single" w:sz="6" w:space="0" w:color="auto"/>
            </w:tcBorders>
            <w:vAlign w:val="center"/>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hint="eastAsia"/>
                <w:color w:val="000000" w:themeColor="text1"/>
                <w:szCs w:val="24"/>
              </w:rPr>
              <w:t>必修</w:t>
            </w:r>
          </w:p>
        </w:tc>
        <w:tc>
          <w:tcPr>
            <w:tcW w:w="3261" w:type="dxa"/>
            <w:tcBorders>
              <w:top w:val="single" w:sz="6" w:space="0" w:color="auto"/>
              <w:left w:val="single" w:sz="6" w:space="0" w:color="auto"/>
              <w:bottom w:val="single" w:sz="6" w:space="0" w:color="auto"/>
              <w:right w:val="single" w:sz="6" w:space="0" w:color="auto"/>
            </w:tcBorders>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hint="eastAsia"/>
                <w:color w:val="000000" w:themeColor="text1"/>
                <w:szCs w:val="24"/>
              </w:rPr>
              <w:t>「研究方法」</w:t>
            </w:r>
            <w:r w:rsidRPr="00943F70">
              <w:rPr>
                <w:rFonts w:ascii="Times New Roman" w:eastAsia="標楷體" w:hAnsi="Times New Roman" w:cs="細明體"/>
                <w:color w:val="000000" w:themeColor="text1"/>
                <w:szCs w:val="24"/>
              </w:rPr>
              <w:t>3</w:t>
            </w:r>
            <w:r w:rsidRPr="00943F70">
              <w:rPr>
                <w:rFonts w:ascii="Times New Roman" w:eastAsia="標楷體" w:hAnsi="Times New Roman" w:cs="細明體" w:hint="eastAsia"/>
                <w:color w:val="000000" w:themeColor="text1"/>
                <w:szCs w:val="24"/>
              </w:rPr>
              <w:t>學分</w:t>
            </w:r>
          </w:p>
        </w:tc>
        <w:tc>
          <w:tcPr>
            <w:tcW w:w="2268" w:type="dxa"/>
            <w:tcBorders>
              <w:top w:val="single" w:sz="6" w:space="0" w:color="auto"/>
              <w:left w:val="single" w:sz="6" w:space="0" w:color="auto"/>
              <w:bottom w:val="single" w:sz="6" w:space="0" w:color="auto"/>
              <w:right w:val="single" w:sz="18" w:space="0" w:color="auto"/>
            </w:tcBorders>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color w:val="000000" w:themeColor="text1"/>
                <w:szCs w:val="24"/>
              </w:rPr>
              <w:t>3</w:t>
            </w:r>
          </w:p>
        </w:tc>
      </w:tr>
      <w:tr w:rsidR="00943F70" w:rsidRPr="00943F70" w:rsidTr="006410E2">
        <w:trPr>
          <w:trHeight w:val="282"/>
          <w:jc w:val="center"/>
        </w:trPr>
        <w:tc>
          <w:tcPr>
            <w:tcW w:w="1111" w:type="dxa"/>
            <w:tcBorders>
              <w:top w:val="single" w:sz="6" w:space="0" w:color="auto"/>
              <w:left w:val="single" w:sz="18" w:space="0" w:color="auto"/>
              <w:bottom w:val="single" w:sz="6" w:space="0" w:color="auto"/>
              <w:right w:val="single" w:sz="6" w:space="0" w:color="auto"/>
            </w:tcBorders>
            <w:vAlign w:val="center"/>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hint="eastAsia"/>
                <w:color w:val="000000" w:themeColor="text1"/>
                <w:szCs w:val="24"/>
              </w:rPr>
              <w:t>選修</w:t>
            </w:r>
          </w:p>
        </w:tc>
        <w:tc>
          <w:tcPr>
            <w:tcW w:w="3261" w:type="dxa"/>
            <w:tcBorders>
              <w:top w:val="single" w:sz="6" w:space="0" w:color="auto"/>
              <w:left w:val="single" w:sz="6" w:space="0" w:color="auto"/>
              <w:bottom w:val="single" w:sz="6" w:space="0" w:color="auto"/>
              <w:right w:val="single" w:sz="6" w:space="0" w:color="auto"/>
            </w:tcBorders>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hint="eastAsia"/>
                <w:color w:val="000000" w:themeColor="text1"/>
                <w:szCs w:val="24"/>
              </w:rPr>
              <w:t>至少</w:t>
            </w:r>
            <w:r w:rsidRPr="00943F70">
              <w:rPr>
                <w:rFonts w:ascii="Times New Roman" w:eastAsia="標楷體" w:hAnsi="Times New Roman" w:cs="細明體"/>
                <w:color w:val="000000" w:themeColor="text1"/>
                <w:szCs w:val="24"/>
              </w:rPr>
              <w:t>21</w:t>
            </w:r>
            <w:r w:rsidRPr="00943F70">
              <w:rPr>
                <w:rFonts w:ascii="Times New Roman" w:eastAsia="標楷體" w:hAnsi="Times New Roman" w:cs="細明體" w:hint="eastAsia"/>
                <w:color w:val="000000" w:themeColor="text1"/>
                <w:szCs w:val="24"/>
              </w:rPr>
              <w:t>學分</w:t>
            </w:r>
          </w:p>
        </w:tc>
        <w:tc>
          <w:tcPr>
            <w:tcW w:w="2268" w:type="dxa"/>
            <w:tcBorders>
              <w:top w:val="single" w:sz="6" w:space="0" w:color="auto"/>
              <w:left w:val="single" w:sz="6" w:space="0" w:color="auto"/>
              <w:bottom w:val="single" w:sz="6" w:space="0" w:color="auto"/>
              <w:right w:val="single" w:sz="18" w:space="0" w:color="auto"/>
            </w:tcBorders>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color w:val="000000" w:themeColor="text1"/>
                <w:szCs w:val="24"/>
              </w:rPr>
              <w:t>21</w:t>
            </w:r>
          </w:p>
        </w:tc>
      </w:tr>
      <w:tr w:rsidR="00943F70" w:rsidRPr="00943F70" w:rsidTr="006410E2">
        <w:trPr>
          <w:trHeight w:hRule="exact" w:val="378"/>
          <w:jc w:val="center"/>
        </w:trPr>
        <w:tc>
          <w:tcPr>
            <w:tcW w:w="4372" w:type="dxa"/>
            <w:gridSpan w:val="2"/>
            <w:tcBorders>
              <w:top w:val="single" w:sz="6" w:space="0" w:color="auto"/>
              <w:left w:val="single" w:sz="18" w:space="0" w:color="auto"/>
              <w:bottom w:val="single" w:sz="18" w:space="0" w:color="auto"/>
              <w:right w:val="single" w:sz="6" w:space="0" w:color="auto"/>
            </w:tcBorders>
            <w:shd w:val="clear" w:color="auto" w:fill="D9D9D9" w:themeFill="background1" w:themeFillShade="D9"/>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hint="eastAsia"/>
                <w:color w:val="000000" w:themeColor="text1"/>
                <w:szCs w:val="24"/>
              </w:rPr>
              <w:t>總計</w:t>
            </w:r>
          </w:p>
        </w:tc>
        <w:tc>
          <w:tcPr>
            <w:tcW w:w="2268" w:type="dxa"/>
            <w:tcBorders>
              <w:top w:val="single" w:sz="6" w:space="0" w:color="auto"/>
              <w:left w:val="single" w:sz="6" w:space="0" w:color="auto"/>
              <w:bottom w:val="single" w:sz="18" w:space="0" w:color="auto"/>
              <w:right w:val="single" w:sz="18" w:space="0" w:color="auto"/>
            </w:tcBorders>
            <w:shd w:val="clear" w:color="auto" w:fill="D9D9D9" w:themeFill="background1" w:themeFillShade="D9"/>
            <w:hideMark/>
          </w:tcPr>
          <w:p w:rsidR="00943F70" w:rsidRPr="00943F70" w:rsidRDefault="00943F70" w:rsidP="006410E2">
            <w:pPr>
              <w:snapToGrid w:val="0"/>
              <w:spacing w:line="380" w:lineRule="exact"/>
              <w:ind w:right="57"/>
              <w:jc w:val="center"/>
              <w:rPr>
                <w:rFonts w:ascii="Times New Roman" w:eastAsia="標楷體" w:hAnsi="Times New Roman" w:cs="細明體"/>
                <w:color w:val="000000" w:themeColor="text1"/>
                <w:szCs w:val="24"/>
              </w:rPr>
            </w:pPr>
            <w:r w:rsidRPr="00943F70">
              <w:rPr>
                <w:rFonts w:ascii="Times New Roman" w:eastAsia="標楷體" w:hAnsi="Times New Roman" w:cs="細明體"/>
                <w:color w:val="000000" w:themeColor="text1"/>
                <w:szCs w:val="24"/>
              </w:rPr>
              <w:t>24</w:t>
            </w:r>
          </w:p>
        </w:tc>
      </w:tr>
    </w:tbl>
    <w:p w:rsidR="00943F70" w:rsidRPr="00943F70" w:rsidRDefault="00943F70" w:rsidP="00943F70">
      <w:pPr>
        <w:widowControl/>
        <w:ind w:left="480"/>
        <w:rPr>
          <w:rFonts w:ascii="Times New Roman" w:eastAsia="標楷體" w:hAnsi="Times New Roman" w:cs="Times New Roman"/>
          <w:color w:val="000000" w:themeColor="text1"/>
          <w:szCs w:val="24"/>
        </w:rPr>
      </w:pPr>
    </w:p>
    <w:p w:rsidR="00943F70" w:rsidRPr="00943F70" w:rsidRDefault="00943F70" w:rsidP="00943F70">
      <w:pPr>
        <w:numPr>
          <w:ilvl w:val="0"/>
          <w:numId w:val="1"/>
        </w:numPr>
        <w:adjustRightInd w:val="0"/>
        <w:ind w:left="567" w:hanging="567"/>
        <w:rPr>
          <w:rFonts w:ascii="Times New Roman" w:eastAsia="標楷體" w:hAnsi="Times New Roman" w:cs="新細明體"/>
          <w:b/>
          <w:color w:val="000000" w:themeColor="text1"/>
          <w:kern w:val="0"/>
          <w:szCs w:val="32"/>
        </w:rPr>
      </w:pPr>
      <w:r w:rsidRPr="00943F70">
        <w:rPr>
          <w:rFonts w:ascii="Times New Roman" w:eastAsia="標楷體" w:hAnsi="Times New Roman" w:cs="新細明體" w:hint="eastAsia"/>
          <w:b/>
          <w:color w:val="000000" w:themeColor="text1"/>
          <w:kern w:val="0"/>
          <w:szCs w:val="32"/>
        </w:rPr>
        <w:t>選課須知</w:t>
      </w:r>
    </w:p>
    <w:p w:rsidR="004D0EC8" w:rsidRDefault="00943F70" w:rsidP="004D0EC8">
      <w:pPr>
        <w:ind w:firstLineChars="236" w:firstLine="566"/>
        <w:jc w:val="both"/>
        <w:rPr>
          <w:rFonts w:ascii="Times New Roman" w:eastAsia="標楷體" w:hAnsi="Times New Roman"/>
          <w:color w:val="000000" w:themeColor="text1"/>
          <w:szCs w:val="24"/>
        </w:rPr>
      </w:pPr>
      <w:r w:rsidRPr="00943F70">
        <w:rPr>
          <w:rFonts w:eastAsia="標楷體" w:hint="eastAsia"/>
          <w:color w:val="000000" w:themeColor="text1"/>
        </w:rPr>
        <w:t>一、應修學分</w:t>
      </w:r>
      <w:r w:rsidRPr="00943F70">
        <w:rPr>
          <w:rFonts w:eastAsia="標楷體"/>
          <w:color w:val="000000" w:themeColor="text1"/>
        </w:rPr>
        <w:t>24</w:t>
      </w:r>
      <w:r w:rsidRPr="00943F70">
        <w:rPr>
          <w:rFonts w:eastAsia="標楷體" w:hint="eastAsia"/>
          <w:color w:val="000000" w:themeColor="text1"/>
        </w:rPr>
        <w:t>學分</w:t>
      </w:r>
      <w:r w:rsidRPr="00943F70">
        <w:rPr>
          <w:rFonts w:eastAsia="標楷體"/>
          <w:color w:val="000000" w:themeColor="text1"/>
        </w:rPr>
        <w:t>(</w:t>
      </w:r>
      <w:r w:rsidRPr="00943F70">
        <w:rPr>
          <w:rFonts w:eastAsia="標楷體" w:hint="eastAsia"/>
          <w:color w:val="000000" w:themeColor="text1"/>
        </w:rPr>
        <w:t>不含碩士論文與學術研究倫理</w:t>
      </w:r>
      <w:r w:rsidRPr="00943F70">
        <w:rPr>
          <w:rFonts w:eastAsia="標楷體"/>
          <w:color w:val="000000" w:themeColor="text1"/>
        </w:rPr>
        <w:t>)</w:t>
      </w:r>
      <w:r w:rsidRPr="00943F70">
        <w:rPr>
          <w:rFonts w:eastAsia="標楷體" w:hint="eastAsia"/>
          <w:color w:val="000000" w:themeColor="text1"/>
        </w:rPr>
        <w:t>，包括必修</w:t>
      </w:r>
      <w:r w:rsidRPr="00943F70">
        <w:rPr>
          <w:rFonts w:eastAsia="標楷體"/>
          <w:color w:val="000000" w:themeColor="text1"/>
        </w:rPr>
        <w:t>3</w:t>
      </w:r>
      <w:r w:rsidRPr="00943F70">
        <w:rPr>
          <w:rFonts w:eastAsia="標楷體" w:hint="eastAsia"/>
          <w:color w:val="000000" w:themeColor="text1"/>
        </w:rPr>
        <w:t>學分，選修</w:t>
      </w:r>
      <w:r w:rsidRPr="00943F70">
        <w:rPr>
          <w:rFonts w:eastAsia="標楷體"/>
          <w:color w:val="000000" w:themeColor="text1"/>
        </w:rPr>
        <w:t>21</w:t>
      </w:r>
      <w:r w:rsidRPr="00943F70">
        <w:rPr>
          <w:rFonts w:eastAsia="標楷體" w:hint="eastAsia"/>
          <w:color w:val="000000" w:themeColor="text1"/>
        </w:rPr>
        <w:t>學分。</w:t>
      </w:r>
    </w:p>
    <w:p w:rsidR="004D0EC8" w:rsidRDefault="00943F70" w:rsidP="004D0EC8">
      <w:pPr>
        <w:ind w:leftChars="237" w:left="1133" w:hangingChars="235" w:hanging="564"/>
        <w:jc w:val="both"/>
        <w:rPr>
          <w:rFonts w:eastAsia="標楷體"/>
          <w:color w:val="000000" w:themeColor="text1"/>
        </w:rPr>
      </w:pPr>
      <w:r w:rsidRPr="00943F70">
        <w:rPr>
          <w:rFonts w:eastAsia="標楷體" w:hint="eastAsia"/>
          <w:color w:val="000000" w:themeColor="text1"/>
        </w:rPr>
        <w:t>二、學術研究倫理教育課程為必修，學分數為</w:t>
      </w:r>
      <w:r w:rsidRPr="00943F70">
        <w:rPr>
          <w:rFonts w:eastAsia="標楷體"/>
          <w:color w:val="000000" w:themeColor="text1"/>
        </w:rPr>
        <w:t xml:space="preserve"> 0 </w:t>
      </w:r>
      <w:r w:rsidRPr="00943F70">
        <w:rPr>
          <w:rFonts w:eastAsia="標楷體" w:hint="eastAsia"/>
          <w:color w:val="000000" w:themeColor="text1"/>
        </w:rPr>
        <w:t>學分，學生須於碩士論文計畫書審核前至「臺灣學術倫理教育資源中心」</w:t>
      </w:r>
      <w:proofErr w:type="gramStart"/>
      <w:r w:rsidRPr="00943F70">
        <w:rPr>
          <w:rFonts w:eastAsia="標楷體" w:hint="eastAsia"/>
          <w:color w:val="000000" w:themeColor="text1"/>
        </w:rPr>
        <w:t>線上平臺</w:t>
      </w:r>
      <w:proofErr w:type="gramEnd"/>
      <w:r w:rsidRPr="00943F70">
        <w:rPr>
          <w:rFonts w:eastAsia="標楷體" w:hint="eastAsia"/>
          <w:color w:val="000000" w:themeColor="text1"/>
        </w:rPr>
        <w:t>修習指定課程，並通過課程總測驗成績及格標準，</w:t>
      </w:r>
      <w:proofErr w:type="gramStart"/>
      <w:r w:rsidRPr="00943F70">
        <w:rPr>
          <w:rFonts w:eastAsia="標楷體" w:hint="eastAsia"/>
          <w:color w:val="000000" w:themeColor="text1"/>
        </w:rPr>
        <w:t>即可線上</w:t>
      </w:r>
      <w:proofErr w:type="gramEnd"/>
      <w:r w:rsidRPr="00943F70">
        <w:rPr>
          <w:rFonts w:eastAsia="標楷體" w:hint="eastAsia"/>
          <w:color w:val="000000" w:themeColor="text1"/>
        </w:rPr>
        <w:t>取得修課證明。</w:t>
      </w:r>
    </w:p>
    <w:p w:rsidR="004D0EC8" w:rsidRDefault="00943F70" w:rsidP="004D0EC8">
      <w:pPr>
        <w:ind w:leftChars="237" w:left="1133" w:hangingChars="235" w:hanging="564"/>
        <w:jc w:val="both"/>
        <w:rPr>
          <w:rFonts w:eastAsia="標楷體"/>
          <w:color w:val="000000" w:themeColor="text1"/>
        </w:rPr>
      </w:pPr>
      <w:r w:rsidRPr="00943F70">
        <w:rPr>
          <w:rFonts w:eastAsia="標楷體" w:hint="eastAsia"/>
          <w:color w:val="000000" w:themeColor="text1"/>
        </w:rPr>
        <w:t>三、除所開必修課程外，其他選修課程由指導教師依學生背景與碩士論文計畫書共同討論後決定修習課程。</w:t>
      </w:r>
      <w:r w:rsidRPr="00943F70">
        <w:rPr>
          <w:rFonts w:eastAsia="標楷體"/>
          <w:color w:val="000000" w:themeColor="text1"/>
        </w:rPr>
        <w:t xml:space="preserve"> </w:t>
      </w:r>
    </w:p>
    <w:p w:rsidR="004D0EC8" w:rsidRDefault="00943F70" w:rsidP="004D0EC8">
      <w:pPr>
        <w:ind w:leftChars="237" w:left="1133" w:hangingChars="235" w:hanging="564"/>
        <w:jc w:val="both"/>
        <w:rPr>
          <w:rFonts w:eastAsia="標楷體"/>
          <w:color w:val="000000" w:themeColor="text1"/>
        </w:rPr>
      </w:pPr>
      <w:r w:rsidRPr="00943F70">
        <w:rPr>
          <w:rFonts w:eastAsia="標楷體" w:hint="eastAsia"/>
          <w:color w:val="000000" w:themeColor="text1"/>
        </w:rPr>
        <w:t>四、</w:t>
      </w:r>
      <w:proofErr w:type="gramStart"/>
      <w:r w:rsidRPr="00943F70">
        <w:rPr>
          <w:rFonts w:eastAsia="標楷體" w:hint="eastAsia"/>
          <w:color w:val="000000" w:themeColor="text1"/>
        </w:rPr>
        <w:t>除修畢</w:t>
      </w:r>
      <w:proofErr w:type="gramEnd"/>
      <w:r w:rsidRPr="00943F70">
        <w:rPr>
          <w:rFonts w:eastAsia="標楷體" w:hint="eastAsia"/>
          <w:color w:val="000000" w:themeColor="text1"/>
        </w:rPr>
        <w:t>規定學分外，非數位媒體設計相關科系畢業者，必要時得依論文研究主題補修至少</w:t>
      </w:r>
      <w:r w:rsidRPr="00943F70">
        <w:rPr>
          <w:rFonts w:eastAsia="標楷體"/>
          <w:color w:val="000000" w:themeColor="text1"/>
        </w:rPr>
        <w:t>3</w:t>
      </w:r>
      <w:r w:rsidRPr="00943F70">
        <w:rPr>
          <w:rFonts w:eastAsia="標楷體" w:hint="eastAsia"/>
          <w:color w:val="000000" w:themeColor="text1"/>
        </w:rPr>
        <w:t>學分本系大學部相關課程。</w:t>
      </w:r>
    </w:p>
    <w:p w:rsidR="004D0EC8" w:rsidRDefault="00943F70" w:rsidP="004D0EC8">
      <w:pPr>
        <w:ind w:leftChars="237" w:left="1133" w:hangingChars="235" w:hanging="564"/>
        <w:jc w:val="both"/>
        <w:rPr>
          <w:rFonts w:eastAsia="標楷體"/>
          <w:color w:val="000000" w:themeColor="text1"/>
        </w:rPr>
      </w:pPr>
      <w:r w:rsidRPr="00943F70">
        <w:rPr>
          <w:rFonts w:eastAsia="標楷體" w:hint="eastAsia"/>
          <w:color w:val="000000" w:themeColor="text1"/>
        </w:rPr>
        <w:t>五、修滿規定課程與學分並通過碩士畢業論文或技術報告口試，由本校授予設計碩士學位。</w:t>
      </w:r>
    </w:p>
    <w:p w:rsidR="004D0EC8" w:rsidRDefault="00943F70" w:rsidP="004D0EC8">
      <w:pPr>
        <w:ind w:leftChars="237" w:left="1133" w:hangingChars="235" w:hanging="564"/>
        <w:jc w:val="both"/>
        <w:rPr>
          <w:rFonts w:eastAsia="標楷體"/>
          <w:color w:val="000000" w:themeColor="text1"/>
        </w:rPr>
      </w:pPr>
      <w:r w:rsidRPr="00943F70">
        <w:rPr>
          <w:rFonts w:eastAsia="標楷體" w:hint="eastAsia"/>
          <w:color w:val="000000" w:themeColor="text1"/>
        </w:rPr>
        <w:t>六、本所課程規劃，得適時由本所課程委員會，配合地方產業與國家發展需要修正。</w:t>
      </w:r>
    </w:p>
    <w:p w:rsidR="00943F70" w:rsidRPr="00943F70" w:rsidRDefault="00943F70" w:rsidP="004D0EC8">
      <w:pPr>
        <w:ind w:leftChars="237" w:left="1133" w:hangingChars="235" w:hanging="564"/>
        <w:jc w:val="both"/>
        <w:rPr>
          <w:rFonts w:eastAsia="標楷體"/>
          <w:color w:val="000000" w:themeColor="text1"/>
        </w:rPr>
      </w:pPr>
      <w:r w:rsidRPr="00943F70">
        <w:rPr>
          <w:rFonts w:ascii="Times New Roman" w:eastAsia="標楷體" w:hAnsi="Times New Roman" w:cs="新細明體" w:hint="eastAsia"/>
          <w:color w:val="000000" w:themeColor="text1"/>
          <w:kern w:val="0"/>
          <w:szCs w:val="24"/>
        </w:rPr>
        <w:t>七、本修業規定如有其他未盡事項悉依「國立</w:t>
      </w:r>
      <w:proofErr w:type="gramStart"/>
      <w:r w:rsidRPr="00943F70">
        <w:rPr>
          <w:rFonts w:ascii="Times New Roman" w:eastAsia="標楷體" w:hAnsi="Times New Roman" w:cs="新細明體" w:hint="eastAsia"/>
          <w:color w:val="000000" w:themeColor="text1"/>
          <w:kern w:val="0"/>
          <w:szCs w:val="24"/>
        </w:rPr>
        <w:t>臺</w:t>
      </w:r>
      <w:proofErr w:type="gramEnd"/>
      <w:r w:rsidRPr="00943F70">
        <w:rPr>
          <w:rFonts w:ascii="Times New Roman" w:eastAsia="標楷體" w:hAnsi="Times New Roman" w:cs="新細明體" w:hint="eastAsia"/>
          <w:color w:val="000000" w:themeColor="text1"/>
          <w:kern w:val="0"/>
          <w:szCs w:val="24"/>
        </w:rPr>
        <w:t>東大學研究生須知」</w:t>
      </w:r>
      <w:r w:rsidRPr="00943F70">
        <w:rPr>
          <w:rFonts w:ascii="標楷體" w:eastAsia="標楷體" w:hAnsi="標楷體" w:cs="標楷體" w:hint="eastAsia"/>
          <w:color w:val="000000" w:themeColor="text1"/>
          <w:kern w:val="0"/>
          <w:szCs w:val="24"/>
        </w:rPr>
        <w:t>相關規定辦理。</w:t>
      </w:r>
    </w:p>
    <w:p w:rsidR="00943F70" w:rsidRPr="00943F70" w:rsidRDefault="00943F70" w:rsidP="00943F70">
      <w:pPr>
        <w:widowControl/>
        <w:rPr>
          <w:rFonts w:ascii="標楷體" w:eastAsia="標楷體" w:hAnsi="標楷體" w:cs="標楷體"/>
          <w:color w:val="000000" w:themeColor="text1"/>
          <w:kern w:val="0"/>
          <w:szCs w:val="24"/>
        </w:rPr>
      </w:pPr>
      <w:r w:rsidRPr="00943F70">
        <w:rPr>
          <w:rFonts w:ascii="標楷體" w:eastAsia="標楷體" w:hAnsi="標楷體" w:cs="標楷體"/>
          <w:color w:val="000000" w:themeColor="text1"/>
        </w:rPr>
        <w:br w:type="page"/>
      </w:r>
    </w:p>
    <w:p w:rsidR="00943F70" w:rsidRPr="00943F70" w:rsidRDefault="00943F70" w:rsidP="00943F70">
      <w:pPr>
        <w:numPr>
          <w:ilvl w:val="0"/>
          <w:numId w:val="1"/>
        </w:numPr>
        <w:adjustRightInd w:val="0"/>
        <w:ind w:left="567" w:hanging="567"/>
        <w:rPr>
          <w:rFonts w:ascii="Times New Roman" w:eastAsia="標楷體" w:hAnsi="Times New Roman" w:cs="Times New Roman"/>
          <w:b/>
          <w:color w:val="000000" w:themeColor="text1"/>
          <w:kern w:val="0"/>
          <w:szCs w:val="32"/>
        </w:rPr>
      </w:pPr>
      <w:r w:rsidRPr="00943F70">
        <w:rPr>
          <w:rFonts w:ascii="Times New Roman" w:eastAsia="標楷體" w:hAnsi="Times New Roman" w:cs="新細明體" w:hint="eastAsia"/>
          <w:b/>
          <w:color w:val="000000" w:themeColor="text1"/>
          <w:kern w:val="0"/>
          <w:szCs w:val="32"/>
        </w:rPr>
        <w:lastRenderedPageBreak/>
        <w:t>課程規劃</w:t>
      </w:r>
    </w:p>
    <w:tbl>
      <w:tblPr>
        <w:tblpPr w:leftFromText="180" w:rightFromText="180" w:vertAnchor="text" w:horzAnchor="margin" w:tblpXSpec="center" w:tblpY="82"/>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543"/>
        <w:gridCol w:w="2682"/>
        <w:gridCol w:w="1870"/>
        <w:gridCol w:w="529"/>
        <w:gridCol w:w="530"/>
        <w:gridCol w:w="707"/>
        <w:gridCol w:w="734"/>
      </w:tblGrid>
      <w:tr w:rsidR="006410E2" w:rsidRPr="006410E2" w:rsidTr="006410E2">
        <w:trPr>
          <w:trHeight w:val="384"/>
        </w:trPr>
        <w:tc>
          <w:tcPr>
            <w:tcW w:w="695" w:type="dxa"/>
            <w:vMerge w:val="restart"/>
            <w:tcBorders>
              <w:top w:val="single" w:sz="18" w:space="0" w:color="auto"/>
              <w:left w:val="single" w:sz="18"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r w:rsidRPr="006410E2">
              <w:rPr>
                <w:rFonts w:ascii="Calibri" w:eastAsia="標楷體" w:hAnsi="Calibri" w:cs="Calibri"/>
                <w:b/>
              </w:rPr>
              <w:t>類別</w:t>
            </w:r>
          </w:p>
        </w:tc>
        <w:tc>
          <w:tcPr>
            <w:tcW w:w="2543" w:type="dxa"/>
            <w:vMerge w:val="restart"/>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r w:rsidRPr="006410E2">
              <w:rPr>
                <w:rFonts w:ascii="Calibri" w:eastAsia="標楷體" w:hAnsi="Calibri" w:cs="Calibri"/>
                <w:b/>
              </w:rPr>
              <w:t>科目中文名稱</w:t>
            </w:r>
          </w:p>
        </w:tc>
        <w:tc>
          <w:tcPr>
            <w:tcW w:w="2682" w:type="dxa"/>
            <w:vMerge w:val="restart"/>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highlight w:val="yellow"/>
              </w:rPr>
            </w:pPr>
            <w:r w:rsidRPr="006410E2">
              <w:rPr>
                <w:rFonts w:ascii="Calibri" w:eastAsia="標楷體" w:hAnsi="Calibri" w:cs="Calibri"/>
                <w:b/>
              </w:rPr>
              <w:t>科目英文名稱</w:t>
            </w:r>
          </w:p>
        </w:tc>
        <w:tc>
          <w:tcPr>
            <w:tcW w:w="1870" w:type="dxa"/>
            <w:vMerge w:val="restart"/>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r w:rsidRPr="006410E2">
              <w:rPr>
                <w:rFonts w:ascii="Calibri" w:eastAsia="標楷體" w:hAnsi="Calibri" w:cs="Calibri"/>
                <w:b/>
              </w:rPr>
              <w:t>科目代碼</w:t>
            </w:r>
          </w:p>
        </w:tc>
        <w:tc>
          <w:tcPr>
            <w:tcW w:w="529" w:type="dxa"/>
            <w:vMerge w:val="restart"/>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r w:rsidRPr="006410E2">
              <w:rPr>
                <w:rFonts w:ascii="Calibri" w:eastAsia="標楷體" w:hAnsi="Calibri" w:cs="Calibri"/>
                <w:b/>
              </w:rPr>
              <w:t>學分</w:t>
            </w:r>
          </w:p>
        </w:tc>
        <w:tc>
          <w:tcPr>
            <w:tcW w:w="530" w:type="dxa"/>
            <w:vMerge w:val="restart"/>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r w:rsidRPr="006410E2">
              <w:rPr>
                <w:rFonts w:ascii="Calibri" w:eastAsia="標楷體" w:hAnsi="Calibri" w:cs="Calibri"/>
                <w:b/>
              </w:rPr>
              <w:t>時數</w:t>
            </w:r>
          </w:p>
        </w:tc>
        <w:tc>
          <w:tcPr>
            <w:tcW w:w="1441" w:type="dxa"/>
            <w:gridSpan w:val="2"/>
            <w:tcBorders>
              <w:top w:val="single" w:sz="18" w:space="0" w:color="auto"/>
              <w:left w:val="single" w:sz="4" w:space="0" w:color="auto"/>
              <w:bottom w:val="single" w:sz="4" w:space="0" w:color="auto"/>
              <w:right w:val="single" w:sz="18" w:space="0" w:color="auto"/>
            </w:tcBorders>
            <w:vAlign w:val="center"/>
            <w:hideMark/>
          </w:tcPr>
          <w:p w:rsidR="00943F70" w:rsidRPr="006410E2" w:rsidRDefault="00943F70" w:rsidP="006410E2">
            <w:pPr>
              <w:jc w:val="center"/>
              <w:rPr>
                <w:rFonts w:ascii="Calibri" w:eastAsia="標楷體" w:hAnsi="Calibri" w:cs="Calibri"/>
                <w:b/>
              </w:rPr>
            </w:pPr>
            <w:r w:rsidRPr="006410E2">
              <w:rPr>
                <w:rFonts w:ascii="Calibri" w:eastAsia="標楷體" w:hAnsi="Calibri" w:cs="Calibri"/>
                <w:b/>
              </w:rPr>
              <w:t>開課年級</w:t>
            </w:r>
          </w:p>
        </w:tc>
      </w:tr>
      <w:tr w:rsidR="006410E2" w:rsidRPr="006410E2" w:rsidTr="006410E2">
        <w:trPr>
          <w:trHeight w:val="70"/>
        </w:trPr>
        <w:tc>
          <w:tcPr>
            <w:tcW w:w="0" w:type="auto"/>
            <w:vMerge/>
            <w:tcBorders>
              <w:top w:val="single" w:sz="18" w:space="0" w:color="auto"/>
              <w:left w:val="single" w:sz="18"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p>
        </w:tc>
        <w:tc>
          <w:tcPr>
            <w:tcW w:w="2543" w:type="dxa"/>
            <w:vMerge/>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p>
        </w:tc>
        <w:tc>
          <w:tcPr>
            <w:tcW w:w="2682" w:type="dxa"/>
            <w:vMerge/>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highlight w:val="yellow"/>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p>
        </w:tc>
        <w:tc>
          <w:tcPr>
            <w:tcW w:w="707" w:type="dxa"/>
            <w:tcBorders>
              <w:top w:val="single" w:sz="4" w:space="0" w:color="auto"/>
              <w:left w:val="single" w:sz="4" w:space="0" w:color="auto"/>
              <w:bottom w:val="single" w:sz="4" w:space="0" w:color="auto"/>
              <w:right w:val="single" w:sz="4" w:space="0" w:color="auto"/>
            </w:tcBorders>
            <w:hideMark/>
          </w:tcPr>
          <w:p w:rsidR="00943F70" w:rsidRPr="006410E2" w:rsidRDefault="00943F70" w:rsidP="006410E2">
            <w:pPr>
              <w:jc w:val="center"/>
              <w:rPr>
                <w:rFonts w:ascii="Calibri" w:eastAsia="標楷體" w:hAnsi="Calibri" w:cs="Calibri"/>
                <w:b/>
              </w:rPr>
            </w:pPr>
            <w:r w:rsidRPr="006410E2">
              <w:rPr>
                <w:rFonts w:ascii="Calibri" w:eastAsia="標楷體" w:hAnsi="Calibri" w:cs="Calibri"/>
                <w:b/>
              </w:rPr>
              <w:t>碩</w:t>
            </w:r>
            <w:proofErr w:type="gramStart"/>
            <w:r w:rsidRPr="006410E2">
              <w:rPr>
                <w:rFonts w:ascii="Calibri" w:eastAsia="標楷體" w:hAnsi="Calibri" w:cs="Calibri"/>
                <w:b/>
              </w:rPr>
              <w:t>一</w:t>
            </w:r>
            <w:proofErr w:type="gramEnd"/>
          </w:p>
        </w:tc>
        <w:tc>
          <w:tcPr>
            <w:tcW w:w="734" w:type="dxa"/>
            <w:tcBorders>
              <w:top w:val="single" w:sz="4" w:space="0" w:color="auto"/>
              <w:left w:val="single" w:sz="4" w:space="0" w:color="auto"/>
              <w:bottom w:val="single" w:sz="4" w:space="0" w:color="auto"/>
              <w:right w:val="single" w:sz="18" w:space="0" w:color="auto"/>
            </w:tcBorders>
            <w:hideMark/>
          </w:tcPr>
          <w:p w:rsidR="00943F70" w:rsidRPr="006410E2" w:rsidRDefault="00943F70" w:rsidP="006410E2">
            <w:pPr>
              <w:jc w:val="center"/>
              <w:rPr>
                <w:rFonts w:ascii="Calibri" w:eastAsia="標楷體" w:hAnsi="Calibri" w:cs="Calibri"/>
                <w:b/>
              </w:rPr>
            </w:pPr>
            <w:r w:rsidRPr="006410E2">
              <w:rPr>
                <w:rFonts w:ascii="Calibri" w:eastAsia="標楷體" w:hAnsi="Calibri" w:cs="Calibri"/>
                <w:b/>
              </w:rPr>
              <w:t>碩二</w:t>
            </w:r>
          </w:p>
        </w:tc>
      </w:tr>
      <w:tr w:rsidR="006410E2" w:rsidRPr="006410E2" w:rsidTr="006410E2">
        <w:trPr>
          <w:trHeight w:val="715"/>
        </w:trPr>
        <w:tc>
          <w:tcPr>
            <w:tcW w:w="695" w:type="dxa"/>
            <w:vMerge w:val="restart"/>
            <w:tcBorders>
              <w:top w:val="single" w:sz="4" w:space="0" w:color="auto"/>
              <w:left w:val="single" w:sz="18" w:space="0" w:color="auto"/>
              <w:bottom w:val="single" w:sz="4" w:space="0" w:color="auto"/>
              <w:right w:val="single" w:sz="4" w:space="0" w:color="auto"/>
            </w:tcBorders>
            <w:vAlign w:val="center"/>
            <w:hideMark/>
          </w:tcPr>
          <w:p w:rsidR="00943F70" w:rsidRPr="006410E2" w:rsidRDefault="00943F70" w:rsidP="006410E2">
            <w:pPr>
              <w:jc w:val="center"/>
              <w:rPr>
                <w:rFonts w:ascii="Calibri" w:eastAsia="標楷體" w:hAnsi="Calibri" w:cs="Calibri"/>
                <w:b/>
              </w:rPr>
            </w:pPr>
            <w:r w:rsidRPr="006410E2">
              <w:rPr>
                <w:rFonts w:ascii="Calibri" w:eastAsia="標楷體" w:hAnsi="Calibri" w:cs="Calibri"/>
                <w:b/>
              </w:rPr>
              <w:t>必修</w:t>
            </w:r>
          </w:p>
          <w:p w:rsidR="00943F70" w:rsidRPr="006410E2" w:rsidRDefault="00943F70" w:rsidP="006410E2">
            <w:pPr>
              <w:jc w:val="center"/>
              <w:rPr>
                <w:rFonts w:ascii="Calibri" w:eastAsia="標楷體" w:hAnsi="Calibri" w:cs="Calibri"/>
                <w:b/>
              </w:rPr>
            </w:pPr>
            <w:r w:rsidRPr="006410E2">
              <w:rPr>
                <w:rFonts w:ascii="Calibri" w:eastAsia="標楷體" w:hAnsi="Calibri" w:cs="Calibri"/>
                <w:b/>
              </w:rPr>
              <w:t>課程</w:t>
            </w: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研究方法</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Research Methods</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EDE21D00A001</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下</w:t>
            </w:r>
          </w:p>
        </w:tc>
        <w:tc>
          <w:tcPr>
            <w:tcW w:w="734" w:type="dxa"/>
            <w:tcBorders>
              <w:top w:val="single" w:sz="4" w:space="0" w:color="auto"/>
              <w:left w:val="single" w:sz="4" w:space="0" w:color="auto"/>
              <w:bottom w:val="single" w:sz="4" w:space="0" w:color="auto"/>
              <w:right w:val="single" w:sz="18" w:space="0" w:color="auto"/>
            </w:tcBorders>
            <w:vAlign w:val="center"/>
          </w:tcPr>
          <w:p w:rsidR="00943F70" w:rsidRPr="006410E2" w:rsidRDefault="00943F70" w:rsidP="006410E2">
            <w:pPr>
              <w:rPr>
                <w:rFonts w:ascii="Calibri" w:eastAsia="標楷體" w:hAnsi="Calibri" w:cs="Calibri"/>
              </w:rPr>
            </w:pPr>
          </w:p>
        </w:tc>
      </w:tr>
      <w:tr w:rsidR="006410E2" w:rsidRPr="006410E2" w:rsidTr="006410E2">
        <w:trPr>
          <w:trHeight w:val="715"/>
        </w:trPr>
        <w:tc>
          <w:tcPr>
            <w:tcW w:w="0" w:type="auto"/>
            <w:vMerge/>
            <w:tcBorders>
              <w:top w:val="single" w:sz="4" w:space="0" w:color="auto"/>
              <w:left w:val="single" w:sz="18"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b/>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碩士論文</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Master’s Thesis</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EDE21D00A002</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0</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0</w:t>
            </w:r>
          </w:p>
        </w:tc>
        <w:tc>
          <w:tcPr>
            <w:tcW w:w="707" w:type="dxa"/>
            <w:tcBorders>
              <w:top w:val="single" w:sz="4" w:space="0" w:color="auto"/>
              <w:left w:val="single" w:sz="4" w:space="0" w:color="auto"/>
              <w:bottom w:val="single" w:sz="4" w:space="0" w:color="auto"/>
              <w:right w:val="single" w:sz="4" w:space="0" w:color="auto"/>
            </w:tcBorders>
            <w:vAlign w:val="center"/>
          </w:tcPr>
          <w:p w:rsidR="00943F70" w:rsidRPr="006410E2" w:rsidRDefault="00943F70" w:rsidP="006410E2">
            <w:pPr>
              <w:rPr>
                <w:rFonts w:ascii="Calibri" w:eastAsia="標楷體" w:hAnsi="Calibri" w:cs="Calibri"/>
              </w:rPr>
            </w:pPr>
          </w:p>
        </w:tc>
        <w:tc>
          <w:tcPr>
            <w:tcW w:w="734" w:type="dxa"/>
            <w:tcBorders>
              <w:top w:val="single" w:sz="4" w:space="0" w:color="auto"/>
              <w:left w:val="single" w:sz="4" w:space="0" w:color="auto"/>
              <w:bottom w:val="single" w:sz="4" w:space="0" w:color="auto"/>
              <w:right w:val="single" w:sz="18"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上下</w:t>
            </w:r>
          </w:p>
        </w:tc>
      </w:tr>
      <w:tr w:rsidR="006410E2" w:rsidRPr="006410E2" w:rsidTr="006410E2">
        <w:trPr>
          <w:trHeight w:val="720"/>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文化與設計研究</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Research on Culture and Design</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EDE22D00A002</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上</w:t>
            </w:r>
          </w:p>
        </w:tc>
        <w:tc>
          <w:tcPr>
            <w:tcW w:w="734" w:type="dxa"/>
            <w:tcBorders>
              <w:top w:val="single" w:sz="4" w:space="0" w:color="auto"/>
              <w:left w:val="single" w:sz="4" w:space="0" w:color="auto"/>
              <w:bottom w:val="single" w:sz="4" w:space="0" w:color="auto"/>
              <w:right w:val="single" w:sz="18" w:space="0" w:color="auto"/>
            </w:tcBorders>
            <w:vAlign w:val="center"/>
          </w:tcPr>
          <w:p w:rsidR="00943F70" w:rsidRPr="006410E2" w:rsidRDefault="00943F70" w:rsidP="006410E2">
            <w:pPr>
              <w:rPr>
                <w:rFonts w:ascii="Calibri" w:eastAsia="標楷體" w:hAnsi="Calibri" w:cs="Calibri"/>
              </w:rPr>
            </w:pPr>
          </w:p>
        </w:tc>
      </w:tr>
      <w:tr w:rsidR="006410E2" w:rsidRPr="006410E2" w:rsidTr="006410E2">
        <w:trPr>
          <w:trHeight w:val="720"/>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數位影像設計研究</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Research on Digital Image Design</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EDE22D00A003</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上</w:t>
            </w:r>
          </w:p>
        </w:tc>
        <w:tc>
          <w:tcPr>
            <w:tcW w:w="734" w:type="dxa"/>
            <w:tcBorders>
              <w:top w:val="single" w:sz="4" w:space="0" w:color="auto"/>
              <w:left w:val="single" w:sz="4" w:space="0" w:color="auto"/>
              <w:bottom w:val="single" w:sz="4" w:space="0" w:color="auto"/>
              <w:right w:val="single" w:sz="18" w:space="0" w:color="auto"/>
            </w:tcBorders>
            <w:vAlign w:val="center"/>
          </w:tcPr>
          <w:p w:rsidR="00943F70" w:rsidRPr="006410E2" w:rsidRDefault="00943F70" w:rsidP="006410E2">
            <w:pPr>
              <w:rPr>
                <w:rFonts w:ascii="Calibri" w:eastAsia="標楷體" w:hAnsi="Calibri" w:cs="Calibri"/>
              </w:rPr>
            </w:pPr>
          </w:p>
        </w:tc>
      </w:tr>
      <w:tr w:rsidR="006410E2" w:rsidRPr="006410E2" w:rsidTr="006410E2">
        <w:trPr>
          <w:trHeight w:val="720"/>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數位互動整合設計</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Integration of Digital Interaction Design</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EDE22D00A004</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上</w:t>
            </w:r>
          </w:p>
        </w:tc>
        <w:tc>
          <w:tcPr>
            <w:tcW w:w="734" w:type="dxa"/>
            <w:tcBorders>
              <w:top w:val="single" w:sz="4" w:space="0" w:color="auto"/>
              <w:left w:val="single" w:sz="4" w:space="0" w:color="auto"/>
              <w:bottom w:val="single" w:sz="4" w:space="0" w:color="auto"/>
              <w:right w:val="single" w:sz="18" w:space="0" w:color="auto"/>
            </w:tcBorders>
            <w:vAlign w:val="center"/>
          </w:tcPr>
          <w:p w:rsidR="00943F70" w:rsidRPr="006410E2" w:rsidRDefault="00943F70" w:rsidP="006410E2">
            <w:pPr>
              <w:rPr>
                <w:rFonts w:ascii="Calibri" w:eastAsia="標楷體" w:hAnsi="Calibri" w:cs="Calibri"/>
              </w:rPr>
            </w:pPr>
          </w:p>
        </w:tc>
      </w:tr>
      <w:tr w:rsidR="006410E2" w:rsidRPr="006410E2" w:rsidTr="006410E2">
        <w:trPr>
          <w:trHeight w:val="35"/>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使用者經驗設計</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User Experience Design</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EDE22D00A006</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下</w:t>
            </w:r>
          </w:p>
        </w:tc>
        <w:tc>
          <w:tcPr>
            <w:tcW w:w="734" w:type="dxa"/>
            <w:tcBorders>
              <w:top w:val="single" w:sz="4" w:space="0" w:color="auto"/>
              <w:left w:val="single" w:sz="4" w:space="0" w:color="auto"/>
              <w:bottom w:val="single" w:sz="4" w:space="0" w:color="auto"/>
              <w:right w:val="single" w:sz="18" w:space="0" w:color="auto"/>
            </w:tcBorders>
            <w:vAlign w:val="center"/>
          </w:tcPr>
          <w:p w:rsidR="00943F70" w:rsidRPr="006410E2" w:rsidRDefault="00943F70" w:rsidP="006410E2">
            <w:pPr>
              <w:rPr>
                <w:rFonts w:ascii="Calibri" w:eastAsia="標楷體" w:hAnsi="Calibri" w:cs="Calibri"/>
              </w:rPr>
            </w:pPr>
          </w:p>
        </w:tc>
      </w:tr>
      <w:tr w:rsidR="006410E2" w:rsidRPr="006410E2" w:rsidTr="006410E2">
        <w:trPr>
          <w:trHeight w:val="720"/>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影像與敘事專題研究</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Special Topic in Image and Narration</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EDE22D00A007</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下</w:t>
            </w:r>
          </w:p>
        </w:tc>
        <w:tc>
          <w:tcPr>
            <w:tcW w:w="734" w:type="dxa"/>
            <w:tcBorders>
              <w:top w:val="single" w:sz="4" w:space="0" w:color="auto"/>
              <w:left w:val="single" w:sz="4" w:space="0" w:color="auto"/>
              <w:bottom w:val="single" w:sz="4" w:space="0" w:color="auto"/>
              <w:right w:val="single" w:sz="18" w:space="0" w:color="auto"/>
            </w:tcBorders>
            <w:vAlign w:val="center"/>
          </w:tcPr>
          <w:p w:rsidR="00943F70" w:rsidRPr="006410E2" w:rsidRDefault="00943F70" w:rsidP="006410E2">
            <w:pPr>
              <w:rPr>
                <w:rFonts w:ascii="Calibri" w:eastAsia="標楷體" w:hAnsi="Calibri" w:cs="Calibri"/>
              </w:rPr>
            </w:pPr>
          </w:p>
        </w:tc>
      </w:tr>
      <w:tr w:rsidR="006410E2" w:rsidRPr="006410E2" w:rsidTr="006410E2">
        <w:trPr>
          <w:trHeight w:val="720"/>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數位媒體產業研究與企劃</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 xml:space="preserve">Research and Planning on Digital Media Industry  </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EDE22D00A008</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tcPr>
          <w:p w:rsidR="00943F70" w:rsidRPr="006410E2" w:rsidRDefault="00943F70" w:rsidP="006410E2">
            <w:pPr>
              <w:rPr>
                <w:rFonts w:ascii="Calibri" w:eastAsia="標楷體" w:hAnsi="Calibri" w:cs="Calibri"/>
              </w:rPr>
            </w:pPr>
          </w:p>
        </w:tc>
        <w:tc>
          <w:tcPr>
            <w:tcW w:w="734" w:type="dxa"/>
            <w:tcBorders>
              <w:top w:val="single" w:sz="4" w:space="0" w:color="auto"/>
              <w:left w:val="single" w:sz="4" w:space="0" w:color="auto"/>
              <w:bottom w:val="single" w:sz="4" w:space="0" w:color="auto"/>
              <w:right w:val="single" w:sz="18"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上</w:t>
            </w:r>
          </w:p>
        </w:tc>
      </w:tr>
      <w:tr w:rsidR="006410E2" w:rsidRPr="006410E2" w:rsidTr="006410E2">
        <w:trPr>
          <w:trHeight w:val="35"/>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數位輔助教學</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Digital Assisted Teaching</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EDE22D00A014</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tcPr>
          <w:p w:rsidR="00943F70" w:rsidRPr="006410E2" w:rsidRDefault="00943F70" w:rsidP="006410E2">
            <w:pPr>
              <w:rPr>
                <w:rFonts w:ascii="Calibri" w:eastAsia="標楷體" w:hAnsi="Calibri" w:cs="Calibri"/>
                <w:strike/>
              </w:rPr>
            </w:pPr>
          </w:p>
        </w:tc>
        <w:tc>
          <w:tcPr>
            <w:tcW w:w="734" w:type="dxa"/>
            <w:tcBorders>
              <w:top w:val="single" w:sz="4" w:space="0" w:color="auto"/>
              <w:left w:val="single" w:sz="4" w:space="0" w:color="auto"/>
              <w:bottom w:val="single" w:sz="4" w:space="0" w:color="auto"/>
              <w:right w:val="single" w:sz="18" w:space="0" w:color="auto"/>
            </w:tcBorders>
            <w:vAlign w:val="center"/>
            <w:hideMark/>
          </w:tcPr>
          <w:p w:rsidR="00943F70" w:rsidRPr="006410E2" w:rsidRDefault="00943F70" w:rsidP="006410E2">
            <w:pPr>
              <w:rPr>
                <w:rFonts w:ascii="Calibri" w:eastAsia="標楷體" w:hAnsi="Calibri" w:cs="Calibri"/>
                <w:strike/>
              </w:rPr>
            </w:pPr>
            <w:r w:rsidRPr="006410E2">
              <w:rPr>
                <w:rFonts w:ascii="Calibri" w:eastAsia="標楷體" w:hAnsi="Calibri" w:cs="Calibri"/>
              </w:rPr>
              <w:t>上</w:t>
            </w:r>
          </w:p>
        </w:tc>
      </w:tr>
      <w:tr w:rsidR="006410E2" w:rsidRPr="006410E2" w:rsidTr="006410E2">
        <w:trPr>
          <w:trHeight w:val="739"/>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展演規劃與行銷</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Exhibition Planning and Marketing</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EDE22D00A010</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tcPr>
          <w:p w:rsidR="00943F70" w:rsidRPr="006410E2" w:rsidRDefault="00943F70" w:rsidP="006410E2">
            <w:pPr>
              <w:rPr>
                <w:rFonts w:ascii="Calibri" w:eastAsia="標楷體" w:hAnsi="Calibri" w:cs="Calibri"/>
              </w:rPr>
            </w:pPr>
          </w:p>
        </w:tc>
        <w:tc>
          <w:tcPr>
            <w:tcW w:w="734" w:type="dxa"/>
            <w:tcBorders>
              <w:top w:val="single" w:sz="4" w:space="0" w:color="auto"/>
              <w:left w:val="single" w:sz="4" w:space="0" w:color="auto"/>
              <w:bottom w:val="single" w:sz="4" w:space="0" w:color="auto"/>
              <w:right w:val="single" w:sz="18"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上</w:t>
            </w:r>
          </w:p>
        </w:tc>
      </w:tr>
      <w:tr w:rsidR="006410E2" w:rsidRPr="006410E2" w:rsidTr="006410E2">
        <w:trPr>
          <w:trHeight w:val="720"/>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數位製造與設計</w:t>
            </w:r>
          </w:p>
        </w:tc>
        <w:tc>
          <w:tcPr>
            <w:tcW w:w="2682"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Digital Fabrication and Design</w:t>
            </w:r>
          </w:p>
        </w:tc>
        <w:tc>
          <w:tcPr>
            <w:tcW w:w="187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EDE22D00A011</w:t>
            </w:r>
          </w:p>
        </w:tc>
        <w:tc>
          <w:tcPr>
            <w:tcW w:w="529"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4"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4" w:space="0" w:color="auto"/>
              <w:right w:val="single" w:sz="4" w:space="0" w:color="auto"/>
            </w:tcBorders>
            <w:vAlign w:val="center"/>
          </w:tcPr>
          <w:p w:rsidR="00943F70" w:rsidRPr="006410E2" w:rsidRDefault="00943F70" w:rsidP="006410E2">
            <w:pPr>
              <w:rPr>
                <w:rFonts w:ascii="Calibri" w:eastAsia="標楷體" w:hAnsi="Calibri" w:cs="Calibri"/>
              </w:rPr>
            </w:pPr>
          </w:p>
        </w:tc>
        <w:tc>
          <w:tcPr>
            <w:tcW w:w="734" w:type="dxa"/>
            <w:tcBorders>
              <w:top w:val="single" w:sz="4" w:space="0" w:color="auto"/>
              <w:left w:val="single" w:sz="4" w:space="0" w:color="auto"/>
              <w:bottom w:val="single" w:sz="4" w:space="0" w:color="auto"/>
              <w:right w:val="single" w:sz="18"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下</w:t>
            </w:r>
          </w:p>
        </w:tc>
      </w:tr>
      <w:tr w:rsidR="006410E2" w:rsidRPr="006410E2" w:rsidTr="006410E2">
        <w:trPr>
          <w:trHeight w:val="668"/>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p>
        </w:tc>
        <w:tc>
          <w:tcPr>
            <w:tcW w:w="2543" w:type="dxa"/>
            <w:tcBorders>
              <w:top w:val="single" w:sz="4" w:space="0" w:color="auto"/>
              <w:left w:val="single" w:sz="4"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智慧財產與數位創作</w:t>
            </w:r>
          </w:p>
        </w:tc>
        <w:tc>
          <w:tcPr>
            <w:tcW w:w="2682" w:type="dxa"/>
            <w:tcBorders>
              <w:top w:val="single" w:sz="4" w:space="0" w:color="auto"/>
              <w:left w:val="single" w:sz="4"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 xml:space="preserve">Intellectual Property and Digital Creation </w:t>
            </w:r>
          </w:p>
        </w:tc>
        <w:tc>
          <w:tcPr>
            <w:tcW w:w="1870" w:type="dxa"/>
            <w:tcBorders>
              <w:top w:val="single" w:sz="4" w:space="0" w:color="auto"/>
              <w:left w:val="single" w:sz="4"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EDE22D00A012</w:t>
            </w:r>
          </w:p>
        </w:tc>
        <w:tc>
          <w:tcPr>
            <w:tcW w:w="529" w:type="dxa"/>
            <w:tcBorders>
              <w:top w:val="single" w:sz="4" w:space="0" w:color="auto"/>
              <w:left w:val="single" w:sz="4"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530" w:type="dxa"/>
            <w:tcBorders>
              <w:top w:val="single" w:sz="4" w:space="0" w:color="auto"/>
              <w:left w:val="single" w:sz="4" w:space="0" w:color="auto"/>
              <w:bottom w:val="single" w:sz="18" w:space="0" w:color="auto"/>
              <w:right w:val="single" w:sz="4"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3</w:t>
            </w:r>
          </w:p>
        </w:tc>
        <w:tc>
          <w:tcPr>
            <w:tcW w:w="707" w:type="dxa"/>
            <w:tcBorders>
              <w:top w:val="single" w:sz="4" w:space="0" w:color="auto"/>
              <w:left w:val="single" w:sz="4" w:space="0" w:color="auto"/>
              <w:bottom w:val="single" w:sz="18" w:space="0" w:color="auto"/>
              <w:right w:val="single" w:sz="4" w:space="0" w:color="auto"/>
            </w:tcBorders>
            <w:vAlign w:val="center"/>
          </w:tcPr>
          <w:p w:rsidR="00943F70" w:rsidRPr="006410E2" w:rsidRDefault="00943F70" w:rsidP="006410E2">
            <w:pPr>
              <w:rPr>
                <w:rFonts w:ascii="Calibri" w:eastAsia="標楷體" w:hAnsi="Calibri" w:cs="Calibri"/>
              </w:rPr>
            </w:pPr>
          </w:p>
        </w:tc>
        <w:tc>
          <w:tcPr>
            <w:tcW w:w="734" w:type="dxa"/>
            <w:tcBorders>
              <w:top w:val="single" w:sz="4" w:space="0" w:color="auto"/>
              <w:left w:val="single" w:sz="4" w:space="0" w:color="auto"/>
              <w:bottom w:val="single" w:sz="18" w:space="0" w:color="auto"/>
              <w:right w:val="single" w:sz="18" w:space="0" w:color="auto"/>
            </w:tcBorders>
            <w:vAlign w:val="center"/>
            <w:hideMark/>
          </w:tcPr>
          <w:p w:rsidR="00943F70" w:rsidRPr="006410E2" w:rsidRDefault="00943F70" w:rsidP="006410E2">
            <w:pPr>
              <w:rPr>
                <w:rFonts w:ascii="Calibri" w:eastAsia="標楷體" w:hAnsi="Calibri" w:cs="Calibri"/>
              </w:rPr>
            </w:pPr>
            <w:r w:rsidRPr="006410E2">
              <w:rPr>
                <w:rFonts w:ascii="Calibri" w:eastAsia="標楷體" w:hAnsi="Calibri" w:cs="Calibri"/>
              </w:rPr>
              <w:t>下</w:t>
            </w:r>
          </w:p>
        </w:tc>
      </w:tr>
    </w:tbl>
    <w:p w:rsidR="00943F70" w:rsidRPr="00943F70" w:rsidRDefault="00943F70" w:rsidP="00943F70">
      <w:pPr>
        <w:rPr>
          <w:rFonts w:ascii="Times New Roman" w:eastAsia="新細明體" w:hAnsi="Times New Roman" w:cs="Times New Roman"/>
          <w:color w:val="000000" w:themeColor="text1"/>
          <w:szCs w:val="24"/>
        </w:rPr>
      </w:pPr>
    </w:p>
    <w:p w:rsidR="00943F70" w:rsidRPr="00943F70" w:rsidRDefault="00943F70" w:rsidP="00943F70">
      <w:pPr>
        <w:widowControl/>
      </w:pPr>
    </w:p>
    <w:p w:rsidR="00943F70" w:rsidRPr="00943F70" w:rsidRDefault="00943F70" w:rsidP="00943F70"/>
    <w:p w:rsidR="00742333" w:rsidRDefault="00742333"/>
    <w:sectPr w:rsidR="00742333" w:rsidSect="00F67EEB">
      <w:footerReference w:type="default" r:id="rId7"/>
      <w:pgSz w:w="11906" w:h="16838"/>
      <w:pgMar w:top="851" w:right="567" w:bottom="79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C3A" w:rsidRDefault="00961C3A">
      <w:r>
        <w:separator/>
      </w:r>
    </w:p>
  </w:endnote>
  <w:endnote w:type="continuationSeparator" w:id="0">
    <w:p w:rsidR="00961C3A" w:rsidRDefault="0096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70771"/>
      <w:docPartObj>
        <w:docPartGallery w:val="Page Numbers (Bottom of Page)"/>
        <w:docPartUnique/>
      </w:docPartObj>
    </w:sdtPr>
    <w:sdtEndPr/>
    <w:sdtContent>
      <w:p w:rsidR="00903696" w:rsidRDefault="004D0EC8" w:rsidP="00903696">
        <w:pPr>
          <w:pStyle w:val="a3"/>
          <w:jc w:val="center"/>
        </w:pPr>
        <w:r>
          <w:fldChar w:fldCharType="begin"/>
        </w:r>
        <w:r>
          <w:instrText>PAGE   \* MERGEFORMAT</w:instrText>
        </w:r>
        <w:r>
          <w:fldChar w:fldCharType="separate"/>
        </w:r>
        <w:r w:rsidR="00301FFE" w:rsidRPr="00301FFE">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C3A" w:rsidRDefault="00961C3A">
      <w:r>
        <w:separator/>
      </w:r>
    </w:p>
  </w:footnote>
  <w:footnote w:type="continuationSeparator" w:id="0">
    <w:p w:rsidR="00961C3A" w:rsidRDefault="00961C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A432C"/>
    <w:multiLevelType w:val="hybridMultilevel"/>
    <w:tmpl w:val="0AE2C718"/>
    <w:styleLink w:val="5441"/>
    <w:lvl w:ilvl="0" w:tplc="E3084B1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765740C2"/>
    <w:multiLevelType w:val="hybridMultilevel"/>
    <w:tmpl w:val="E75A1240"/>
    <w:lvl w:ilvl="0" w:tplc="E8BC0010">
      <w:start w:val="1"/>
      <w:numFmt w:val="ideographLegalTraditional"/>
      <w:lvlText w:val="%1、"/>
      <w:lvlJc w:val="left"/>
      <w:pPr>
        <w:ind w:left="623" w:hanging="510"/>
      </w:pPr>
    </w:lvl>
    <w:lvl w:ilvl="1" w:tplc="04090019">
      <w:start w:val="1"/>
      <w:numFmt w:val="ideographTraditional"/>
      <w:lvlText w:val="%2、"/>
      <w:lvlJc w:val="left"/>
      <w:pPr>
        <w:ind w:left="1073" w:hanging="480"/>
      </w:pPr>
    </w:lvl>
    <w:lvl w:ilvl="2" w:tplc="0409001B">
      <w:start w:val="1"/>
      <w:numFmt w:val="lowerRoman"/>
      <w:lvlText w:val="%3."/>
      <w:lvlJc w:val="right"/>
      <w:pPr>
        <w:ind w:left="1553" w:hanging="480"/>
      </w:pPr>
    </w:lvl>
    <w:lvl w:ilvl="3" w:tplc="0409000F">
      <w:start w:val="1"/>
      <w:numFmt w:val="decimal"/>
      <w:lvlText w:val="%4."/>
      <w:lvlJc w:val="left"/>
      <w:pPr>
        <w:ind w:left="2033" w:hanging="480"/>
      </w:pPr>
    </w:lvl>
    <w:lvl w:ilvl="4" w:tplc="04090019">
      <w:start w:val="1"/>
      <w:numFmt w:val="ideographTraditional"/>
      <w:lvlText w:val="%5、"/>
      <w:lvlJc w:val="left"/>
      <w:pPr>
        <w:ind w:left="2513" w:hanging="480"/>
      </w:pPr>
    </w:lvl>
    <w:lvl w:ilvl="5" w:tplc="0409001B">
      <w:start w:val="1"/>
      <w:numFmt w:val="lowerRoman"/>
      <w:lvlText w:val="%6."/>
      <w:lvlJc w:val="right"/>
      <w:pPr>
        <w:ind w:left="2993" w:hanging="480"/>
      </w:pPr>
    </w:lvl>
    <w:lvl w:ilvl="6" w:tplc="0409000F">
      <w:start w:val="1"/>
      <w:numFmt w:val="decimal"/>
      <w:lvlText w:val="%7."/>
      <w:lvlJc w:val="left"/>
      <w:pPr>
        <w:ind w:left="3473" w:hanging="480"/>
      </w:pPr>
    </w:lvl>
    <w:lvl w:ilvl="7" w:tplc="04090019">
      <w:start w:val="1"/>
      <w:numFmt w:val="ideographTraditional"/>
      <w:lvlText w:val="%8、"/>
      <w:lvlJc w:val="left"/>
      <w:pPr>
        <w:ind w:left="3953" w:hanging="480"/>
      </w:pPr>
    </w:lvl>
    <w:lvl w:ilvl="8" w:tplc="0409001B">
      <w:start w:val="1"/>
      <w:numFmt w:val="lowerRoman"/>
      <w:lvlText w:val="%9."/>
      <w:lvlJc w:val="right"/>
      <w:pPr>
        <w:ind w:left="4433"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70"/>
    <w:rsid w:val="00301FFE"/>
    <w:rsid w:val="004D0EC8"/>
    <w:rsid w:val="006410E2"/>
    <w:rsid w:val="00742333"/>
    <w:rsid w:val="00943F70"/>
    <w:rsid w:val="00961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D197D"/>
  <w15:chartTrackingRefBased/>
  <w15:docId w15:val="{5AF7B83A-0452-4AB3-9AEF-169DF716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43F70"/>
    <w:pPr>
      <w:tabs>
        <w:tab w:val="center" w:pos="4153"/>
        <w:tab w:val="right" w:pos="8306"/>
      </w:tabs>
      <w:snapToGrid w:val="0"/>
    </w:pPr>
    <w:rPr>
      <w:sz w:val="20"/>
      <w:szCs w:val="20"/>
    </w:rPr>
  </w:style>
  <w:style w:type="character" w:customStyle="1" w:styleId="a4">
    <w:name w:val="頁尾 字元"/>
    <w:basedOn w:val="a0"/>
    <w:link w:val="a3"/>
    <w:uiPriority w:val="99"/>
    <w:rsid w:val="00943F70"/>
    <w:rPr>
      <w:sz w:val="20"/>
      <w:szCs w:val="20"/>
    </w:rPr>
  </w:style>
  <w:style w:type="numbering" w:customStyle="1" w:styleId="5441">
    <w:name w:val="樣式5441"/>
    <w:rsid w:val="00943F70"/>
    <w:pPr>
      <w:numPr>
        <w:numId w:val="3"/>
      </w:numPr>
    </w:pPr>
  </w:style>
  <w:style w:type="paragraph" w:styleId="a5">
    <w:name w:val="header"/>
    <w:basedOn w:val="a"/>
    <w:link w:val="a6"/>
    <w:uiPriority w:val="99"/>
    <w:unhideWhenUsed/>
    <w:rsid w:val="00301FFE"/>
    <w:pPr>
      <w:tabs>
        <w:tab w:val="center" w:pos="4153"/>
        <w:tab w:val="right" w:pos="8306"/>
      </w:tabs>
      <w:snapToGrid w:val="0"/>
    </w:pPr>
    <w:rPr>
      <w:sz w:val="20"/>
      <w:szCs w:val="20"/>
    </w:rPr>
  </w:style>
  <w:style w:type="character" w:customStyle="1" w:styleId="a6">
    <w:name w:val="頁首 字元"/>
    <w:basedOn w:val="a0"/>
    <w:link w:val="a5"/>
    <w:uiPriority w:val="99"/>
    <w:rsid w:val="00301FFE"/>
    <w:rPr>
      <w:sz w:val="20"/>
      <w:szCs w:val="20"/>
    </w:rPr>
  </w:style>
  <w:style w:type="paragraph" w:styleId="a7">
    <w:name w:val="List Paragraph"/>
    <w:basedOn w:val="a"/>
    <w:uiPriority w:val="34"/>
    <w:qFormat/>
    <w:rsid w:val="00301F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2023-08-01T03:23:00Z</dcterms:created>
  <dcterms:modified xsi:type="dcterms:W3CDTF">2023-08-01T03:37:00Z</dcterms:modified>
</cp:coreProperties>
</file>