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2A" w:rsidRPr="00CB34A1" w:rsidRDefault="007D3F2A" w:rsidP="007D3F2A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34A1">
        <w:rPr>
          <w:rFonts w:ascii="Times New Roman" w:eastAsia="標楷體" w:hAnsi="Times New Roman" w:cs="Times New Roman"/>
          <w:b/>
          <w:sz w:val="36"/>
          <w:szCs w:val="28"/>
        </w:rPr>
        <w:t>國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立臺東大學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D933B4">
        <w:rPr>
          <w:rFonts w:ascii="Times New Roman" w:eastAsia="標楷體" w:hAnsi="Times New Roman" w:cs="Times New Roman" w:hint="eastAsia"/>
          <w:b/>
          <w:sz w:val="36"/>
          <w:szCs w:val="36"/>
        </w:rPr>
        <w:t>112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課程綱要</w:t>
      </w:r>
    </w:p>
    <w:p w:rsidR="007D3F2A" w:rsidRPr="00CB34A1" w:rsidRDefault="007D3F2A" w:rsidP="007A1E16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B34A1">
        <w:rPr>
          <w:rFonts w:ascii="Times New Roman" w:eastAsia="標楷體" w:hAnsi="Times New Roman" w:cs="Times New Roman"/>
          <w:b/>
          <w:sz w:val="36"/>
          <w:szCs w:val="36"/>
        </w:rPr>
        <w:t>理工學院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 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應用科學系化學及奈米科學組</w:t>
      </w:r>
    </w:p>
    <w:p w:rsidR="00D12B6F" w:rsidRPr="00D12B6F" w:rsidRDefault="00D12B6F" w:rsidP="00D12B6F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次系課程會議通過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 xml:space="preserve">(1120504)   </w:t>
      </w:r>
    </w:p>
    <w:p w:rsidR="00D12B6F" w:rsidRPr="00D12B6F" w:rsidRDefault="00D12B6F" w:rsidP="00D12B6F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12B6F">
        <w:rPr>
          <w:rFonts w:ascii="Times New Roman" w:eastAsia="標楷體" w:hAnsi="Times New Roman" w:cs="Times New Roman" w:hint="eastAsia"/>
          <w:sz w:val="20"/>
          <w:szCs w:val="20"/>
        </w:rPr>
        <w:t xml:space="preserve">    111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次院課程會議通過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 xml:space="preserve">(1120517) </w:t>
      </w:r>
    </w:p>
    <w:p w:rsidR="006842D7" w:rsidRPr="00804216" w:rsidRDefault="00D12B6F" w:rsidP="00D12B6F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D12B6F">
        <w:rPr>
          <w:rFonts w:ascii="Times New Roman" w:eastAsia="標楷體" w:hAnsi="Times New Roman" w:cs="Times New Roman" w:hint="eastAsia"/>
          <w:sz w:val="20"/>
          <w:szCs w:val="20"/>
        </w:rPr>
        <w:t xml:space="preserve">    111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次校課程會議通過</w:t>
      </w:r>
      <w:r w:rsidRPr="00D12B6F">
        <w:rPr>
          <w:rFonts w:ascii="Times New Roman" w:eastAsia="標楷體" w:hAnsi="Times New Roman" w:cs="Times New Roman" w:hint="eastAsia"/>
          <w:sz w:val="20"/>
          <w:szCs w:val="20"/>
        </w:rPr>
        <w:t>(1120525)</w:t>
      </w:r>
    </w:p>
    <w:p w:rsidR="007D3F2A" w:rsidRPr="00CB34A1" w:rsidRDefault="007D3F2A" w:rsidP="007A1E16">
      <w:pPr>
        <w:pStyle w:val="ae"/>
        <w:numPr>
          <w:ilvl w:val="0"/>
          <w:numId w:val="29"/>
        </w:numPr>
        <w:snapToGrid w:val="0"/>
        <w:spacing w:beforeLines="50" w:before="180"/>
        <w:ind w:leftChars="0" w:left="561" w:hangingChars="200" w:hanging="561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目標</w:t>
      </w:r>
    </w:p>
    <w:p w:rsidR="007D3F2A" w:rsidRPr="00CB34A1" w:rsidRDefault="007D3F2A" w:rsidP="007A1E16">
      <w:pPr>
        <w:pStyle w:val="ae"/>
        <w:numPr>
          <w:ilvl w:val="0"/>
          <w:numId w:val="30"/>
        </w:numPr>
        <w:ind w:left="960" w:hangingChars="200"/>
        <w:rPr>
          <w:rFonts w:eastAsia="標楷體"/>
          <w:bCs/>
        </w:rPr>
      </w:pPr>
      <w:r w:rsidRPr="00CB34A1">
        <w:rPr>
          <w:rFonts w:eastAsia="標楷體"/>
          <w:bCs/>
        </w:rPr>
        <w:t>本系專門課程旨在培養學生具備豐富科學知識、科學探究能力及人文素養。</w:t>
      </w:r>
    </w:p>
    <w:p w:rsidR="007D3F2A" w:rsidRPr="00CB34A1" w:rsidRDefault="007D3F2A" w:rsidP="007A1E16">
      <w:pPr>
        <w:pStyle w:val="ae"/>
        <w:numPr>
          <w:ilvl w:val="0"/>
          <w:numId w:val="30"/>
        </w:numPr>
        <w:ind w:left="960" w:hangingChars="200"/>
        <w:rPr>
          <w:rFonts w:eastAsia="標楷體"/>
          <w:bCs/>
        </w:rPr>
      </w:pPr>
      <w:r w:rsidRPr="00CB34A1">
        <w:rPr>
          <w:rFonts w:eastAsia="標楷體"/>
          <w:bCs/>
        </w:rPr>
        <w:t>兼顧為進入高深研究之準備而規劃。</w:t>
      </w:r>
    </w:p>
    <w:p w:rsidR="007D3F2A" w:rsidRPr="00CB34A1" w:rsidRDefault="007D3F2A" w:rsidP="007A1E16">
      <w:pPr>
        <w:pStyle w:val="ae"/>
        <w:numPr>
          <w:ilvl w:val="0"/>
          <w:numId w:val="30"/>
        </w:numPr>
        <w:ind w:left="960" w:hangingChars="200"/>
        <w:rPr>
          <w:rFonts w:eastAsia="標楷體"/>
          <w:bCs/>
        </w:rPr>
      </w:pPr>
      <w:r w:rsidRPr="00CB34A1">
        <w:rPr>
          <w:rFonts w:eastAsia="標楷體"/>
          <w:bCs/>
        </w:rPr>
        <w:t>提供學生彈性學習機會，以塑造學生多元的能力，完成全人教育的目標。</w:t>
      </w:r>
    </w:p>
    <w:p w:rsidR="007D3F2A" w:rsidRPr="00CB34A1" w:rsidRDefault="007D3F2A" w:rsidP="007A1E16">
      <w:pPr>
        <w:pStyle w:val="ae"/>
        <w:numPr>
          <w:ilvl w:val="0"/>
          <w:numId w:val="29"/>
        </w:numPr>
        <w:snapToGrid w:val="0"/>
        <w:spacing w:beforeLines="50" w:before="180"/>
        <w:ind w:leftChars="0" w:left="561" w:hangingChars="200" w:hanging="561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56"/>
        <w:gridCol w:w="1078"/>
        <w:gridCol w:w="1178"/>
        <w:gridCol w:w="3959"/>
        <w:gridCol w:w="1139"/>
        <w:gridCol w:w="672"/>
      </w:tblGrid>
      <w:tr w:rsidR="007D3F2A" w:rsidRPr="00CB34A1" w:rsidTr="007A1E16"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</w:t>
            </w: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程</w:t>
            </w: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類</w:t>
            </w: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CB34A1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學分數合計</w:t>
            </w:r>
          </w:p>
        </w:tc>
      </w:tr>
      <w:tr w:rsidR="007D3F2A" w:rsidRPr="00CB34A1" w:rsidTr="007A1E16"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通識教育課程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詳見通識教育中心課程綱要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28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</w:tr>
      <w:tr w:rsidR="007D3F2A" w:rsidRPr="00CB34A1" w:rsidTr="007A1E16"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院共同課程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程式設計、微積分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(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)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、微積分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(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9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80</w:t>
            </w:r>
          </w:p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學</w:t>
            </w:r>
          </w:p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分</w:t>
            </w:r>
          </w:p>
        </w:tc>
      </w:tr>
      <w:tr w:rsidR="007D3F2A" w:rsidRPr="00CB34A1" w:rsidTr="00B3154C"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基礎模組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必修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20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24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B3154C"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4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B3154C"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核心模組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必修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20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27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B3154C"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選修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7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C5382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專業模組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有機生化無機材料學程模組</w:t>
            </w:r>
          </w:p>
          <w:p w:rsidR="000E5325" w:rsidRPr="00026595" w:rsidRDefault="000E5325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color w:val="000000" w:themeColor="text1"/>
              </w:rPr>
              <w:t>專業模組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82E" w:rsidRDefault="00C5382E" w:rsidP="00C5382E">
            <w:pPr>
              <w:snapToGrid w:val="0"/>
              <w:ind w:left="240" w:hangingChars="100" w:hanging="240"/>
              <w:rPr>
                <w:rFonts w:eastAsia="標楷體"/>
                <w:bCs/>
                <w:color w:val="000000" w:themeColor="text1"/>
              </w:rPr>
            </w:pPr>
            <w:r w:rsidRPr="009670A3">
              <w:rPr>
                <w:rFonts w:eastAsia="標楷體" w:hint="eastAsia"/>
                <w:bCs/>
                <w:color w:val="000000" w:themeColor="text1"/>
              </w:rPr>
              <w:t>修讀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1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個專業模組</w:t>
            </w:r>
            <w:r>
              <w:rPr>
                <w:rFonts w:eastAsia="標楷體" w:hint="eastAsia"/>
                <w:bCs/>
                <w:color w:val="000000" w:themeColor="text1"/>
              </w:rPr>
              <w:t>或</w:t>
            </w:r>
          </w:p>
          <w:p w:rsidR="007D3F2A" w:rsidRPr="00026595" w:rsidRDefault="00C5382E" w:rsidP="00C5382E">
            <w:pPr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9670A3">
              <w:rPr>
                <w:rFonts w:eastAsia="標楷體" w:hint="eastAsia"/>
                <w:bCs/>
                <w:color w:val="000000" w:themeColor="text1"/>
              </w:rPr>
              <w:t>修讀專業模組</w:t>
            </w:r>
            <w:r>
              <w:rPr>
                <w:rFonts w:eastAsia="標楷體" w:hint="eastAsia"/>
                <w:bCs/>
                <w:color w:val="000000" w:themeColor="text1"/>
              </w:rPr>
              <w:t>合計</w:t>
            </w:r>
            <w:r>
              <w:rPr>
                <w:rFonts w:eastAsia="標楷體" w:hint="eastAsia"/>
                <w:bCs/>
                <w:color w:val="000000" w:themeColor="text1"/>
              </w:rPr>
              <w:t>20</w:t>
            </w:r>
            <w:r w:rsidRPr="009670A3">
              <w:rPr>
                <w:rFonts w:eastAsia="標楷體" w:hint="eastAsia"/>
                <w:bCs/>
                <w:color w:val="000000" w:themeColor="text1"/>
              </w:rPr>
              <w:t>學分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20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C5382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18</w:t>
            </w: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C5382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奈米分析綠色能源學程模組</w:t>
            </w:r>
          </w:p>
          <w:p w:rsidR="000E5325" w:rsidRPr="00026595" w:rsidRDefault="000E5325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color w:val="000000" w:themeColor="text1"/>
              </w:rPr>
              <w:t>專業模組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必修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C5382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選修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18</w:t>
            </w: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學分</w:t>
            </w: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7D3F2A" w:rsidRPr="00CB34A1" w:rsidTr="007A1E16"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026595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自由選修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25" w:rsidRPr="00026595" w:rsidRDefault="000E5325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bookmarkStart w:id="0" w:name="_GoBack"/>
            <w:bookmarkEnd w:id="0"/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符合以下</w:t>
            </w:r>
            <w:r w:rsidR="00964634"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課程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，可</w:t>
            </w:r>
            <w:r w:rsidR="00C5382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當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自由學分。</w:t>
            </w:r>
          </w:p>
          <w:p w:rsidR="007D3F2A" w:rsidRPr="00026595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1.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通識教育課程之跨領域核心課程。</w:t>
            </w:r>
          </w:p>
          <w:p w:rsidR="007D3F2A" w:rsidRPr="00026595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2.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院共同課程。</w:t>
            </w:r>
          </w:p>
          <w:p w:rsidR="007D3F2A" w:rsidRPr="00026595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3.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系基礎模組。</w:t>
            </w:r>
          </w:p>
          <w:p w:rsidR="007D3F2A" w:rsidRPr="00026595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4.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系核心模組。</w:t>
            </w:r>
          </w:p>
          <w:p w:rsidR="007D3F2A" w:rsidRPr="00026595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  <w:t>5.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系專業模組。</w:t>
            </w:r>
          </w:p>
          <w:p w:rsidR="007D3F2A" w:rsidRPr="00026595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6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跨領域模組</w:t>
            </w:r>
            <w:r w:rsidR="004B7FBA"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。</w:t>
            </w:r>
          </w:p>
          <w:p w:rsidR="007D3F2A" w:rsidRPr="00026595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7.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雙主修、副修、輔系</w:t>
            </w:r>
            <w:r w:rsidR="004B7FBA"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。</w:t>
            </w:r>
          </w:p>
          <w:p w:rsidR="007D3F2A" w:rsidRDefault="007D3F2A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8.</w:t>
            </w:r>
            <w:r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各類學程</w:t>
            </w:r>
            <w:r w:rsidR="004B7FBA" w:rsidRPr="00026595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。</w:t>
            </w:r>
          </w:p>
          <w:p w:rsidR="00964634" w:rsidRPr="00026595" w:rsidRDefault="00964634" w:rsidP="007A1E16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9.</w:t>
            </w:r>
            <w:r w:rsidRPr="009646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自主學習課程。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20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</w:tr>
      <w:tr w:rsidR="007D3F2A" w:rsidRPr="00CB34A1" w:rsidTr="007A1E16"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總</w:t>
            </w:r>
            <w:r w:rsidRPr="00CB34A1">
              <w:rPr>
                <w:rFonts w:ascii="Times New Roman" w:eastAsia="標楷體" w:hAnsi="Times New Roman" w:cs="Times New Roman"/>
                <w:bCs/>
              </w:rPr>
              <w:t xml:space="preserve">      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計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2A" w:rsidRPr="00CB34A1" w:rsidRDefault="007D3F2A" w:rsidP="007A1E1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B34A1">
              <w:rPr>
                <w:rFonts w:ascii="Times New Roman" w:eastAsia="標楷體" w:hAnsi="Times New Roman" w:cs="Times New Roman"/>
                <w:bCs/>
              </w:rPr>
              <w:t>128</w:t>
            </w:r>
            <w:r w:rsidRPr="00CB34A1">
              <w:rPr>
                <w:rFonts w:ascii="Times New Roman" w:eastAsia="標楷體" w:hAnsi="Times New Roman" w:cs="Times New Roman"/>
                <w:bCs/>
              </w:rPr>
              <w:t>學分</w:t>
            </w:r>
          </w:p>
        </w:tc>
      </w:tr>
    </w:tbl>
    <w:p w:rsidR="007D3F2A" w:rsidRPr="00CB34A1" w:rsidRDefault="007D3F2A" w:rsidP="007A1E16">
      <w:pPr>
        <w:pStyle w:val="ae"/>
        <w:numPr>
          <w:ilvl w:val="0"/>
          <w:numId w:val="29"/>
        </w:numPr>
        <w:snapToGrid w:val="0"/>
        <w:spacing w:beforeLines="50" w:before="180"/>
        <w:ind w:leftChars="0" w:left="561" w:hangingChars="200" w:hanging="561"/>
        <w:jc w:val="both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選課須知</w:t>
      </w:r>
    </w:p>
    <w:p w:rsidR="007D3F2A" w:rsidRPr="00CB34A1" w:rsidRDefault="007D3F2A" w:rsidP="007A1E16">
      <w:pPr>
        <w:ind w:leftChars="200" w:left="912" w:hangingChars="180" w:hanging="432"/>
        <w:jc w:val="both"/>
        <w:rPr>
          <w:rFonts w:ascii="Times New Roman" w:eastAsia="標楷體" w:hAnsi="Times New Roman" w:cs="Times New Roman"/>
          <w:bCs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一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本系畢業總學分為</w:t>
      </w:r>
      <w:r w:rsidRPr="00CB34A1">
        <w:rPr>
          <w:rFonts w:ascii="Times New Roman" w:eastAsia="標楷體" w:hAnsi="Times New Roman" w:cs="Times New Roman"/>
          <w:bCs/>
          <w:szCs w:val="28"/>
        </w:rPr>
        <w:t>128</w:t>
      </w:r>
      <w:r w:rsidRPr="00CB34A1">
        <w:rPr>
          <w:rFonts w:ascii="Times New Roman" w:eastAsia="標楷體" w:hAnsi="Times New Roman" w:cs="Times New Roman"/>
          <w:bCs/>
          <w:szCs w:val="28"/>
        </w:rPr>
        <w:t>學分；學生應修習通識教育課程</w:t>
      </w:r>
      <w:r w:rsidRPr="00CB34A1">
        <w:rPr>
          <w:rFonts w:ascii="Times New Roman" w:eastAsia="標楷體" w:hAnsi="Times New Roman" w:cs="Times New Roman"/>
          <w:bCs/>
          <w:szCs w:val="28"/>
        </w:rPr>
        <w:t>28</w:t>
      </w:r>
      <w:r w:rsidRPr="00CB34A1">
        <w:rPr>
          <w:rFonts w:ascii="Times New Roman" w:eastAsia="標楷體" w:hAnsi="Times New Roman" w:cs="Times New Roman"/>
          <w:bCs/>
          <w:szCs w:val="28"/>
        </w:rPr>
        <w:t>學分、院共同課程</w:t>
      </w:r>
      <w:r w:rsidRPr="00CB34A1">
        <w:rPr>
          <w:rFonts w:ascii="Times New Roman" w:eastAsia="標楷體" w:hAnsi="Times New Roman" w:cs="Times New Roman"/>
          <w:bCs/>
          <w:szCs w:val="28"/>
        </w:rPr>
        <w:t>9</w:t>
      </w:r>
      <w:r w:rsidRPr="00CB34A1">
        <w:rPr>
          <w:rFonts w:ascii="Times New Roman" w:eastAsia="標楷體" w:hAnsi="Times New Roman" w:cs="Times New Roman"/>
          <w:bCs/>
          <w:szCs w:val="28"/>
        </w:rPr>
        <w:t>學分、基礎模組</w:t>
      </w:r>
      <w:r w:rsidRPr="00CB34A1">
        <w:rPr>
          <w:rFonts w:ascii="Times New Roman" w:eastAsia="標楷體" w:hAnsi="Times New Roman" w:cs="Times New Roman"/>
          <w:bCs/>
          <w:szCs w:val="28"/>
        </w:rPr>
        <w:t>24</w:t>
      </w:r>
      <w:r w:rsidRPr="00CB34A1">
        <w:rPr>
          <w:rFonts w:ascii="Times New Roman" w:eastAsia="標楷體" w:hAnsi="Times New Roman" w:cs="Times New Roman"/>
          <w:bCs/>
          <w:szCs w:val="28"/>
        </w:rPr>
        <w:t>學分、核心模組</w:t>
      </w:r>
      <w:r w:rsidRPr="00CB34A1">
        <w:rPr>
          <w:rFonts w:ascii="Times New Roman" w:eastAsia="標楷體" w:hAnsi="Times New Roman" w:cs="Times New Roman"/>
          <w:bCs/>
          <w:szCs w:val="28"/>
        </w:rPr>
        <w:t>27</w:t>
      </w:r>
      <w:r w:rsidRPr="00CB34A1">
        <w:rPr>
          <w:rFonts w:ascii="Times New Roman" w:eastAsia="標楷體" w:hAnsi="Times New Roman" w:cs="Times New Roman"/>
          <w:bCs/>
          <w:szCs w:val="28"/>
        </w:rPr>
        <w:t>學分、專業模組</w:t>
      </w:r>
      <w:r w:rsidRPr="00CB34A1">
        <w:rPr>
          <w:rFonts w:ascii="Times New Roman" w:eastAsia="標楷體" w:hAnsi="Times New Roman" w:cs="Times New Roman"/>
          <w:bCs/>
          <w:szCs w:val="28"/>
        </w:rPr>
        <w:t>20</w:t>
      </w:r>
      <w:r w:rsidRPr="00CB34A1">
        <w:rPr>
          <w:rFonts w:ascii="Times New Roman" w:eastAsia="標楷體" w:hAnsi="Times New Roman" w:cs="Times New Roman"/>
          <w:bCs/>
          <w:szCs w:val="28"/>
        </w:rPr>
        <w:t>學分、自由選修課程</w:t>
      </w:r>
      <w:r w:rsidRPr="00CB34A1">
        <w:rPr>
          <w:rFonts w:ascii="Times New Roman" w:eastAsia="標楷體" w:hAnsi="Times New Roman" w:cs="Times New Roman"/>
          <w:bCs/>
          <w:szCs w:val="28"/>
        </w:rPr>
        <w:t>20</w:t>
      </w:r>
      <w:r w:rsidRPr="00CB34A1">
        <w:rPr>
          <w:rFonts w:ascii="Times New Roman" w:eastAsia="標楷體" w:hAnsi="Times New Roman" w:cs="Times New Roman"/>
          <w:bCs/>
          <w:szCs w:val="28"/>
        </w:rPr>
        <w:t>學分。</w:t>
      </w:r>
    </w:p>
    <w:p w:rsidR="007D3F2A" w:rsidRPr="00CB34A1" w:rsidRDefault="007D3F2A" w:rsidP="007A1E16">
      <w:pPr>
        <w:ind w:leftChars="200" w:left="912" w:hangingChars="180" w:hanging="432"/>
        <w:jc w:val="both"/>
        <w:rPr>
          <w:rFonts w:ascii="Times New Roman" w:eastAsia="標楷體" w:hAnsi="Times New Roman" w:cs="Times New Roman"/>
          <w:kern w:val="0"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二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kern w:val="0"/>
          <w:szCs w:val="28"/>
        </w:rPr>
        <w:t>不同模組中相同課程或等同課程，可經模組所屬單位審查同意認列，以滿足不同模組計算需求，</w:t>
      </w:r>
      <w:r w:rsidRPr="00CB34A1">
        <w:rPr>
          <w:rFonts w:ascii="Times New Roman" w:eastAsia="標楷體" w:hAnsi="Times New Roman" w:cs="Times New Roman"/>
          <w:kern w:val="0"/>
          <w:szCs w:val="28"/>
          <w:u w:val="single"/>
        </w:rPr>
        <w:t>惟認列課程在畢業學分總計中只能計算一次</w:t>
      </w:r>
      <w:r w:rsidRPr="00CB34A1">
        <w:rPr>
          <w:rFonts w:ascii="Times New Roman" w:eastAsia="標楷體" w:hAnsi="Times New Roman" w:cs="Times New Roman"/>
          <w:kern w:val="0"/>
          <w:szCs w:val="28"/>
        </w:rPr>
        <w:t>。</w:t>
      </w:r>
    </w:p>
    <w:p w:rsidR="007D3F2A" w:rsidRPr="00CB34A1" w:rsidRDefault="007D3F2A" w:rsidP="007A1E16">
      <w:pPr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B34A1">
        <w:rPr>
          <w:rFonts w:ascii="Times New Roman" w:eastAsia="標楷體" w:hAnsi="Times New Roman" w:cs="Times New Roman"/>
          <w:b/>
          <w:bCs/>
          <w:sz w:val="28"/>
          <w:szCs w:val="28"/>
        </w:rPr>
        <w:t>四、院共同課程及模組課程</w:t>
      </w:r>
    </w:p>
    <w:tbl>
      <w:tblPr>
        <w:tblW w:w="104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21"/>
        <w:gridCol w:w="2001"/>
        <w:gridCol w:w="1624"/>
        <w:gridCol w:w="560"/>
        <w:gridCol w:w="391"/>
        <w:gridCol w:w="425"/>
        <w:gridCol w:w="569"/>
        <w:gridCol w:w="3290"/>
        <w:gridCol w:w="406"/>
      </w:tblGrid>
      <w:tr w:rsidR="007D3F2A" w:rsidRPr="00CB34A1" w:rsidTr="00143C24">
        <w:trPr>
          <w:tblHeader/>
        </w:trPr>
        <w:tc>
          <w:tcPr>
            <w:tcW w:w="58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lastRenderedPageBreak/>
              <w:t>類別</w:t>
            </w:r>
          </w:p>
        </w:tc>
        <w:tc>
          <w:tcPr>
            <w:tcW w:w="62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學分數</w:t>
            </w: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科目中文名稱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科目代碼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必選修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時數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開課學期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科目英文名稱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</w:tr>
      <w:tr w:rsidR="007D3F2A" w:rsidRPr="00CB34A1" w:rsidTr="00143C24">
        <w:tc>
          <w:tcPr>
            <w:tcW w:w="584" w:type="dxa"/>
            <w:vMerge w:val="restart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院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共同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課程</w:t>
            </w:r>
          </w:p>
        </w:tc>
        <w:tc>
          <w:tcPr>
            <w:tcW w:w="621" w:type="dxa"/>
            <w:vMerge w:val="restart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9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程式設計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SEC11C00A009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color w:val="0000FF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Computer Programming</w:t>
            </w:r>
          </w:p>
        </w:tc>
        <w:tc>
          <w:tcPr>
            <w:tcW w:w="406" w:type="dxa"/>
            <w:vMerge w:val="restart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微積分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SEC11C00A006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Calculus (I)</w:t>
            </w:r>
          </w:p>
        </w:tc>
        <w:tc>
          <w:tcPr>
            <w:tcW w:w="406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微積分</w:t>
            </w: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SEC11C00A007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Calculus (II)</w:t>
            </w:r>
          </w:p>
        </w:tc>
        <w:tc>
          <w:tcPr>
            <w:tcW w:w="406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基礎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模組</w:t>
            </w: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24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必修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SAP11E10A001</w:t>
            </w:r>
          </w:p>
        </w:tc>
        <w:tc>
          <w:tcPr>
            <w:tcW w:w="56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29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Experiments (I)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sz w:val="22"/>
              </w:rPr>
              <w:t>SAP11E10A002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Physics Experiments 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sz w:val="22"/>
              </w:rPr>
              <w:t>SAP11E10A003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Chemistry 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sz w:val="22"/>
              </w:rPr>
              <w:t>SAP11E10A004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Chemistry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普通物理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sz w:val="22"/>
              </w:rPr>
              <w:t>SAP11E10A005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SAP11E10A006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Physics Experiments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普通物理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SAP11E10A007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sz w:val="22"/>
              </w:rPr>
              <w:t>SAP11E10A009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Experiments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奈米科學概論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SAP11E10B001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Introduction to Nanoscience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綠色科學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SAP11E10B002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Green Science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 w:val="restart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選修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4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應用科學實驗演示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SAP12E10A003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 xml:space="preserve">Demonstration of Applied Science Experiments 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應用化學概論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SAP12E10B001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Introduction to Applied Chemistry</w:t>
            </w:r>
            <w:r w:rsidR="007A1E16" w:rsidRPr="00CB34A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應用化學概論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SAP12E10B002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Introduction to Applied Chemistry</w:t>
            </w:r>
            <w:r w:rsidR="007A1E16" w:rsidRPr="00CB34A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應用科學概論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SAP12E10B003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Introduction to Applied Science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核心模組</w:t>
            </w: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27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必修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20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分析化學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SAP11E20B001</w:t>
            </w:r>
          </w:p>
        </w:tc>
        <w:tc>
          <w:tcPr>
            <w:tcW w:w="56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29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Analytical Chemistry (I)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Chemistry 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Chemistry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SAP11E20B004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Physical Chemistry 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SAP11E20B005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Physical Chemistry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001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無機化學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SAP11E20B006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Inorganic Chemistry (I)</w:t>
            </w:r>
          </w:p>
        </w:tc>
        <w:tc>
          <w:tcPr>
            <w:tcW w:w="406" w:type="dxa"/>
            <w:tcBorders>
              <w:bottom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選修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7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分析化學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24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SAP12E20B001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290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Analytical Chemistry (II)</w:t>
            </w:r>
          </w:p>
        </w:tc>
        <w:tc>
          <w:tcPr>
            <w:tcW w:w="406" w:type="dxa"/>
            <w:tcBorders>
              <w:top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化學書報討論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Seminar</w:t>
            </w:r>
            <w:r w:rsidR="00CB34A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無機化學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Inorganic Chemistry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化學專題研究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SAP12E20B004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Special Topics on Chemistry 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化學專題研究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SAP12E20B005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Special Topics on Chemistry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rPr>
          <w:trHeight w:val="352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有機生化無機材料學程模組</w:t>
            </w: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20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</w:tcPr>
          <w:p w:rsidR="007D3F2A" w:rsidRPr="00CB34A1" w:rsidRDefault="007D3F2A" w:rsidP="00CB34A1">
            <w:pPr>
              <w:snapToGrid w:val="0"/>
              <w:spacing w:line="240" w:lineRule="exact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必修</w:t>
            </w:r>
          </w:p>
          <w:p w:rsidR="007D3F2A" w:rsidRPr="00CB34A1" w:rsidRDefault="007D3F2A" w:rsidP="00CB34A1">
            <w:pPr>
              <w:snapToGrid w:val="0"/>
              <w:spacing w:line="240" w:lineRule="exact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</w:t>
            </w:r>
          </w:p>
          <w:p w:rsidR="007D3F2A" w:rsidRPr="00CB34A1" w:rsidRDefault="007D3F2A" w:rsidP="00CB34A1">
            <w:pPr>
              <w:snapToGrid w:val="0"/>
              <w:spacing w:line="240" w:lineRule="exact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SAP11E30B001</w:t>
            </w:r>
          </w:p>
        </w:tc>
        <w:tc>
          <w:tcPr>
            <w:tcW w:w="56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29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Experiments (III)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bottom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四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SAP11E30B002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必</w:t>
            </w: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290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Experiments (IV)</w:t>
            </w:r>
          </w:p>
        </w:tc>
        <w:tc>
          <w:tcPr>
            <w:tcW w:w="406" w:type="dxa"/>
            <w:tcBorders>
              <w:bottom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選修</w:t>
            </w: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18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化學書報討論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SAP12E30B001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3290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Seminar</w:t>
            </w:r>
            <w:r w:rsidR="00CB34A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06" w:type="dxa"/>
            <w:tcBorders>
              <w:top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化學專題研究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Special Topics on Chemistry (III)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化學專題研究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四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Special Topics on Chemistry (IV)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SAP12E30B004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Biochemistry (I)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SAP12E30B005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Biochemistry 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生物無機化學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SAP12E30B006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Bioinorganic Chemistry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奈米生醫光電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SAP12E30B008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Nano/Bio Photonics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pacing w:val="-4"/>
                <w:sz w:val="22"/>
              </w:rPr>
              <w:t>基因體及蛋白質體學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SAP12E30B009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Genomics &amp; Proteomics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普通生物學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SAP12E30B010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Biology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群論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SAP12E30B011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醫藥化學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Medicinal Chemistry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有機光化學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SAP12E30B014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Photochemistry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有機合成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SAP12E30B015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Synthesis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有機光譜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SAP12E30B016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F2687C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</w:rPr>
              <w:t>Spectral Identification of  Organic Compounds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生物分子介紹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SAP12E30B017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Introduction to Biomolecules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rPr>
          <w:trHeight w:val="347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lastRenderedPageBreak/>
              <w:t>奈米分析綠色能源學程模組</w:t>
            </w: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20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spacing w:line="240" w:lineRule="exact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必修</w:t>
            </w:r>
          </w:p>
          <w:p w:rsidR="007D3F2A" w:rsidRPr="00CB34A1" w:rsidRDefault="007D3F2A" w:rsidP="00B3154C">
            <w:pPr>
              <w:snapToGrid w:val="0"/>
              <w:spacing w:line="240" w:lineRule="exact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</w:p>
          <w:p w:rsidR="007D3F2A" w:rsidRPr="00CB34A1" w:rsidRDefault="007D3F2A" w:rsidP="00B3154C">
            <w:pPr>
              <w:snapToGrid w:val="0"/>
              <w:spacing w:line="240" w:lineRule="exact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00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SAP11E30B001</w:t>
            </w:r>
          </w:p>
        </w:tc>
        <w:tc>
          <w:tcPr>
            <w:tcW w:w="56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29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Experiments (III)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化學實驗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四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SAP11E30B002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91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290" w:type="dxa"/>
            <w:tcBorders>
              <w:bottom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Experiments (IV)</w:t>
            </w:r>
          </w:p>
        </w:tc>
        <w:tc>
          <w:tcPr>
            <w:tcW w:w="406" w:type="dxa"/>
            <w:tcBorders>
              <w:bottom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 w:val="restart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選修</w:t>
            </w: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18</w:t>
            </w:r>
          </w:p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001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奈米科學實驗</w:t>
            </w:r>
          </w:p>
        </w:tc>
        <w:tc>
          <w:tcPr>
            <w:tcW w:w="1624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SAP12E30A001</w:t>
            </w:r>
          </w:p>
        </w:tc>
        <w:tc>
          <w:tcPr>
            <w:tcW w:w="560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tcBorders>
              <w:top w:val="double" w:sz="4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Experiments in Nano Science</w:t>
            </w:r>
          </w:p>
        </w:tc>
        <w:tc>
          <w:tcPr>
            <w:tcW w:w="406" w:type="dxa"/>
            <w:tcBorders>
              <w:top w:val="double" w:sz="4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化學書報討論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SAP12E30B001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Chemistry Seminar</w:t>
            </w:r>
            <w:r w:rsidR="00CB34A1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化學專題研究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Special Topics on Chemistry (III)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化學專題研究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四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Special Topics on Chemistry (IV)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工業觸媒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SAP12E40B001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Industry Catalyst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材料表面分析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SAP12E40B002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Material Surface Analysis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奈米材料應用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SAP12E40B003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Applications of Nanomaterials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材料科學概論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SAP12E40B004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Foundation of Materials Science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143C24">
        <w:tc>
          <w:tcPr>
            <w:tcW w:w="584" w:type="dxa"/>
            <w:vMerge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奈米感測器</w:t>
            </w:r>
          </w:p>
        </w:tc>
        <w:tc>
          <w:tcPr>
            <w:tcW w:w="1624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SAP12E40B005</w:t>
            </w:r>
          </w:p>
        </w:tc>
        <w:tc>
          <w:tcPr>
            <w:tcW w:w="56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Nanosensors</w:t>
            </w:r>
          </w:p>
        </w:tc>
        <w:tc>
          <w:tcPr>
            <w:tcW w:w="406" w:type="dxa"/>
          </w:tcPr>
          <w:p w:rsidR="007D3F2A" w:rsidRPr="00CB34A1" w:rsidRDefault="007D3F2A" w:rsidP="00B3154C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26595" w:rsidRPr="00CB34A1" w:rsidTr="00143C24">
        <w:tc>
          <w:tcPr>
            <w:tcW w:w="584" w:type="dxa"/>
            <w:vMerge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綠色分析技術</w:t>
            </w:r>
          </w:p>
        </w:tc>
        <w:tc>
          <w:tcPr>
            <w:tcW w:w="1624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SAP12E40B007</w:t>
            </w:r>
          </w:p>
        </w:tc>
        <w:tc>
          <w:tcPr>
            <w:tcW w:w="560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290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Green Analytical Methodologies</w:t>
            </w:r>
          </w:p>
        </w:tc>
        <w:tc>
          <w:tcPr>
            <w:tcW w:w="406" w:type="dxa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26595" w:rsidRPr="00CB34A1" w:rsidTr="00143C24">
        <w:tc>
          <w:tcPr>
            <w:tcW w:w="584" w:type="dxa"/>
            <w:vMerge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026595" w:rsidRPr="00CB34A1" w:rsidRDefault="00026595" w:rsidP="00026595">
            <w:pPr>
              <w:ind w:leftChars="-27" w:left="-65" w:rightChars="-29" w:right="-70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實驗室翻轉學習</w:t>
            </w:r>
          </w:p>
        </w:tc>
        <w:tc>
          <w:tcPr>
            <w:tcW w:w="1624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SAP12E40B012</w:t>
            </w:r>
          </w:p>
        </w:tc>
        <w:tc>
          <w:tcPr>
            <w:tcW w:w="560" w:type="dxa"/>
            <w:vAlign w:val="center"/>
          </w:tcPr>
          <w:p w:rsidR="00026595" w:rsidRPr="00CB34A1" w:rsidRDefault="00026595" w:rsidP="00026595">
            <w:pPr>
              <w:spacing w:line="220" w:lineRule="exact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026595" w:rsidRPr="00CB34A1" w:rsidRDefault="00026595" w:rsidP="00026595">
            <w:pPr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26595" w:rsidRPr="00CB34A1" w:rsidRDefault="00026595" w:rsidP="00026595">
            <w:pPr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二上</w:t>
            </w:r>
          </w:p>
        </w:tc>
        <w:tc>
          <w:tcPr>
            <w:tcW w:w="3290" w:type="dxa"/>
            <w:vAlign w:val="center"/>
          </w:tcPr>
          <w:p w:rsidR="00026595" w:rsidRPr="00CB34A1" w:rsidRDefault="00026595" w:rsidP="00026595">
            <w:pPr>
              <w:ind w:leftChars="-27" w:left="-65" w:rightChars="-29" w:right="-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  <w:t>Laboratory Rotations</w:t>
            </w:r>
          </w:p>
        </w:tc>
        <w:tc>
          <w:tcPr>
            <w:tcW w:w="406" w:type="dxa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26595" w:rsidRPr="00CB34A1" w:rsidTr="00143C24">
        <w:tc>
          <w:tcPr>
            <w:tcW w:w="584" w:type="dxa"/>
            <w:vMerge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儀器分析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SAP12E40B009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三上</w:t>
            </w:r>
          </w:p>
        </w:tc>
        <w:tc>
          <w:tcPr>
            <w:tcW w:w="3290" w:type="dxa"/>
            <w:tcBorders>
              <w:top w:val="single" w:sz="4" w:space="0" w:color="auto"/>
            </w:tcBorders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Instrumental Analysis</w:t>
            </w:r>
          </w:p>
        </w:tc>
        <w:tc>
          <w:tcPr>
            <w:tcW w:w="406" w:type="dxa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26595" w:rsidRPr="00CB34A1" w:rsidTr="00143C24">
        <w:tc>
          <w:tcPr>
            <w:tcW w:w="584" w:type="dxa"/>
            <w:vMerge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24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SAP12E40B010</w:t>
            </w:r>
          </w:p>
        </w:tc>
        <w:tc>
          <w:tcPr>
            <w:tcW w:w="560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Physical Chemistry (III)</w:t>
            </w:r>
          </w:p>
        </w:tc>
        <w:tc>
          <w:tcPr>
            <w:tcW w:w="406" w:type="dxa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26595" w:rsidRPr="00CB34A1" w:rsidTr="00143C24">
        <w:tc>
          <w:tcPr>
            <w:tcW w:w="584" w:type="dxa"/>
            <w:vMerge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化學熱力學</w:t>
            </w:r>
          </w:p>
        </w:tc>
        <w:tc>
          <w:tcPr>
            <w:tcW w:w="1624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SAP12E40B011</w:t>
            </w:r>
          </w:p>
        </w:tc>
        <w:tc>
          <w:tcPr>
            <w:tcW w:w="560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91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25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290" w:type="dxa"/>
            <w:vAlign w:val="center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Chemical Thermodynamics</w:t>
            </w:r>
          </w:p>
        </w:tc>
        <w:tc>
          <w:tcPr>
            <w:tcW w:w="406" w:type="dxa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026595" w:rsidRPr="00CB34A1" w:rsidTr="001E0B64">
        <w:tc>
          <w:tcPr>
            <w:tcW w:w="584" w:type="dxa"/>
            <w:vMerge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21" w:type="dxa"/>
            <w:vMerge/>
            <w:tcBorders>
              <w:top w:val="single" w:sz="12" w:space="0" w:color="auto"/>
            </w:tcBorders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5" w:rsidRPr="001D7345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科學文獻</w:t>
            </w:r>
            <w:r w:rsidRPr="001D734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討論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5" w:rsidRPr="001D7345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SAP12E40B0</w:t>
            </w:r>
            <w:r w:rsidRPr="001D734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13</w:t>
            </w: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5" w:rsidRPr="001D7345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5" w:rsidRPr="001D7345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5" w:rsidRPr="001D7345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5" w:rsidRPr="001D7345" w:rsidRDefault="00026595" w:rsidP="00026595">
            <w:pPr>
              <w:snapToGrid w:val="0"/>
              <w:ind w:leftChars="-27" w:left="-65" w:rightChars="-29" w:right="-7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三下</w:t>
            </w: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595" w:rsidRPr="001D7345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1D734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Discussion of Scientific Literature</w:t>
            </w:r>
          </w:p>
        </w:tc>
        <w:tc>
          <w:tcPr>
            <w:tcW w:w="406" w:type="dxa"/>
          </w:tcPr>
          <w:p w:rsidR="00026595" w:rsidRPr="00CB34A1" w:rsidRDefault="00026595" w:rsidP="00026595">
            <w:pPr>
              <w:snapToGrid w:val="0"/>
              <w:ind w:leftChars="-27" w:left="-65" w:rightChars="-29" w:right="-7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D3F2A" w:rsidRPr="00CB34A1" w:rsidRDefault="007D3F2A" w:rsidP="007D3F2A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34A1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國立臺東大學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D933B4">
        <w:rPr>
          <w:rFonts w:ascii="Times New Roman" w:eastAsia="標楷體" w:hAnsi="Times New Roman" w:cs="Times New Roman" w:hint="eastAsia"/>
          <w:b/>
          <w:sz w:val="36"/>
          <w:szCs w:val="36"/>
        </w:rPr>
        <w:t>112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課程綱要</w:t>
      </w:r>
    </w:p>
    <w:p w:rsidR="007D3F2A" w:rsidRPr="00CB34A1" w:rsidRDefault="007D3F2A" w:rsidP="007D3F2A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34A1">
        <w:rPr>
          <w:rFonts w:ascii="Times New Roman" w:eastAsia="標楷體" w:hAnsi="Times New Roman" w:cs="Times New Roman"/>
          <w:b/>
          <w:sz w:val="36"/>
          <w:szCs w:val="36"/>
        </w:rPr>
        <w:t>理工學院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應用科學系化學及奈米科學組應用化學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副修模組</w:t>
      </w:r>
    </w:p>
    <w:p w:rsidR="007D3F2A" w:rsidRPr="00CB34A1" w:rsidRDefault="007D3F2A" w:rsidP="00286505">
      <w:pPr>
        <w:pStyle w:val="ae"/>
        <w:numPr>
          <w:ilvl w:val="0"/>
          <w:numId w:val="33"/>
        </w:numPr>
        <w:snapToGrid w:val="0"/>
        <w:spacing w:beforeLines="100" w:before="360"/>
        <w:ind w:leftChars="0" w:left="561" w:hangingChars="200" w:hanging="561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目標</w:t>
      </w:r>
    </w:p>
    <w:p w:rsidR="007D3F2A" w:rsidRPr="00CB34A1" w:rsidRDefault="007D3F2A" w:rsidP="00286505">
      <w:pPr>
        <w:pStyle w:val="ae"/>
        <w:snapToGrid w:val="0"/>
        <w:spacing w:beforeLines="20" w:before="72" w:afterLines="20" w:after="72"/>
        <w:ind w:left="960" w:hangingChars="200" w:hanging="480"/>
        <w:rPr>
          <w:rFonts w:eastAsia="標楷體"/>
          <w:bCs/>
        </w:rPr>
      </w:pPr>
      <w:r w:rsidRPr="00CB34A1">
        <w:rPr>
          <w:rFonts w:eastAsia="標楷體"/>
          <w:bCs/>
        </w:rPr>
        <w:t>(</w:t>
      </w:r>
      <w:r w:rsidRPr="00CB34A1">
        <w:rPr>
          <w:rFonts w:eastAsia="標楷體"/>
          <w:bCs/>
        </w:rPr>
        <w:t>一</w:t>
      </w:r>
      <w:r w:rsidRPr="00CB34A1">
        <w:rPr>
          <w:rFonts w:eastAsia="標楷體"/>
          <w:bCs/>
        </w:rPr>
        <w:t>)</w:t>
      </w:r>
      <w:r w:rsidRPr="00CB34A1">
        <w:rPr>
          <w:rFonts w:eastAsia="標楷體"/>
          <w:bCs/>
        </w:rPr>
        <w:t>本系專門課程旨在培養學生具備豐富科學知識、科學探究能力及人文素養。</w:t>
      </w:r>
    </w:p>
    <w:p w:rsidR="007D3F2A" w:rsidRPr="00CB34A1" w:rsidRDefault="007D3F2A" w:rsidP="00286505">
      <w:pPr>
        <w:pStyle w:val="ae"/>
        <w:snapToGrid w:val="0"/>
        <w:spacing w:beforeLines="20" w:before="72" w:afterLines="20" w:after="72"/>
        <w:ind w:left="960" w:hangingChars="200" w:hanging="480"/>
        <w:rPr>
          <w:rFonts w:eastAsia="標楷體"/>
          <w:bCs/>
        </w:rPr>
      </w:pPr>
      <w:r w:rsidRPr="00CB34A1">
        <w:rPr>
          <w:rFonts w:eastAsia="標楷體"/>
          <w:bCs/>
        </w:rPr>
        <w:t>(</w:t>
      </w:r>
      <w:r w:rsidRPr="00CB34A1">
        <w:rPr>
          <w:rFonts w:eastAsia="標楷體"/>
          <w:bCs/>
        </w:rPr>
        <w:t>二</w:t>
      </w:r>
      <w:r w:rsidRPr="00CB34A1">
        <w:rPr>
          <w:rFonts w:eastAsia="標楷體"/>
          <w:bCs/>
        </w:rPr>
        <w:t>)</w:t>
      </w:r>
      <w:r w:rsidRPr="00CB34A1">
        <w:rPr>
          <w:rFonts w:eastAsia="標楷體"/>
          <w:bCs/>
        </w:rPr>
        <w:t>提供學生彈性學習機會，以塑造學生多元的能力，完成全人教育的目標。</w:t>
      </w:r>
    </w:p>
    <w:p w:rsidR="007D3F2A" w:rsidRPr="00CB34A1" w:rsidRDefault="007D3F2A" w:rsidP="00286505">
      <w:pPr>
        <w:pStyle w:val="ae"/>
        <w:numPr>
          <w:ilvl w:val="0"/>
          <w:numId w:val="33"/>
        </w:numPr>
        <w:snapToGrid w:val="0"/>
        <w:spacing w:beforeLines="50" w:before="180"/>
        <w:ind w:leftChars="0" w:left="561" w:hangingChars="200" w:hanging="561"/>
        <w:jc w:val="both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選課須知</w:t>
      </w:r>
    </w:p>
    <w:p w:rsidR="007D3F2A" w:rsidRPr="00CB34A1" w:rsidRDefault="007D3F2A" w:rsidP="00286505">
      <w:pPr>
        <w:pStyle w:val="ae"/>
        <w:snapToGrid w:val="0"/>
        <w:spacing w:beforeLines="20" w:before="72" w:afterLines="20" w:after="72"/>
        <w:ind w:left="960" w:hangingChars="200" w:hanging="480"/>
        <w:jc w:val="both"/>
        <w:rPr>
          <w:rFonts w:eastAsia="標楷體"/>
          <w:bCs/>
        </w:rPr>
      </w:pPr>
      <w:r w:rsidRPr="00CB34A1">
        <w:rPr>
          <w:rFonts w:eastAsia="標楷體"/>
          <w:bCs/>
        </w:rPr>
        <w:t>(</w:t>
      </w:r>
      <w:r w:rsidRPr="00CB34A1">
        <w:rPr>
          <w:rFonts w:eastAsia="標楷體"/>
          <w:bCs/>
        </w:rPr>
        <w:t>一</w:t>
      </w:r>
      <w:r w:rsidRPr="00CB34A1">
        <w:rPr>
          <w:rFonts w:eastAsia="標楷體"/>
          <w:bCs/>
        </w:rPr>
        <w:t>)</w:t>
      </w:r>
      <w:r w:rsidRPr="00CB34A1">
        <w:rPr>
          <w:rFonts w:eastAsia="標楷體"/>
          <w:bCs/>
        </w:rPr>
        <w:t>限外系學生修讀</w:t>
      </w:r>
      <w:r w:rsidRPr="00CB34A1">
        <w:rPr>
          <w:rFonts w:eastAsia="標楷體"/>
          <w:bCs/>
          <w:sz w:val="28"/>
          <w:szCs w:val="28"/>
        </w:rPr>
        <w:t>。</w:t>
      </w:r>
    </w:p>
    <w:p w:rsidR="007D3F2A" w:rsidRPr="00CB34A1" w:rsidRDefault="007D3F2A" w:rsidP="00286505">
      <w:pPr>
        <w:pStyle w:val="ae"/>
        <w:snapToGrid w:val="0"/>
        <w:spacing w:beforeLines="20" w:before="72" w:afterLines="20" w:after="72"/>
        <w:ind w:left="960" w:hangingChars="200" w:hanging="480"/>
        <w:jc w:val="both"/>
        <w:rPr>
          <w:rFonts w:eastAsia="標楷體"/>
          <w:bCs/>
        </w:rPr>
      </w:pPr>
      <w:r w:rsidRPr="00CB34A1">
        <w:rPr>
          <w:rFonts w:eastAsia="標楷體"/>
          <w:bCs/>
        </w:rPr>
        <w:t>(</w:t>
      </w:r>
      <w:r w:rsidRPr="00CB34A1">
        <w:rPr>
          <w:rFonts w:eastAsia="標楷體"/>
          <w:bCs/>
        </w:rPr>
        <w:t>二</w:t>
      </w:r>
      <w:r w:rsidRPr="00CB34A1">
        <w:rPr>
          <w:rFonts w:eastAsia="標楷體"/>
          <w:bCs/>
        </w:rPr>
        <w:t>)</w:t>
      </w:r>
      <w:r w:rsidRPr="00CB34A1">
        <w:rPr>
          <w:rFonts w:eastAsia="標楷體"/>
          <w:bCs/>
        </w:rPr>
        <w:t>副修課程由模組挑選之，不另行開課。</w:t>
      </w:r>
    </w:p>
    <w:p w:rsidR="007D3F2A" w:rsidRPr="00CB34A1" w:rsidRDefault="007D3F2A" w:rsidP="00286505">
      <w:pPr>
        <w:pStyle w:val="ae"/>
        <w:snapToGrid w:val="0"/>
        <w:spacing w:beforeLines="20" w:before="72" w:afterLines="20" w:after="72"/>
        <w:ind w:left="960" w:hangingChars="200" w:hanging="480"/>
        <w:jc w:val="both"/>
        <w:rPr>
          <w:rFonts w:eastAsia="標楷體"/>
          <w:bCs/>
        </w:rPr>
      </w:pPr>
      <w:r w:rsidRPr="00CB34A1">
        <w:rPr>
          <w:rFonts w:eastAsia="標楷體"/>
          <w:bCs/>
        </w:rPr>
        <w:t>(</w:t>
      </w:r>
      <w:r w:rsidRPr="00CB34A1">
        <w:rPr>
          <w:rFonts w:eastAsia="標楷體"/>
          <w:bCs/>
        </w:rPr>
        <w:t>三</w:t>
      </w:r>
      <w:r w:rsidRPr="00CB34A1">
        <w:rPr>
          <w:rFonts w:eastAsia="標楷體"/>
          <w:bCs/>
        </w:rPr>
        <w:t>)</w:t>
      </w:r>
      <w:r w:rsidRPr="00CB34A1">
        <w:rPr>
          <w:rFonts w:eastAsia="標楷體"/>
          <w:bCs/>
        </w:rPr>
        <w:t>選修本系副修者，須由副修模組中任選二十一學分修習。</w:t>
      </w:r>
    </w:p>
    <w:p w:rsidR="007D3F2A" w:rsidRPr="00CB34A1" w:rsidRDefault="007D3F2A" w:rsidP="00286505">
      <w:pPr>
        <w:pStyle w:val="ae"/>
        <w:numPr>
          <w:ilvl w:val="0"/>
          <w:numId w:val="33"/>
        </w:numPr>
        <w:snapToGrid w:val="0"/>
        <w:spacing w:beforeLines="50" w:before="180"/>
        <w:ind w:leftChars="0" w:left="561" w:hangingChars="200" w:hanging="561"/>
        <w:jc w:val="both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副修模組課程</w:t>
      </w:r>
      <w:r w:rsidRPr="00CB34A1">
        <w:rPr>
          <w:rFonts w:eastAsia="標楷體"/>
          <w:b/>
          <w:bCs/>
          <w:sz w:val="28"/>
          <w:szCs w:val="28"/>
        </w:rPr>
        <w:t>(21</w:t>
      </w:r>
      <w:r w:rsidRPr="00CB34A1">
        <w:rPr>
          <w:rFonts w:eastAsia="標楷體"/>
          <w:b/>
          <w:bCs/>
          <w:sz w:val="28"/>
          <w:szCs w:val="28"/>
        </w:rPr>
        <w:t>學分</w:t>
      </w:r>
      <w:r w:rsidRPr="00CB34A1">
        <w:rPr>
          <w:rFonts w:eastAsia="標楷體"/>
          <w:b/>
          <w:bCs/>
          <w:sz w:val="28"/>
          <w:szCs w:val="28"/>
        </w:rPr>
        <w:t>)</w:t>
      </w:r>
    </w:p>
    <w:tbl>
      <w:tblPr>
        <w:tblW w:w="104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212"/>
        <w:gridCol w:w="1652"/>
        <w:gridCol w:w="574"/>
        <w:gridCol w:w="437"/>
        <w:gridCol w:w="416"/>
        <w:gridCol w:w="618"/>
        <w:gridCol w:w="3036"/>
        <w:gridCol w:w="406"/>
      </w:tblGrid>
      <w:tr w:rsidR="007D3F2A" w:rsidRPr="00CB34A1" w:rsidTr="00286505">
        <w:tc>
          <w:tcPr>
            <w:tcW w:w="567" w:type="dxa"/>
            <w:vAlign w:val="center"/>
          </w:tcPr>
          <w:p w:rsidR="007D3F2A" w:rsidRPr="00CB34A1" w:rsidRDefault="007D3F2A" w:rsidP="00416AA0">
            <w:pPr>
              <w:adjustRightInd w:val="0"/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類別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學分數</w:t>
            </w: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科目中文名稱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科目代碼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必選修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時數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開課學期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科目英文名稱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</w:tr>
      <w:tr w:rsidR="007D3F2A" w:rsidRPr="00CB34A1" w:rsidTr="00286505"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adjustRightInd w:val="0"/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副修模組</w:t>
            </w: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21</w:t>
            </w: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選修</w:t>
            </w:r>
          </w:p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21</w:t>
            </w:r>
          </w:p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工業觸媒</w:t>
            </w:r>
          </w:p>
        </w:tc>
        <w:tc>
          <w:tcPr>
            <w:tcW w:w="1652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SAP12E40B001</w:t>
            </w:r>
          </w:p>
        </w:tc>
        <w:tc>
          <w:tcPr>
            <w:tcW w:w="574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036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Industry Catalyst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分析化學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SAP11E20B001</w:t>
            </w:r>
          </w:p>
        </w:tc>
        <w:tc>
          <w:tcPr>
            <w:tcW w:w="574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Analytical Chemistry (I)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分析化學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SAP12E20B001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Analytical Chemistry (II)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SAP12E30B004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Biochemistry (I)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SAP12E30B005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Biochemistry (II)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生物無機化學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SAP12E30B006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Bioinorganic Chemistry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SAP11E20B002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Chemistry (I)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SAP11E20B003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Chemistry (II)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材料表面分析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SAP12E40B002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Material Surface Analysis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奈米生醫光電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SAP12E30B008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Nano/Bio Photonics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奈米材料應用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SAP12E40B003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Applications of Nanomaterials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材料科學概論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SAP12E40B004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Foundation of Materials Science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奈米科學概論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SAP11E10B001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Introduction to nanoscience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奈米感測器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SAP12E40B005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Nanosensors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SAP11E20B004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Physical Chemistry (I)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SAP11E20B005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Physical Chemistry</w:t>
            </w:r>
            <w:r w:rsidR="00204AD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13C99" w:rsidRPr="00CB34A1" w:rsidTr="00AD626E">
        <w:tc>
          <w:tcPr>
            <w:tcW w:w="567" w:type="dxa"/>
            <w:vMerge w:val="restart"/>
            <w:vAlign w:val="center"/>
          </w:tcPr>
          <w:p w:rsidR="00413C99" w:rsidRPr="00CB34A1" w:rsidRDefault="00413C99" w:rsidP="00413C99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副修模組</w:t>
            </w:r>
          </w:p>
          <w:p w:rsidR="00413C99" w:rsidRPr="00CB34A1" w:rsidRDefault="00413C99" w:rsidP="00413C99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21</w:t>
            </w:r>
          </w:p>
          <w:p w:rsidR="00413C99" w:rsidRPr="00CB34A1" w:rsidRDefault="00413C99" w:rsidP="00413C99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:rsidR="00413C99" w:rsidRPr="00CB34A1" w:rsidRDefault="00413C99" w:rsidP="00413C99">
            <w:pPr>
              <w:widowControl/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選修</w:t>
            </w:r>
          </w:p>
          <w:p w:rsidR="00413C99" w:rsidRPr="00CB34A1" w:rsidRDefault="00413C99" w:rsidP="00413C99">
            <w:pPr>
              <w:widowControl/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21</w:t>
            </w:r>
          </w:p>
          <w:p w:rsidR="00413C99" w:rsidRPr="00CB34A1" w:rsidRDefault="00413C99" w:rsidP="00413C99">
            <w:pPr>
              <w:widowControl/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2212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科學文獻討論</w:t>
            </w:r>
          </w:p>
        </w:tc>
        <w:tc>
          <w:tcPr>
            <w:tcW w:w="1652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SAP12E40B013 </w:t>
            </w:r>
          </w:p>
        </w:tc>
        <w:tc>
          <w:tcPr>
            <w:tcW w:w="574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選</w:t>
            </w: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437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2 </w:t>
            </w:r>
          </w:p>
        </w:tc>
        <w:tc>
          <w:tcPr>
            <w:tcW w:w="416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2 </w:t>
            </w:r>
          </w:p>
        </w:tc>
        <w:tc>
          <w:tcPr>
            <w:tcW w:w="618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三下</w:t>
            </w: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3036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Discussion of cientificLiterature</w:t>
            </w:r>
          </w:p>
        </w:tc>
        <w:tc>
          <w:tcPr>
            <w:tcW w:w="406" w:type="dxa"/>
          </w:tcPr>
          <w:p w:rsidR="00413C99" w:rsidRPr="00CB34A1" w:rsidRDefault="00413C99" w:rsidP="00413C99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基因體及蛋白質體學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SAP12E30B009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Genomics &amp; Proteomics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SAP11E10A003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Chemistry (I)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SAP11E10A004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Chemistry</w:t>
            </w:r>
            <w:r w:rsidR="00204AD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無機化學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SAP11E20B006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Inorganic Chemistry (I)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無機化學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SAP12E20B003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Inorganic Chemistry (II)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群論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SAP12E30B011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綠色分析技術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SAP12E40B007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Green Analytical Methodologies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綠色科學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SAP11E10B002</w:t>
            </w:r>
          </w:p>
        </w:tc>
        <w:tc>
          <w:tcPr>
            <w:tcW w:w="574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Green Science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8576E" w:rsidRPr="00CB34A1" w:rsidTr="00286505">
        <w:tc>
          <w:tcPr>
            <w:tcW w:w="567" w:type="dxa"/>
            <w:vMerge/>
            <w:vAlign w:val="center"/>
          </w:tcPr>
          <w:p w:rsidR="00E8576E" w:rsidRPr="00CB34A1" w:rsidRDefault="00E8576E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E8576E" w:rsidRPr="00CB34A1" w:rsidRDefault="00E8576E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E8576E" w:rsidRPr="00CB34A1" w:rsidRDefault="00E8576E" w:rsidP="00416AA0">
            <w:pPr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實驗室翻轉學習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:rsidR="00E8576E" w:rsidRPr="00CB34A1" w:rsidRDefault="00E8576E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SAP12E40B012</w:t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E8576E" w:rsidRPr="00CB34A1" w:rsidRDefault="00E8576E" w:rsidP="00416AA0">
            <w:pPr>
              <w:spacing w:line="220" w:lineRule="exact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center"/>
          </w:tcPr>
          <w:p w:rsidR="00E8576E" w:rsidRPr="00CB34A1" w:rsidRDefault="00E8576E" w:rsidP="00416AA0">
            <w:pPr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:rsidR="00E8576E" w:rsidRPr="00CB34A1" w:rsidRDefault="00E8576E" w:rsidP="00416AA0">
            <w:pPr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E8576E" w:rsidRPr="00CB34A1" w:rsidRDefault="00E8576E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二上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:rsidR="00E8576E" w:rsidRPr="00CB34A1" w:rsidRDefault="00E8576E" w:rsidP="00416AA0">
            <w:pPr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Cs/>
                <w:color w:val="000000" w:themeColor="text1"/>
                <w:sz w:val="22"/>
              </w:rPr>
              <w:t>Laboratory Rotations</w:t>
            </w:r>
          </w:p>
        </w:tc>
        <w:tc>
          <w:tcPr>
            <w:tcW w:w="406" w:type="dxa"/>
          </w:tcPr>
          <w:p w:rsidR="00E8576E" w:rsidRPr="00CB34A1" w:rsidRDefault="00E8576E" w:rsidP="00E8576E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儀器分析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SAP12E40B009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三上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Instrumental Analysis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醫藥化學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SAP12E30B012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Medicinal Chemistry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286505">
        <w:tc>
          <w:tcPr>
            <w:tcW w:w="567" w:type="dxa"/>
            <w:vMerge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567" w:type="dxa"/>
            <w:vMerge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2"/>
              </w:rPr>
            </w:pPr>
          </w:p>
        </w:tc>
        <w:tc>
          <w:tcPr>
            <w:tcW w:w="221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有機光化學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SAP12E30B014</w:t>
            </w:r>
          </w:p>
        </w:tc>
        <w:tc>
          <w:tcPr>
            <w:tcW w:w="574" w:type="dxa"/>
            <w:vAlign w:val="center"/>
          </w:tcPr>
          <w:p w:rsidR="007D3F2A" w:rsidRPr="00CB34A1" w:rsidRDefault="007D3F2A" w:rsidP="00416AA0">
            <w:pPr>
              <w:widowControl/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437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1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8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036" w:type="dxa"/>
            <w:vAlign w:val="center"/>
          </w:tcPr>
          <w:p w:rsidR="007D3F2A" w:rsidRPr="00CB34A1" w:rsidRDefault="007D3F2A" w:rsidP="00416AA0">
            <w:pPr>
              <w:snapToGrid w:val="0"/>
              <w:ind w:leftChars="-27" w:left="-65" w:rightChars="-30" w:right="-7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Photochemistry</w:t>
            </w:r>
          </w:p>
        </w:tc>
        <w:tc>
          <w:tcPr>
            <w:tcW w:w="406" w:type="dxa"/>
          </w:tcPr>
          <w:p w:rsidR="007D3F2A" w:rsidRPr="00CB34A1" w:rsidRDefault="007D3F2A" w:rsidP="004B7FBA">
            <w:pPr>
              <w:snapToGrid w:val="0"/>
              <w:ind w:leftChars="-27" w:left="-65" w:rightChars="-30" w:right="-72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7D3F2A" w:rsidRPr="00CB34A1" w:rsidRDefault="007D3F2A" w:rsidP="007D3F2A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B34A1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國立臺東大學</w:t>
      </w:r>
      <w:r w:rsidR="00D933B4">
        <w:rPr>
          <w:rFonts w:ascii="Times New Roman" w:eastAsia="標楷體" w:hAnsi="Times New Roman" w:cs="Times New Roman" w:hint="eastAsia"/>
          <w:b/>
          <w:sz w:val="36"/>
          <w:szCs w:val="36"/>
        </w:rPr>
        <w:t>112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課程綱要</w:t>
      </w:r>
    </w:p>
    <w:p w:rsidR="007D3F2A" w:rsidRPr="00CB34A1" w:rsidRDefault="007D3F2A" w:rsidP="007D3F2A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B34A1">
        <w:rPr>
          <w:rFonts w:ascii="Times New Roman" w:eastAsia="標楷體" w:hAnsi="Times New Roman" w:cs="Times New Roman"/>
          <w:b/>
          <w:sz w:val="36"/>
          <w:szCs w:val="36"/>
        </w:rPr>
        <w:t>理工學院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應用科學系化學及奈米科學組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CB34A1">
        <w:rPr>
          <w:rFonts w:ascii="Times New Roman" w:eastAsia="標楷體" w:hAnsi="Times New Roman" w:cs="Times New Roman"/>
          <w:b/>
          <w:sz w:val="36"/>
          <w:szCs w:val="36"/>
        </w:rPr>
        <w:t>輔系課程</w:t>
      </w:r>
    </w:p>
    <w:p w:rsidR="007D3F2A" w:rsidRPr="00CB34A1" w:rsidRDefault="007D3F2A" w:rsidP="007D3F2A">
      <w:pPr>
        <w:pStyle w:val="ae"/>
        <w:numPr>
          <w:ilvl w:val="0"/>
          <w:numId w:val="31"/>
        </w:numPr>
        <w:snapToGrid w:val="0"/>
        <w:spacing w:beforeLines="50" w:before="180"/>
        <w:ind w:leftChars="0" w:left="567" w:hanging="567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目標</w:t>
      </w:r>
    </w:p>
    <w:p w:rsidR="007D3F2A" w:rsidRPr="00CB34A1" w:rsidRDefault="007D3F2A" w:rsidP="007D3F2A">
      <w:pPr>
        <w:pStyle w:val="ae"/>
        <w:snapToGrid w:val="0"/>
        <w:spacing w:beforeLines="20" w:before="72" w:afterLines="20" w:after="72"/>
        <w:ind w:leftChars="199" w:left="908" w:hangingChars="179" w:hanging="430"/>
        <w:rPr>
          <w:rFonts w:eastAsia="標楷體"/>
          <w:bCs/>
          <w:szCs w:val="28"/>
        </w:rPr>
      </w:pPr>
      <w:r w:rsidRPr="00CB34A1">
        <w:rPr>
          <w:rFonts w:eastAsia="標楷體"/>
          <w:bCs/>
          <w:szCs w:val="28"/>
        </w:rPr>
        <w:t>(</w:t>
      </w:r>
      <w:r w:rsidRPr="00CB34A1">
        <w:rPr>
          <w:rFonts w:eastAsia="標楷體"/>
          <w:bCs/>
          <w:szCs w:val="28"/>
        </w:rPr>
        <w:t>一</w:t>
      </w:r>
      <w:r w:rsidRPr="00CB34A1">
        <w:rPr>
          <w:rFonts w:eastAsia="標楷體"/>
          <w:bCs/>
          <w:szCs w:val="28"/>
        </w:rPr>
        <w:t>)</w:t>
      </w:r>
      <w:r w:rsidRPr="00CB34A1">
        <w:rPr>
          <w:rFonts w:eastAsia="標楷體"/>
          <w:bCs/>
          <w:szCs w:val="28"/>
        </w:rPr>
        <w:t>本系專門課程旨在培養學生具備豐富科學知識、科學探究能力及人文素養。</w:t>
      </w:r>
    </w:p>
    <w:p w:rsidR="007D3F2A" w:rsidRPr="00CB34A1" w:rsidRDefault="007D3F2A" w:rsidP="007D3F2A">
      <w:pPr>
        <w:pStyle w:val="ae"/>
        <w:snapToGrid w:val="0"/>
        <w:spacing w:beforeLines="20" w:before="72" w:afterLines="20" w:after="72"/>
        <w:ind w:leftChars="199" w:left="908" w:hangingChars="179" w:hanging="430"/>
        <w:rPr>
          <w:rFonts w:eastAsia="標楷體"/>
          <w:bCs/>
          <w:szCs w:val="28"/>
        </w:rPr>
      </w:pPr>
      <w:r w:rsidRPr="00CB34A1">
        <w:rPr>
          <w:rFonts w:eastAsia="標楷體"/>
          <w:bCs/>
          <w:szCs w:val="28"/>
        </w:rPr>
        <w:t>(</w:t>
      </w:r>
      <w:r w:rsidRPr="00CB34A1">
        <w:rPr>
          <w:rFonts w:eastAsia="標楷體"/>
          <w:bCs/>
          <w:szCs w:val="28"/>
        </w:rPr>
        <w:t>二</w:t>
      </w:r>
      <w:r w:rsidRPr="00CB34A1">
        <w:rPr>
          <w:rFonts w:eastAsia="標楷體"/>
          <w:bCs/>
          <w:szCs w:val="28"/>
        </w:rPr>
        <w:t>)</w:t>
      </w:r>
      <w:r w:rsidRPr="00CB34A1">
        <w:rPr>
          <w:rFonts w:eastAsia="標楷體"/>
          <w:bCs/>
          <w:szCs w:val="28"/>
        </w:rPr>
        <w:t>提供學生彈性學習機會，以塑造學生多元的能力，完成全人教育的目標。</w:t>
      </w:r>
    </w:p>
    <w:p w:rsidR="007D3F2A" w:rsidRPr="00C5382E" w:rsidRDefault="00204ADF" w:rsidP="007D3F2A">
      <w:pPr>
        <w:pStyle w:val="ae"/>
        <w:numPr>
          <w:ilvl w:val="0"/>
          <w:numId w:val="31"/>
        </w:numPr>
        <w:snapToGrid w:val="0"/>
        <w:spacing w:beforeLines="50" w:before="180"/>
        <w:ind w:leftChars="0" w:left="567" w:hanging="567"/>
        <w:jc w:val="both"/>
        <w:rPr>
          <w:rFonts w:eastAsia="標楷體"/>
          <w:b/>
          <w:bCs/>
          <w:sz w:val="28"/>
          <w:szCs w:val="28"/>
        </w:rPr>
      </w:pPr>
      <w:r w:rsidRPr="00C5382E">
        <w:rPr>
          <w:rFonts w:eastAsia="標楷體" w:hint="eastAsia"/>
          <w:b/>
          <w:bCs/>
          <w:sz w:val="28"/>
          <w:szCs w:val="28"/>
        </w:rPr>
        <w:t>修讀</w:t>
      </w:r>
      <w:r w:rsidR="007D3F2A" w:rsidRPr="00C5382E">
        <w:rPr>
          <w:rFonts w:eastAsia="標楷體"/>
          <w:b/>
          <w:bCs/>
          <w:sz w:val="28"/>
          <w:szCs w:val="28"/>
        </w:rPr>
        <w:t>須知</w:t>
      </w:r>
      <w:r w:rsidR="00B3154C" w:rsidRPr="00C5382E">
        <w:rPr>
          <w:rFonts w:eastAsia="標楷體"/>
          <w:b/>
          <w:bCs/>
          <w:sz w:val="28"/>
          <w:szCs w:val="28"/>
        </w:rPr>
        <w:t>：</w:t>
      </w:r>
      <w:r w:rsidR="007F1531" w:rsidRPr="00C5382E">
        <w:rPr>
          <w:rFonts w:eastAsia="標楷體"/>
          <w:b/>
          <w:bCs/>
          <w:sz w:val="28"/>
          <w:szCs w:val="28"/>
        </w:rPr>
        <w:t>依本校「學生修習輔系辦法」辦理</w:t>
      </w:r>
    </w:p>
    <w:p w:rsidR="007D3F2A" w:rsidRPr="00CB34A1" w:rsidRDefault="007D3F2A" w:rsidP="007D3F2A">
      <w:pPr>
        <w:adjustRightInd w:val="0"/>
        <w:snapToGrid w:val="0"/>
        <w:spacing w:beforeLines="20" w:before="72" w:afterLines="20" w:after="72"/>
        <w:ind w:leftChars="199" w:left="908" w:hangingChars="179" w:hanging="430"/>
        <w:jc w:val="both"/>
        <w:rPr>
          <w:rFonts w:ascii="Times New Roman" w:eastAsia="標楷體" w:hAnsi="Times New Roman" w:cs="Times New Roman"/>
          <w:bCs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一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限外系學生二年級起至最高修業年級第一學期止</w:t>
      </w: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不包括延長修業年限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修讀。</w:t>
      </w:r>
    </w:p>
    <w:p w:rsidR="007D3F2A" w:rsidRPr="00CB34A1" w:rsidRDefault="007D3F2A" w:rsidP="007D3F2A">
      <w:pPr>
        <w:snapToGrid w:val="0"/>
        <w:spacing w:beforeLines="20" w:before="72" w:afterLines="20" w:after="72"/>
        <w:ind w:leftChars="199" w:left="908" w:hangingChars="179" w:hanging="430"/>
        <w:jc w:val="both"/>
        <w:rPr>
          <w:rFonts w:ascii="Times New Roman" w:eastAsia="標楷體" w:hAnsi="Times New Roman" w:cs="Times New Roman"/>
          <w:bCs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二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7D3F2A" w:rsidRPr="00CB34A1" w:rsidRDefault="007D3F2A" w:rsidP="007D3F2A">
      <w:pPr>
        <w:snapToGrid w:val="0"/>
        <w:spacing w:beforeLines="20" w:before="72" w:afterLines="20" w:after="72"/>
        <w:ind w:leftChars="199" w:left="908" w:hangingChars="179" w:hanging="430"/>
        <w:jc w:val="both"/>
        <w:rPr>
          <w:rFonts w:ascii="Times New Roman" w:eastAsia="標楷體" w:hAnsi="Times New Roman" w:cs="Times New Roman"/>
          <w:bCs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三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7D3F2A" w:rsidRPr="00CB34A1" w:rsidRDefault="007D3F2A" w:rsidP="007D3F2A">
      <w:pPr>
        <w:snapToGrid w:val="0"/>
        <w:spacing w:beforeLines="20" w:before="72" w:afterLines="20" w:after="72"/>
        <w:ind w:leftChars="199" w:left="908" w:hangingChars="179" w:hanging="430"/>
        <w:jc w:val="both"/>
        <w:rPr>
          <w:rFonts w:ascii="Times New Roman" w:eastAsia="標楷體" w:hAnsi="Times New Roman" w:cs="Times New Roman"/>
          <w:bCs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四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7D3F2A" w:rsidRPr="00CB34A1" w:rsidRDefault="007D3F2A" w:rsidP="00C5382E">
      <w:pPr>
        <w:snapToGrid w:val="0"/>
        <w:spacing w:beforeLines="20" w:before="72" w:afterLines="20" w:after="72"/>
        <w:ind w:leftChars="199" w:left="908" w:hangingChars="179" w:hanging="430"/>
        <w:jc w:val="both"/>
        <w:rPr>
          <w:rFonts w:ascii="Times New Roman" w:eastAsia="標楷體" w:hAnsi="Times New Roman" w:cs="Times New Roman"/>
          <w:bCs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Pr="00CB34A1">
        <w:rPr>
          <w:rFonts w:ascii="Times New Roman" w:eastAsia="標楷體" w:hAnsi="Times New Roman" w:cs="Times New Roman"/>
          <w:bCs/>
          <w:szCs w:val="28"/>
        </w:rPr>
        <w:t>五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  <w:r w:rsidR="00C5382E" w:rsidRPr="00CB34A1">
        <w:rPr>
          <w:rFonts w:ascii="Times New Roman" w:eastAsia="標楷體" w:hAnsi="Times New Roman" w:cs="Times New Roman"/>
          <w:bCs/>
          <w:szCs w:val="28"/>
        </w:rPr>
        <w:t xml:space="preserve"> </w:t>
      </w:r>
    </w:p>
    <w:p w:rsidR="007D3F2A" w:rsidRPr="00CB34A1" w:rsidRDefault="007D3F2A" w:rsidP="007D3F2A">
      <w:pPr>
        <w:adjustRightInd w:val="0"/>
        <w:snapToGrid w:val="0"/>
        <w:spacing w:beforeLines="20" w:before="72" w:afterLines="20" w:after="72"/>
        <w:ind w:leftChars="199" w:left="908" w:hangingChars="179" w:hanging="430"/>
        <w:jc w:val="both"/>
        <w:rPr>
          <w:rFonts w:ascii="Times New Roman" w:eastAsia="標楷體" w:hAnsi="Times New Roman" w:cs="Times New Roman"/>
          <w:bCs/>
          <w:szCs w:val="28"/>
        </w:rPr>
      </w:pPr>
      <w:r w:rsidRPr="00CB34A1">
        <w:rPr>
          <w:rFonts w:ascii="Times New Roman" w:eastAsia="標楷體" w:hAnsi="Times New Roman" w:cs="Times New Roman"/>
          <w:bCs/>
          <w:szCs w:val="28"/>
        </w:rPr>
        <w:t>(</w:t>
      </w:r>
      <w:r w:rsidR="00C5382E">
        <w:rPr>
          <w:rFonts w:ascii="Times New Roman" w:eastAsia="標楷體" w:hAnsi="Times New Roman" w:cs="Times New Roman" w:hint="eastAsia"/>
          <w:bCs/>
          <w:szCs w:val="28"/>
        </w:rPr>
        <w:t>六</w:t>
      </w:r>
      <w:r w:rsidRPr="00CB34A1">
        <w:rPr>
          <w:rFonts w:ascii="Times New Roman" w:eastAsia="標楷體" w:hAnsi="Times New Roman" w:cs="Times New Roman"/>
          <w:bCs/>
          <w:szCs w:val="28"/>
        </w:rPr>
        <w:t>)</w:t>
      </w:r>
      <w:r w:rsidRPr="00CB34A1">
        <w:rPr>
          <w:rFonts w:ascii="Times New Roman" w:eastAsia="標楷體" w:hAnsi="Times New Roman" w:cs="Times New Roman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7D3F2A" w:rsidRPr="00CB34A1" w:rsidRDefault="007D3F2A" w:rsidP="007D3F2A">
      <w:pPr>
        <w:pStyle w:val="af2"/>
        <w:adjustRightInd w:val="0"/>
        <w:snapToGrid w:val="0"/>
        <w:spacing w:beforeLines="20" w:before="72" w:afterLines="20" w:after="72"/>
        <w:ind w:leftChars="199" w:left="908" w:hangingChars="179" w:hanging="430"/>
        <w:jc w:val="both"/>
        <w:rPr>
          <w:rFonts w:eastAsia="標楷體"/>
          <w:bCs/>
          <w:szCs w:val="28"/>
        </w:rPr>
      </w:pPr>
      <w:r w:rsidRPr="00CB34A1">
        <w:rPr>
          <w:rFonts w:eastAsia="標楷體"/>
          <w:bCs/>
          <w:szCs w:val="28"/>
        </w:rPr>
        <w:t>(</w:t>
      </w:r>
      <w:r w:rsidR="00C5382E">
        <w:rPr>
          <w:rFonts w:eastAsia="標楷體" w:hint="eastAsia"/>
          <w:bCs/>
          <w:szCs w:val="28"/>
        </w:rPr>
        <w:t>七</w:t>
      </w:r>
      <w:r w:rsidRPr="00CB34A1">
        <w:rPr>
          <w:rFonts w:eastAsia="標楷體"/>
          <w:bCs/>
          <w:szCs w:val="28"/>
        </w:rPr>
        <w:t>)</w:t>
      </w:r>
      <w:r w:rsidRPr="00CB34A1">
        <w:rPr>
          <w:rFonts w:eastAsia="標楷體"/>
          <w:bCs/>
          <w:szCs w:val="28"/>
        </w:rPr>
        <w:t>凡修滿輔系規定之科目與學分成績及格者，其畢業名冊、歷年成績表及畢業證書應加註輔系名稱。</w:t>
      </w:r>
    </w:p>
    <w:p w:rsidR="007D3F2A" w:rsidRPr="00CB34A1" w:rsidRDefault="007D3F2A" w:rsidP="007D3F2A">
      <w:pPr>
        <w:pStyle w:val="af2"/>
        <w:adjustRightInd w:val="0"/>
        <w:snapToGrid w:val="0"/>
        <w:spacing w:beforeLines="20" w:before="72" w:afterLines="20" w:after="72"/>
        <w:ind w:leftChars="199" w:left="908" w:hangingChars="179" w:hanging="430"/>
        <w:jc w:val="both"/>
        <w:rPr>
          <w:rFonts w:eastAsia="標楷體"/>
          <w:kern w:val="0"/>
          <w:sz w:val="22"/>
        </w:rPr>
      </w:pPr>
      <w:r w:rsidRPr="00CB34A1">
        <w:rPr>
          <w:rFonts w:eastAsia="標楷體"/>
          <w:bCs/>
          <w:szCs w:val="28"/>
        </w:rPr>
        <w:t>(</w:t>
      </w:r>
      <w:r w:rsidR="00C5382E">
        <w:rPr>
          <w:rFonts w:eastAsia="標楷體" w:hint="eastAsia"/>
          <w:bCs/>
          <w:szCs w:val="28"/>
        </w:rPr>
        <w:t>八</w:t>
      </w:r>
      <w:r w:rsidRPr="00CB34A1">
        <w:rPr>
          <w:rFonts w:eastAsia="標楷體"/>
          <w:bCs/>
          <w:szCs w:val="28"/>
        </w:rPr>
        <w:t>)</w:t>
      </w:r>
      <w:r w:rsidRPr="00CB34A1">
        <w:rPr>
          <w:rFonts w:eastAsia="標楷體"/>
          <w:bCs/>
        </w:rPr>
        <w:t>選修本系輔系者，須修必修課程</w:t>
      </w:r>
      <w:r w:rsidRPr="00CB34A1">
        <w:rPr>
          <w:rFonts w:eastAsia="標楷體"/>
          <w:bCs/>
        </w:rPr>
        <w:t>8</w:t>
      </w:r>
      <w:r w:rsidRPr="00CB34A1">
        <w:rPr>
          <w:rFonts w:eastAsia="標楷體"/>
          <w:bCs/>
        </w:rPr>
        <w:t>學分，選修課程</w:t>
      </w:r>
      <w:r w:rsidRPr="00CB34A1">
        <w:rPr>
          <w:rFonts w:eastAsia="標楷體"/>
          <w:bCs/>
        </w:rPr>
        <w:t>13</w:t>
      </w:r>
      <w:r w:rsidRPr="00CB34A1">
        <w:rPr>
          <w:rFonts w:eastAsia="標楷體"/>
          <w:bCs/>
        </w:rPr>
        <w:t>學分。</w:t>
      </w:r>
    </w:p>
    <w:p w:rsidR="007D3F2A" w:rsidRPr="00CB34A1" w:rsidRDefault="007D3F2A" w:rsidP="008500A0">
      <w:pPr>
        <w:pStyle w:val="ae"/>
        <w:numPr>
          <w:ilvl w:val="0"/>
          <w:numId w:val="31"/>
        </w:numPr>
        <w:snapToGrid w:val="0"/>
        <w:spacing w:beforeLines="50" w:before="180"/>
        <w:ind w:leftChars="0" w:left="567" w:hanging="567"/>
        <w:jc w:val="both"/>
        <w:rPr>
          <w:rFonts w:eastAsia="標楷體"/>
          <w:b/>
          <w:bCs/>
          <w:sz w:val="28"/>
          <w:szCs w:val="28"/>
        </w:rPr>
      </w:pPr>
      <w:r w:rsidRPr="00CB34A1">
        <w:rPr>
          <w:rFonts w:eastAsia="標楷體"/>
          <w:b/>
          <w:bCs/>
          <w:sz w:val="28"/>
          <w:szCs w:val="28"/>
        </w:rPr>
        <w:t>輔系課程</w:t>
      </w:r>
      <w:r w:rsidRPr="00CB34A1">
        <w:rPr>
          <w:rFonts w:eastAsia="標楷體"/>
          <w:b/>
          <w:bCs/>
          <w:sz w:val="28"/>
          <w:szCs w:val="28"/>
        </w:rPr>
        <w:t>(</w:t>
      </w:r>
      <w:r w:rsidRPr="00CB34A1">
        <w:rPr>
          <w:rFonts w:eastAsia="標楷體"/>
          <w:b/>
          <w:bCs/>
          <w:sz w:val="28"/>
          <w:szCs w:val="28"/>
        </w:rPr>
        <w:t>至少</w:t>
      </w:r>
      <w:r w:rsidRPr="00CB34A1">
        <w:rPr>
          <w:rFonts w:eastAsia="標楷體"/>
          <w:b/>
          <w:bCs/>
          <w:sz w:val="28"/>
          <w:szCs w:val="28"/>
        </w:rPr>
        <w:t>21</w:t>
      </w:r>
      <w:r w:rsidRPr="00CB34A1">
        <w:rPr>
          <w:rFonts w:eastAsia="標楷體"/>
          <w:b/>
          <w:bCs/>
          <w:sz w:val="28"/>
          <w:szCs w:val="28"/>
        </w:rPr>
        <w:t>學分</w:t>
      </w:r>
      <w:r w:rsidRPr="00CB34A1">
        <w:rPr>
          <w:rFonts w:eastAsia="標楷體"/>
          <w:b/>
          <w:bCs/>
          <w:sz w:val="28"/>
          <w:szCs w:val="28"/>
        </w:rPr>
        <w:t>)</w:t>
      </w:r>
    </w:p>
    <w:tbl>
      <w:tblPr>
        <w:tblW w:w="104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141"/>
        <w:gridCol w:w="1652"/>
        <w:gridCol w:w="567"/>
        <w:gridCol w:w="370"/>
        <w:gridCol w:w="406"/>
        <w:gridCol w:w="616"/>
        <w:gridCol w:w="3136"/>
        <w:gridCol w:w="328"/>
      </w:tblGrid>
      <w:tr w:rsidR="007D3F2A" w:rsidRPr="00CB34A1" w:rsidTr="008500A0">
        <w:trPr>
          <w:tblHeader/>
        </w:trPr>
        <w:tc>
          <w:tcPr>
            <w:tcW w:w="539" w:type="dxa"/>
            <w:vAlign w:val="center"/>
          </w:tcPr>
          <w:p w:rsidR="007D3F2A" w:rsidRPr="00CB34A1" w:rsidRDefault="007D3F2A" w:rsidP="00B3154C">
            <w:pPr>
              <w:adjustRightInd w:val="0"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類別</w:t>
            </w:r>
          </w:p>
        </w:tc>
        <w:tc>
          <w:tcPr>
            <w:tcW w:w="70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學分數</w:t>
            </w: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科目中文名稱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必選修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時數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開課學期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科目英文名稱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</w:tr>
      <w:tr w:rsidR="007D3F2A" w:rsidRPr="00CB34A1" w:rsidTr="008500A0"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adjustRightInd w:val="0"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輔系</w:t>
            </w:r>
          </w:p>
          <w:p w:rsidR="007D3F2A" w:rsidRPr="00CB34A1" w:rsidRDefault="007D3F2A" w:rsidP="00B3154C">
            <w:pPr>
              <w:adjustRightInd w:val="0"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課程</w:t>
            </w:r>
          </w:p>
          <w:p w:rsidR="007D3F2A" w:rsidRPr="00CB34A1" w:rsidRDefault="007D3F2A" w:rsidP="00B3154C">
            <w:pPr>
              <w:adjustRightInd w:val="0"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21</w:t>
            </w:r>
          </w:p>
          <w:p w:rsidR="007D3F2A" w:rsidRPr="00CB34A1" w:rsidRDefault="007D3F2A" w:rsidP="00B3154C">
            <w:pPr>
              <w:adjustRightInd w:val="0"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必修</w:t>
            </w:r>
          </w:p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8</w:t>
            </w:r>
          </w:p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sz w:val="22"/>
              </w:rPr>
              <w:t>學分</w:t>
            </w:r>
          </w:p>
        </w:tc>
        <w:tc>
          <w:tcPr>
            <w:tcW w:w="2141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SAP11E10A003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70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一上</w:t>
            </w:r>
          </w:p>
        </w:tc>
        <w:tc>
          <w:tcPr>
            <w:tcW w:w="3136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Chemistry (I)</w:t>
            </w:r>
          </w:p>
        </w:tc>
        <w:tc>
          <w:tcPr>
            <w:tcW w:w="328" w:type="dxa"/>
            <w:tcBorders>
              <w:top w:val="single" w:sz="12" w:space="0" w:color="000000"/>
            </w:tcBorders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普通化學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SAP11E10A004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General Chemistry (II)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綠色科學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SAP11E10B002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Green Science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選修</w:t>
            </w:r>
          </w:p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13</w:t>
            </w:r>
          </w:p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學分</w:t>
            </w: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工業觸媒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SAP12E40B001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Industry Catalyst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分析化學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SAP11E20B001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Analytical Chemistry (I)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分析化學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SAP12E20B001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Analytical Chemistry (II)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SAP12E30B004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Biochemistry (I)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SAP12E30B005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Biochemistry (II)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生物無機化學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SAP12E30B006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Bioinorganic Chemistry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SAP11E20B002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Chemistry</w:t>
            </w:r>
            <w:r w:rsidR="00204AD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SAP11E20B003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Chemistry (II)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材料表面分析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SAP12E40B002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Material Surface Analysis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奈米生醫光電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SAP12E30B008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Nano/Bio Photonics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奈米材料應用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SAP12E40B003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Applications of Nanomaterials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材料科學概論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SAP12E40B004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Foundation of Materials Science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奈米科學概論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SAP11E10B001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Experiments in Nano Science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奈米感測器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SAP12E40B005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Nanosensors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SAP11E20B004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Physical Chemistry (I)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物理化學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SAP11E20B005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Physical Chemistry (II)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413C99" w:rsidRPr="00CB34A1" w:rsidTr="00014A97">
        <w:tc>
          <w:tcPr>
            <w:tcW w:w="539" w:type="dxa"/>
            <w:vMerge/>
            <w:vAlign w:val="center"/>
          </w:tcPr>
          <w:p w:rsidR="00413C99" w:rsidRPr="00CB34A1" w:rsidRDefault="00413C99" w:rsidP="00413C99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13C99" w:rsidRPr="00CB34A1" w:rsidRDefault="00413C99" w:rsidP="00413C99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科學文獻討論</w:t>
            </w:r>
          </w:p>
        </w:tc>
        <w:tc>
          <w:tcPr>
            <w:tcW w:w="1652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SAP12E40B013 </w:t>
            </w:r>
          </w:p>
        </w:tc>
        <w:tc>
          <w:tcPr>
            <w:tcW w:w="567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選</w:t>
            </w: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370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2 </w:t>
            </w:r>
          </w:p>
        </w:tc>
        <w:tc>
          <w:tcPr>
            <w:tcW w:w="406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2 </w:t>
            </w:r>
          </w:p>
        </w:tc>
        <w:tc>
          <w:tcPr>
            <w:tcW w:w="616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三下</w:t>
            </w: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3136" w:type="dxa"/>
          </w:tcPr>
          <w:p w:rsidR="00413C99" w:rsidRPr="00413C99" w:rsidRDefault="00413C99" w:rsidP="00413C99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413C99">
              <w:rPr>
                <w:rFonts w:ascii="Times New Roman" w:eastAsia="標楷體" w:hAnsi="Times New Roman" w:cs="Times New Roman" w:hint="eastAsia"/>
                <w:sz w:val="22"/>
              </w:rPr>
              <w:t>Discussion of Scientific Literature</w:t>
            </w:r>
          </w:p>
        </w:tc>
        <w:tc>
          <w:tcPr>
            <w:tcW w:w="328" w:type="dxa"/>
            <w:vAlign w:val="center"/>
          </w:tcPr>
          <w:p w:rsidR="00413C99" w:rsidRPr="00CB34A1" w:rsidRDefault="00413C99" w:rsidP="00413C99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基因體及蛋白質體學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SAP12E30B009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Genomics &amp; Proteomics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無機化學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SAP11E20B006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Inorganic Chemistry</w:t>
            </w:r>
            <w:r w:rsidR="00204ADF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無機化學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B34A1">
              <w:rPr>
                <w:rFonts w:ascii="Times New Roman" w:eastAsia="標楷體" w:hAnsi="Times New Roman" w:cs="Times New Roman"/>
                <w:sz w:val="22"/>
              </w:rPr>
              <w:t>二）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SAP12E20B003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Inorganic Chemistry (II)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群論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SAP12E30B011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Group Theory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綠色分析技術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SAP12E40B007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Green Analytical Methodologies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8576E" w:rsidRPr="00CB34A1" w:rsidTr="008500A0">
        <w:tc>
          <w:tcPr>
            <w:tcW w:w="539" w:type="dxa"/>
            <w:vMerge/>
            <w:vAlign w:val="center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8576E" w:rsidRPr="00CB34A1" w:rsidRDefault="00E8576E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實驗室翻轉學習</w:t>
            </w:r>
          </w:p>
        </w:tc>
        <w:tc>
          <w:tcPr>
            <w:tcW w:w="1652" w:type="dxa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SAP12E40B012</w:t>
            </w:r>
          </w:p>
        </w:tc>
        <w:tc>
          <w:tcPr>
            <w:tcW w:w="567" w:type="dxa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二上</w:t>
            </w:r>
          </w:p>
        </w:tc>
        <w:tc>
          <w:tcPr>
            <w:tcW w:w="3136" w:type="dxa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Laboratory Rotations</w:t>
            </w:r>
          </w:p>
        </w:tc>
        <w:tc>
          <w:tcPr>
            <w:tcW w:w="328" w:type="dxa"/>
            <w:vAlign w:val="center"/>
          </w:tcPr>
          <w:p w:rsidR="00E8576E" w:rsidRPr="00CB34A1" w:rsidRDefault="00E8576E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儀器分析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SAP12E40B009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Instrumental Analysis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醫藥化學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SAP12E30B012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Medicinal Chemistry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D3F2A" w:rsidRPr="00CB34A1" w:rsidTr="008500A0">
        <w:tc>
          <w:tcPr>
            <w:tcW w:w="539" w:type="dxa"/>
            <w:vMerge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有機光化學</w:t>
            </w:r>
          </w:p>
        </w:tc>
        <w:tc>
          <w:tcPr>
            <w:tcW w:w="1652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SAP12E30B014</w:t>
            </w:r>
          </w:p>
        </w:tc>
        <w:tc>
          <w:tcPr>
            <w:tcW w:w="567" w:type="dxa"/>
            <w:vAlign w:val="center"/>
          </w:tcPr>
          <w:p w:rsidR="007D3F2A" w:rsidRPr="00CB34A1" w:rsidRDefault="007D3F2A" w:rsidP="00B3154C">
            <w:pPr>
              <w:widowControl/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kern w:val="0"/>
                <w:sz w:val="22"/>
              </w:rPr>
              <w:t>選</w:t>
            </w:r>
          </w:p>
        </w:tc>
        <w:tc>
          <w:tcPr>
            <w:tcW w:w="370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40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3136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rPr>
                <w:rFonts w:ascii="Times New Roman" w:eastAsia="標楷體" w:hAnsi="Times New Roman" w:cs="Times New Roman"/>
                <w:sz w:val="22"/>
              </w:rPr>
            </w:pPr>
            <w:r w:rsidRPr="00CB34A1">
              <w:rPr>
                <w:rFonts w:ascii="Times New Roman" w:eastAsia="標楷體" w:hAnsi="Times New Roman" w:cs="Times New Roman"/>
                <w:sz w:val="22"/>
              </w:rPr>
              <w:t>Organic Photochemistry</w:t>
            </w:r>
          </w:p>
        </w:tc>
        <w:tc>
          <w:tcPr>
            <w:tcW w:w="328" w:type="dxa"/>
            <w:vAlign w:val="center"/>
          </w:tcPr>
          <w:p w:rsidR="007D3F2A" w:rsidRPr="00CB34A1" w:rsidRDefault="007D3F2A" w:rsidP="00B3154C">
            <w:pPr>
              <w:snapToGrid w:val="0"/>
              <w:ind w:leftChars="-27" w:left="-65" w:rightChars="-25" w:right="-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15BD4" w:rsidRPr="00CB34A1" w:rsidRDefault="00315BD4" w:rsidP="006842D7">
      <w:pPr>
        <w:widowControl/>
        <w:rPr>
          <w:rFonts w:ascii="Times New Roman" w:eastAsia="標楷體" w:hAnsi="Times New Roman" w:cs="Times New Roman"/>
        </w:rPr>
      </w:pPr>
    </w:p>
    <w:sectPr w:rsidR="00315BD4" w:rsidRPr="00CB34A1" w:rsidSect="006842D7">
      <w:pgSz w:w="11906" w:h="16838"/>
      <w:pgMar w:top="1077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86" w:rsidRDefault="001E6A86">
      <w:r>
        <w:separator/>
      </w:r>
    </w:p>
  </w:endnote>
  <w:endnote w:type="continuationSeparator" w:id="0">
    <w:p w:rsidR="001E6A86" w:rsidRDefault="001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86" w:rsidRDefault="001E6A86">
      <w:r>
        <w:separator/>
      </w:r>
    </w:p>
  </w:footnote>
  <w:footnote w:type="continuationSeparator" w:id="0">
    <w:p w:rsidR="001E6A86" w:rsidRDefault="001E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D1357"/>
    <w:multiLevelType w:val="hybridMultilevel"/>
    <w:tmpl w:val="C8E0BC0C"/>
    <w:lvl w:ilvl="0" w:tplc="1F38F7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5D0A31"/>
    <w:multiLevelType w:val="hybridMultilevel"/>
    <w:tmpl w:val="637E33DA"/>
    <w:lvl w:ilvl="0" w:tplc="1F38F70C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43747C1"/>
    <w:multiLevelType w:val="hybridMultilevel"/>
    <w:tmpl w:val="08AE3A6A"/>
    <w:lvl w:ilvl="0" w:tplc="33D4D120">
      <w:start w:val="1"/>
      <w:numFmt w:val="taiwaneseCountingThousand"/>
      <w:lvlText w:val="%1、"/>
      <w:lvlJc w:val="left"/>
      <w:pPr>
        <w:ind w:left="789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9" w:hanging="480"/>
      </w:pPr>
      <w:rPr>
        <w:rFonts w:cs="Times New Roman"/>
      </w:rPr>
    </w:lvl>
  </w:abstractNum>
  <w:abstractNum w:abstractNumId="4" w15:restartNumberingAfterBreak="0">
    <w:nsid w:val="159931DE"/>
    <w:multiLevelType w:val="hybridMultilevel"/>
    <w:tmpl w:val="7D082B3C"/>
    <w:lvl w:ilvl="0" w:tplc="1F38F70C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5" w15:restartNumberingAfterBreak="0">
    <w:nsid w:val="1CB57F9D"/>
    <w:multiLevelType w:val="hybridMultilevel"/>
    <w:tmpl w:val="69066A6E"/>
    <w:lvl w:ilvl="0" w:tplc="33D4D120">
      <w:start w:val="1"/>
      <w:numFmt w:val="taiwaneseCountingThousand"/>
      <w:lvlText w:val="%1、"/>
      <w:lvlJc w:val="left"/>
      <w:pPr>
        <w:ind w:left="789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9" w:hanging="480"/>
      </w:pPr>
      <w:rPr>
        <w:rFonts w:cs="Times New Roman"/>
      </w:rPr>
    </w:lvl>
  </w:abstractNum>
  <w:abstractNum w:abstractNumId="6" w15:restartNumberingAfterBreak="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90593A"/>
    <w:multiLevelType w:val="hybridMultilevel"/>
    <w:tmpl w:val="7AD6F56E"/>
    <w:lvl w:ilvl="0" w:tplc="33D4D1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2" w15:restartNumberingAfterBreak="0">
    <w:nsid w:val="2D606818"/>
    <w:multiLevelType w:val="hybridMultilevel"/>
    <w:tmpl w:val="3C6429BE"/>
    <w:lvl w:ilvl="0" w:tplc="1F38F70C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6257075"/>
    <w:multiLevelType w:val="hybridMultilevel"/>
    <w:tmpl w:val="91726080"/>
    <w:styleLink w:val="1111112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70C0E57"/>
    <w:multiLevelType w:val="hybridMultilevel"/>
    <w:tmpl w:val="C4D47E30"/>
    <w:lvl w:ilvl="0" w:tplc="1F38F70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7365CD9"/>
    <w:multiLevelType w:val="hybridMultilevel"/>
    <w:tmpl w:val="FCEA6442"/>
    <w:lvl w:ilvl="0" w:tplc="33D4D120">
      <w:start w:val="1"/>
      <w:numFmt w:val="taiwaneseCountingThousand"/>
      <w:lvlText w:val="%1、"/>
      <w:lvlJc w:val="left"/>
      <w:pPr>
        <w:ind w:left="789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9" w:hanging="480"/>
      </w:pPr>
      <w:rPr>
        <w:rFonts w:cs="Times New Roman"/>
      </w:rPr>
    </w:lvl>
  </w:abstractNum>
  <w:abstractNum w:abstractNumId="16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3A812164"/>
    <w:multiLevelType w:val="hybridMultilevel"/>
    <w:tmpl w:val="CEFEA2F2"/>
    <w:lvl w:ilvl="0" w:tplc="33D4D120">
      <w:start w:val="1"/>
      <w:numFmt w:val="taiwaneseCountingThousand"/>
      <w:lvlText w:val="%1、"/>
      <w:lvlJc w:val="left"/>
      <w:pPr>
        <w:ind w:left="789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9" w:hanging="480"/>
      </w:pPr>
      <w:rPr>
        <w:rFonts w:cs="Times New Roman"/>
      </w:rPr>
    </w:lvl>
  </w:abstractNum>
  <w:abstractNum w:abstractNumId="18" w15:restartNumberingAfterBreak="0">
    <w:nsid w:val="3B2114F1"/>
    <w:multiLevelType w:val="hybridMultilevel"/>
    <w:tmpl w:val="DEF85714"/>
    <w:lvl w:ilvl="0" w:tplc="1F38F70C">
      <w:start w:val="1"/>
      <w:numFmt w:val="taiwaneseCountingThousand"/>
      <w:lvlText w:val="(%1)"/>
      <w:lvlJc w:val="left"/>
      <w:pPr>
        <w:ind w:left="13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9" w:hanging="480"/>
      </w:pPr>
    </w:lvl>
    <w:lvl w:ilvl="2" w:tplc="0409001B" w:tentative="1">
      <w:start w:val="1"/>
      <w:numFmt w:val="lowerRoman"/>
      <w:lvlText w:val="%3."/>
      <w:lvlJc w:val="right"/>
      <w:pPr>
        <w:ind w:left="2299" w:hanging="480"/>
      </w:pPr>
    </w:lvl>
    <w:lvl w:ilvl="3" w:tplc="0409000F" w:tentative="1">
      <w:start w:val="1"/>
      <w:numFmt w:val="decimal"/>
      <w:lvlText w:val="%4."/>
      <w:lvlJc w:val="left"/>
      <w:pPr>
        <w:ind w:left="2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9" w:hanging="480"/>
      </w:pPr>
    </w:lvl>
    <w:lvl w:ilvl="5" w:tplc="0409001B" w:tentative="1">
      <w:start w:val="1"/>
      <w:numFmt w:val="lowerRoman"/>
      <w:lvlText w:val="%6."/>
      <w:lvlJc w:val="right"/>
      <w:pPr>
        <w:ind w:left="3739" w:hanging="480"/>
      </w:pPr>
    </w:lvl>
    <w:lvl w:ilvl="6" w:tplc="0409000F" w:tentative="1">
      <w:start w:val="1"/>
      <w:numFmt w:val="decimal"/>
      <w:lvlText w:val="%7."/>
      <w:lvlJc w:val="left"/>
      <w:pPr>
        <w:ind w:left="4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9" w:hanging="480"/>
      </w:pPr>
    </w:lvl>
    <w:lvl w:ilvl="8" w:tplc="0409001B" w:tentative="1">
      <w:start w:val="1"/>
      <w:numFmt w:val="lowerRoman"/>
      <w:lvlText w:val="%9."/>
      <w:lvlJc w:val="right"/>
      <w:pPr>
        <w:ind w:left="5179" w:hanging="480"/>
      </w:pPr>
    </w:lvl>
  </w:abstractNum>
  <w:abstractNum w:abstractNumId="19" w15:restartNumberingAfterBreak="0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 w15:restartNumberingAfterBreak="0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 w15:restartNumberingAfterBreak="0">
    <w:nsid w:val="431A6EB0"/>
    <w:multiLevelType w:val="hybridMultilevel"/>
    <w:tmpl w:val="555289D8"/>
    <w:lvl w:ilvl="0" w:tplc="1F38F70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97E1E57"/>
    <w:multiLevelType w:val="hybridMultilevel"/>
    <w:tmpl w:val="65E21492"/>
    <w:lvl w:ilvl="0" w:tplc="E7820E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94174"/>
    <w:multiLevelType w:val="hybridMultilevel"/>
    <w:tmpl w:val="EC82F9D8"/>
    <w:styleLink w:val="42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2A95ACD"/>
    <w:multiLevelType w:val="hybridMultilevel"/>
    <w:tmpl w:val="82BE3E40"/>
    <w:styleLink w:val="52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5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59B52E3C"/>
    <w:multiLevelType w:val="hybridMultilevel"/>
    <w:tmpl w:val="2F82DA4A"/>
    <w:styleLink w:val="2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27" w15:restartNumberingAfterBreak="0">
    <w:nsid w:val="5D7771AE"/>
    <w:multiLevelType w:val="hybridMultilevel"/>
    <w:tmpl w:val="C9A0878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0" w15:restartNumberingAfterBreak="0">
    <w:nsid w:val="7315365C"/>
    <w:multiLevelType w:val="hybridMultilevel"/>
    <w:tmpl w:val="47FABBEE"/>
    <w:styleLink w:val="1ai2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 w15:restartNumberingAfterBreak="0">
    <w:nsid w:val="76F60D1E"/>
    <w:multiLevelType w:val="hybridMultilevel"/>
    <w:tmpl w:val="D5C4638A"/>
    <w:lvl w:ilvl="0" w:tplc="1F38F7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8"/>
  </w:num>
  <w:num w:numId="3">
    <w:abstractNumId w:val="2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5"/>
  </w:num>
  <w:num w:numId="8">
    <w:abstractNumId w:val="1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30"/>
  </w:num>
  <w:num w:numId="13">
    <w:abstractNumId w:val="13"/>
  </w:num>
  <w:num w:numId="14">
    <w:abstractNumId w:val="11"/>
  </w:num>
  <w:num w:numId="15">
    <w:abstractNumId w:val="26"/>
  </w:num>
  <w:num w:numId="16">
    <w:abstractNumId w:val="24"/>
  </w:num>
  <w:num w:numId="17">
    <w:abstractNumId w:val="20"/>
  </w:num>
  <w:num w:numId="18">
    <w:abstractNumId w:val="1"/>
  </w:num>
  <w:num w:numId="19">
    <w:abstractNumId w:val="27"/>
  </w:num>
  <w:num w:numId="20">
    <w:abstractNumId w:val="3"/>
  </w:num>
  <w:num w:numId="21">
    <w:abstractNumId w:val="21"/>
  </w:num>
  <w:num w:numId="22">
    <w:abstractNumId w:val="12"/>
  </w:num>
  <w:num w:numId="23">
    <w:abstractNumId w:val="15"/>
  </w:num>
  <w:num w:numId="24">
    <w:abstractNumId w:val="2"/>
  </w:num>
  <w:num w:numId="25">
    <w:abstractNumId w:val="4"/>
  </w:num>
  <w:num w:numId="26">
    <w:abstractNumId w:val="5"/>
  </w:num>
  <w:num w:numId="27">
    <w:abstractNumId w:val="31"/>
  </w:num>
  <w:num w:numId="28">
    <w:abstractNumId w:val="18"/>
  </w:num>
  <w:num w:numId="29">
    <w:abstractNumId w:val="17"/>
  </w:num>
  <w:num w:numId="30">
    <w:abstractNumId w:val="14"/>
  </w:num>
  <w:num w:numId="31">
    <w:abstractNumId w:val="9"/>
  </w:num>
  <w:num w:numId="32">
    <w:abstractNumId w:val="0"/>
  </w:num>
  <w:num w:numId="3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A"/>
    <w:rsid w:val="00026595"/>
    <w:rsid w:val="000C79A3"/>
    <w:rsid w:val="000E5325"/>
    <w:rsid w:val="00143C24"/>
    <w:rsid w:val="001D7345"/>
    <w:rsid w:val="001E6A86"/>
    <w:rsid w:val="001F2B52"/>
    <w:rsid w:val="00204ADF"/>
    <w:rsid w:val="00213F5C"/>
    <w:rsid w:val="0027343E"/>
    <w:rsid w:val="00284144"/>
    <w:rsid w:val="00286505"/>
    <w:rsid w:val="00315BD4"/>
    <w:rsid w:val="003B6750"/>
    <w:rsid w:val="00413C99"/>
    <w:rsid w:val="00416AA0"/>
    <w:rsid w:val="00451CBA"/>
    <w:rsid w:val="00452469"/>
    <w:rsid w:val="00454D2A"/>
    <w:rsid w:val="004B7FBA"/>
    <w:rsid w:val="00525C39"/>
    <w:rsid w:val="006368C8"/>
    <w:rsid w:val="00680AD0"/>
    <w:rsid w:val="006842D7"/>
    <w:rsid w:val="006C350C"/>
    <w:rsid w:val="006C6D4E"/>
    <w:rsid w:val="0071382F"/>
    <w:rsid w:val="00754E06"/>
    <w:rsid w:val="00770E8D"/>
    <w:rsid w:val="0079196A"/>
    <w:rsid w:val="007A1E16"/>
    <w:rsid w:val="007A30D1"/>
    <w:rsid w:val="007B1D0E"/>
    <w:rsid w:val="007D3F2A"/>
    <w:rsid w:val="007F068A"/>
    <w:rsid w:val="007F1531"/>
    <w:rsid w:val="00804216"/>
    <w:rsid w:val="00832229"/>
    <w:rsid w:val="008500A0"/>
    <w:rsid w:val="008B0DD1"/>
    <w:rsid w:val="009106D8"/>
    <w:rsid w:val="00964634"/>
    <w:rsid w:val="009711E2"/>
    <w:rsid w:val="009C422B"/>
    <w:rsid w:val="00A07893"/>
    <w:rsid w:val="00A23B2C"/>
    <w:rsid w:val="00A761F3"/>
    <w:rsid w:val="00AA62F5"/>
    <w:rsid w:val="00AA75BB"/>
    <w:rsid w:val="00AF3B1C"/>
    <w:rsid w:val="00B05A21"/>
    <w:rsid w:val="00B2096D"/>
    <w:rsid w:val="00B2599C"/>
    <w:rsid w:val="00B3154C"/>
    <w:rsid w:val="00BB612D"/>
    <w:rsid w:val="00BF5D96"/>
    <w:rsid w:val="00C5382E"/>
    <w:rsid w:val="00C603E0"/>
    <w:rsid w:val="00C661CF"/>
    <w:rsid w:val="00C76B58"/>
    <w:rsid w:val="00CB34A1"/>
    <w:rsid w:val="00D12B6F"/>
    <w:rsid w:val="00D43606"/>
    <w:rsid w:val="00D933B4"/>
    <w:rsid w:val="00E8576E"/>
    <w:rsid w:val="00ED526B"/>
    <w:rsid w:val="00F2687C"/>
    <w:rsid w:val="00F63618"/>
    <w:rsid w:val="00F85504"/>
    <w:rsid w:val="00F95E56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6EC0"/>
  <w15:docId w15:val="{32484638-7A45-4186-B71C-E6128ADE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D3F2A"/>
    <w:pPr>
      <w:widowControl w:val="0"/>
    </w:pPr>
  </w:style>
  <w:style w:type="paragraph" w:styleId="1">
    <w:name w:val="heading 1"/>
    <w:basedOn w:val="a3"/>
    <w:next w:val="a3"/>
    <w:link w:val="12"/>
    <w:qFormat/>
    <w:rsid w:val="007D3F2A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qFormat/>
    <w:rsid w:val="007D3F2A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7D3F2A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7D3F2A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7D3F2A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7D3F2A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7D3F2A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7D3F2A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7D3F2A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7D3F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rsid w:val="007D3F2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7D3F2A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7D3F2A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7D3F2A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7D3F2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7D3F2A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7D3F2A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7D3F2A"/>
    <w:rPr>
      <w:rFonts w:ascii="Arial" w:eastAsia="新細明體" w:hAnsi="Arial" w:cs="Times New Roman"/>
      <w:kern w:val="0"/>
      <w:sz w:val="36"/>
      <w:szCs w:val="20"/>
    </w:rPr>
  </w:style>
  <w:style w:type="paragraph" w:styleId="a8">
    <w:name w:val="header"/>
    <w:basedOn w:val="a3"/>
    <w:link w:val="a9"/>
    <w:unhideWhenUsed/>
    <w:rsid w:val="007D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7D3F2A"/>
    <w:rPr>
      <w:sz w:val="20"/>
      <w:szCs w:val="20"/>
    </w:rPr>
  </w:style>
  <w:style w:type="paragraph" w:styleId="aa">
    <w:name w:val="footer"/>
    <w:basedOn w:val="a3"/>
    <w:link w:val="ab"/>
    <w:unhideWhenUsed/>
    <w:rsid w:val="007D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rsid w:val="007D3F2A"/>
    <w:rPr>
      <w:sz w:val="20"/>
      <w:szCs w:val="20"/>
    </w:rPr>
  </w:style>
  <w:style w:type="paragraph" w:styleId="ac">
    <w:name w:val="annotation text"/>
    <w:basedOn w:val="a3"/>
    <w:link w:val="ad"/>
    <w:rsid w:val="007D3F2A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5"/>
    <w:link w:val="ac"/>
    <w:rsid w:val="007D3F2A"/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5"/>
    <w:rsid w:val="007D3F2A"/>
  </w:style>
  <w:style w:type="paragraph" w:styleId="Web">
    <w:name w:val="Normal (Web)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e">
    <w:name w:val="List Paragraph"/>
    <w:aliases w:val="卑南壹"/>
    <w:basedOn w:val="a3"/>
    <w:link w:val="af"/>
    <w:uiPriority w:val="34"/>
    <w:qFormat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清單段落 字元"/>
    <w:aliases w:val="卑南壹 字元"/>
    <w:link w:val="ae"/>
    <w:uiPriority w:val="34"/>
    <w:locked/>
    <w:rsid w:val="007D3F2A"/>
    <w:rPr>
      <w:rFonts w:ascii="Times New Roman" w:eastAsia="新細明體" w:hAnsi="Times New Roman" w:cs="Times New Roman"/>
      <w:szCs w:val="24"/>
    </w:rPr>
  </w:style>
  <w:style w:type="character" w:customStyle="1" w:styleId="12">
    <w:name w:val="標題 1 字元2"/>
    <w:link w:val="1"/>
    <w:rsid w:val="007D3F2A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rsid w:val="007D3F2A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rsid w:val="007D3F2A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7D3F2A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rsid w:val="007D3F2A"/>
    <w:rPr>
      <w:rFonts w:ascii="Times New Roman" w:eastAsia="新細明體" w:hAnsi="Times New Roman" w:cs="Times New Roman"/>
      <w:sz w:val="20"/>
      <w:szCs w:val="20"/>
    </w:rPr>
  </w:style>
  <w:style w:type="paragraph" w:styleId="af0">
    <w:name w:val="Note Heading"/>
    <w:basedOn w:val="a3"/>
    <w:next w:val="a3"/>
    <w:link w:val="33"/>
    <w:rsid w:val="007D3F2A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1">
    <w:name w:val="註釋標題 字元"/>
    <w:basedOn w:val="a5"/>
    <w:rsid w:val="007D3F2A"/>
  </w:style>
  <w:style w:type="character" w:customStyle="1" w:styleId="33">
    <w:name w:val="註釋標題 字元3"/>
    <w:link w:val="af0"/>
    <w:rsid w:val="007D3F2A"/>
    <w:rPr>
      <w:rFonts w:ascii="Times New Roman" w:eastAsia="新細明體" w:hAnsi="Times New Roman" w:cs="Times New Roman"/>
      <w:szCs w:val="20"/>
    </w:rPr>
  </w:style>
  <w:style w:type="paragraph" w:styleId="af2">
    <w:name w:val="Body Text Indent"/>
    <w:basedOn w:val="a3"/>
    <w:link w:val="af3"/>
    <w:rsid w:val="007D3F2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5"/>
    <w:link w:val="af2"/>
    <w:rsid w:val="007D3F2A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rsid w:val="007D3F2A"/>
    <w:rPr>
      <w:rFonts w:ascii="Times New Roman" w:eastAsia="新細明體" w:hAnsi="Times New Roman" w:cs="Times New Roman"/>
      <w:sz w:val="20"/>
      <w:szCs w:val="20"/>
    </w:rPr>
  </w:style>
  <w:style w:type="paragraph" w:styleId="af4">
    <w:name w:val="Body Text"/>
    <w:basedOn w:val="a3"/>
    <w:link w:val="af5"/>
    <w:rsid w:val="007D3F2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5">
    <w:name w:val="本文 字元"/>
    <w:basedOn w:val="a5"/>
    <w:link w:val="af4"/>
    <w:rsid w:val="007D3F2A"/>
    <w:rPr>
      <w:rFonts w:ascii="Times New Roman" w:eastAsia="新細明體" w:hAnsi="Times New Roman" w:cs="Times New Roman"/>
      <w:szCs w:val="24"/>
    </w:rPr>
  </w:style>
  <w:style w:type="paragraph" w:styleId="af6">
    <w:name w:val="Plain Text"/>
    <w:aliases w:val=" 字元,一般文字 字元"/>
    <w:basedOn w:val="a3"/>
    <w:link w:val="35"/>
    <w:rsid w:val="007D3F2A"/>
    <w:rPr>
      <w:rFonts w:ascii="細明體" w:eastAsia="細明體" w:hAnsi="Courier New" w:cs="細明體"/>
      <w:szCs w:val="24"/>
    </w:rPr>
  </w:style>
  <w:style w:type="character" w:customStyle="1" w:styleId="af7">
    <w:name w:val="純文字 字元"/>
    <w:aliases w:val="字元 字元, 字元 字元1,一般文字 字元 字元2"/>
    <w:basedOn w:val="a5"/>
    <w:rsid w:val="007D3F2A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6"/>
    <w:rsid w:val="007D3F2A"/>
    <w:rPr>
      <w:rFonts w:ascii="細明體" w:eastAsia="細明體" w:hAnsi="Courier New" w:cs="細明體"/>
      <w:szCs w:val="24"/>
    </w:rPr>
  </w:style>
  <w:style w:type="paragraph" w:customStyle="1" w:styleId="aboutusstyle1">
    <w:name w:val="about_us style1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8">
    <w:name w:val="Strong"/>
    <w:uiPriority w:val="22"/>
    <w:qFormat/>
    <w:rsid w:val="007D3F2A"/>
    <w:rPr>
      <w:b/>
      <w:bCs/>
    </w:rPr>
  </w:style>
  <w:style w:type="paragraph" w:styleId="af9">
    <w:name w:val="Block Text"/>
    <w:basedOn w:val="a3"/>
    <w:rsid w:val="007D3F2A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a">
    <w:name w:val="page number"/>
    <w:basedOn w:val="a5"/>
    <w:rsid w:val="007D3F2A"/>
  </w:style>
  <w:style w:type="paragraph" w:styleId="afb">
    <w:name w:val="Balloon Text"/>
    <w:basedOn w:val="a3"/>
    <w:link w:val="afc"/>
    <w:rsid w:val="007D3F2A"/>
    <w:rPr>
      <w:rFonts w:ascii="Arial" w:eastAsia="新細明體" w:hAnsi="Arial" w:cs="Times New Roman"/>
      <w:sz w:val="18"/>
      <w:szCs w:val="18"/>
    </w:rPr>
  </w:style>
  <w:style w:type="character" w:customStyle="1" w:styleId="afc">
    <w:name w:val="註解方塊文字 字元"/>
    <w:basedOn w:val="a5"/>
    <w:link w:val="afb"/>
    <w:rsid w:val="007D3F2A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rsid w:val="007D3F2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rsid w:val="007D3F2A"/>
    <w:rPr>
      <w:rFonts w:ascii="Times New Roman" w:eastAsia="新細明體" w:hAnsi="Times New Roman" w:cs="Times New Roman"/>
      <w:szCs w:val="24"/>
    </w:rPr>
  </w:style>
  <w:style w:type="character" w:styleId="afd">
    <w:name w:val="Hyperlink"/>
    <w:rsid w:val="007D3F2A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7D3F2A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e">
    <w:name w:val="Title"/>
    <w:basedOn w:val="a3"/>
    <w:link w:val="aff"/>
    <w:qFormat/>
    <w:rsid w:val="007D3F2A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f">
    <w:name w:val="標題 字元"/>
    <w:basedOn w:val="a5"/>
    <w:link w:val="afe"/>
    <w:rsid w:val="007D3F2A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7D3F2A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rsid w:val="007D3F2A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rsid w:val="007D3F2A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7D3F2A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7D3F2A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7D3F2A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7D3F2A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7D3F2A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7D3F2A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7D3F2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7D3F2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7D3F2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7D3F2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7D3F2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7D3F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7D3F2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7D3F2A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7D3F2A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7D3F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7D3F2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7D3F2A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character" w:customStyle="1" w:styleId="3a">
    <w:name w:val="註解文字 字元3"/>
    <w:rsid w:val="007D3F2A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rsid w:val="007D3F2A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4"/>
    <w:rsid w:val="007D3F2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7D3F2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7D3F2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c"/>
    <w:next w:val="ac"/>
    <w:link w:val="aff3"/>
    <w:rsid w:val="007D3F2A"/>
    <w:rPr>
      <w:b/>
      <w:bCs/>
    </w:rPr>
  </w:style>
  <w:style w:type="character" w:customStyle="1" w:styleId="aff3">
    <w:name w:val="註解主旨 字元"/>
    <w:basedOn w:val="ad"/>
    <w:link w:val="aff2"/>
    <w:rsid w:val="007D3F2A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rsid w:val="007D3F2A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7D3F2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7D3F2A"/>
  </w:style>
  <w:style w:type="character" w:customStyle="1" w:styleId="27">
    <w:name w:val="本文第一層縮排 2 字元"/>
    <w:link w:val="28"/>
    <w:rsid w:val="007D3F2A"/>
    <w:rPr>
      <w:rFonts w:eastAsia="新細明體"/>
      <w:szCs w:val="24"/>
    </w:rPr>
  </w:style>
  <w:style w:type="paragraph" w:styleId="28">
    <w:name w:val="Body Text First Indent 2"/>
    <w:basedOn w:val="af2"/>
    <w:link w:val="27"/>
    <w:rsid w:val="007D3F2A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3"/>
    <w:rsid w:val="007D3F2A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rsid w:val="007D3F2A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rsid w:val="007D3F2A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7D3F2A"/>
    <w:rPr>
      <w:rFonts w:ascii="Microsoft JhengHei UI" w:eastAsia="Microsoft JhengHei UI"/>
      <w:sz w:val="18"/>
      <w:szCs w:val="18"/>
    </w:rPr>
  </w:style>
  <w:style w:type="character" w:customStyle="1" w:styleId="3b">
    <w:name w:val="字元 字元3"/>
    <w:rsid w:val="007D3F2A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rsid w:val="007D3F2A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7D3F2A"/>
    <w:rPr>
      <w:color w:val="C00000"/>
    </w:rPr>
  </w:style>
  <w:style w:type="character" w:customStyle="1" w:styleId="bodystr1">
    <w:name w:val="bodystr1"/>
    <w:rsid w:val="007D3F2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7D3F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7D3F2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7D3F2A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7D3F2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7D3F2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rsid w:val="007D3F2A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7D3F2A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7D3F2A"/>
    <w:rPr>
      <w:color w:val="800080"/>
      <w:u w:val="single"/>
    </w:rPr>
  </w:style>
  <w:style w:type="table" w:styleId="aff9">
    <w:name w:val="Table Grid"/>
    <w:basedOn w:val="a6"/>
    <w:uiPriority w:val="59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Date"/>
    <w:basedOn w:val="a3"/>
    <w:next w:val="a3"/>
    <w:link w:val="affb"/>
    <w:rsid w:val="007D3F2A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b">
    <w:name w:val="日期 字元"/>
    <w:basedOn w:val="a5"/>
    <w:link w:val="affa"/>
    <w:rsid w:val="007D3F2A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rsid w:val="007D3F2A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D3F2A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qFormat/>
    <w:rsid w:val="007D3F2A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7D3F2A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7D3F2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c">
    <w:name w:val="內文_案由"/>
    <w:basedOn w:val="a3"/>
    <w:link w:val="affd"/>
    <w:rsid w:val="007D3F2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d">
    <w:name w:val="內文_案由 字元"/>
    <w:link w:val="affc"/>
    <w:rsid w:val="007D3F2A"/>
    <w:rPr>
      <w:rFonts w:ascii="Times New Roman" w:eastAsia="新細明體" w:hAnsi="Times New Roman" w:cs="Times New Roman"/>
      <w:szCs w:val="24"/>
    </w:rPr>
  </w:style>
  <w:style w:type="paragraph" w:customStyle="1" w:styleId="affe">
    <w:name w:val="內文_決議"/>
    <w:basedOn w:val="a3"/>
    <w:link w:val="afff"/>
    <w:rsid w:val="007D3F2A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f">
    <w:name w:val="內文_決議 字元"/>
    <w:link w:val="affe"/>
    <w:rsid w:val="007D3F2A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7D3F2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7D3F2A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7D3F2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7D3F2A"/>
    <w:rPr>
      <w:rFonts w:ascii="Times New Roman" w:eastAsia="細明體" w:hAnsi="Times New Roman" w:cs="Times New Roman"/>
      <w:sz w:val="20"/>
      <w:szCs w:val="24"/>
    </w:rPr>
  </w:style>
  <w:style w:type="paragraph" w:styleId="afff0">
    <w:name w:val="List Number"/>
    <w:basedOn w:val="afff1"/>
    <w:rsid w:val="007D3F2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1">
    <w:name w:val="List"/>
    <w:basedOn w:val="a3"/>
    <w:rsid w:val="007D3F2A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7D3F2A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2">
    <w:name w:val="提案"/>
    <w:basedOn w:val="a3"/>
    <w:next w:val="a4"/>
    <w:rsid w:val="007D3F2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rsid w:val="007D3F2A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7D3F2A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內文一"/>
    <w:basedOn w:val="a3"/>
    <w:rsid w:val="007D3F2A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4">
    <w:name w:val="括弧一"/>
    <w:basedOn w:val="a3"/>
    <w:rsid w:val="007D3F2A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7D3F2A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5">
    <w:name w:val="條文"/>
    <w:basedOn w:val="Web"/>
    <w:rsid w:val="007D3F2A"/>
    <w:pPr>
      <w:ind w:left="540" w:hangingChars="225" w:hanging="540"/>
    </w:pPr>
    <w:rPr>
      <w:rFonts w:ascii="細明體" w:eastAsia="細明體"/>
    </w:rPr>
  </w:style>
  <w:style w:type="paragraph" w:customStyle="1" w:styleId="afff6">
    <w:name w:val="條文(一)"/>
    <w:basedOn w:val="a3"/>
    <w:rsid w:val="007D3F2A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7D3F2A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7">
    <w:name w:val="簡章標題"/>
    <w:basedOn w:val="a3"/>
    <w:rsid w:val="007D3F2A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8">
    <w:name w:val="簡章內容"/>
    <w:basedOn w:val="af4"/>
    <w:rsid w:val="007D3F2A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7D3F2A"/>
  </w:style>
  <w:style w:type="paragraph" w:customStyle="1" w:styleId="afff9">
    <w:name w:val="楷書內文齊頭"/>
    <w:basedOn w:val="a3"/>
    <w:rsid w:val="007D3F2A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a">
    <w:name w:val="Closing"/>
    <w:basedOn w:val="a3"/>
    <w:link w:val="afffb"/>
    <w:rsid w:val="007D3F2A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b">
    <w:name w:val="結語 字元"/>
    <w:basedOn w:val="a5"/>
    <w:link w:val="afffa"/>
    <w:rsid w:val="007D3F2A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7D3F2A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7D3F2A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7D3F2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7D3F2A"/>
  </w:style>
  <w:style w:type="paragraph" w:customStyle="1" w:styleId="81">
    <w:name w:val="樣式8"/>
    <w:basedOn w:val="a3"/>
    <w:autoRedefine/>
    <w:rsid w:val="007D3F2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c">
    <w:name w:val="字元"/>
    <w:basedOn w:val="a3"/>
    <w:rsid w:val="007D3F2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d">
    <w:name w:val="caption"/>
    <w:basedOn w:val="a3"/>
    <w:next w:val="a3"/>
    <w:qFormat/>
    <w:rsid w:val="007D3F2A"/>
    <w:rPr>
      <w:rFonts w:ascii="Times New Roman" w:eastAsia="新細明體" w:hAnsi="Times New Roman" w:cs="Times New Roman"/>
      <w:sz w:val="20"/>
      <w:szCs w:val="20"/>
    </w:rPr>
  </w:style>
  <w:style w:type="paragraph" w:customStyle="1" w:styleId="afffe">
    <w:name w:val="款"/>
    <w:basedOn w:val="a3"/>
    <w:rsid w:val="007D3F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">
    <w:name w:val="TOC Heading"/>
    <w:basedOn w:val="1"/>
    <w:next w:val="a3"/>
    <w:uiPriority w:val="39"/>
    <w:qFormat/>
    <w:rsid w:val="007D3F2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nhideWhenUsed/>
    <w:qFormat/>
    <w:rsid w:val="007D3F2A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nhideWhenUsed/>
    <w:qFormat/>
    <w:rsid w:val="007D3F2A"/>
    <w:pPr>
      <w:ind w:leftChars="400" w:left="960"/>
    </w:pPr>
    <w:rPr>
      <w:rFonts w:ascii="Calibri" w:eastAsia="新細明體" w:hAnsi="Calibri" w:cs="Times New Roman"/>
    </w:rPr>
  </w:style>
  <w:style w:type="character" w:styleId="affff0">
    <w:name w:val="Emphasis"/>
    <w:qFormat/>
    <w:rsid w:val="007D3F2A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7D3F2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7D3F2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7D3F2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7D3F2A"/>
    <w:rPr>
      <w:rFonts w:ascii="Arial" w:eastAsia="新細明體" w:hAnsi="Arial" w:cs="Arial"/>
      <w:vanish/>
      <w:kern w:val="0"/>
      <w:sz w:val="16"/>
      <w:szCs w:val="16"/>
    </w:rPr>
  </w:style>
  <w:style w:type="paragraph" w:styleId="affff1">
    <w:name w:val="Subtitle"/>
    <w:basedOn w:val="a3"/>
    <w:link w:val="affff2"/>
    <w:qFormat/>
    <w:rsid w:val="007D3F2A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2">
    <w:name w:val="副標題 字元"/>
    <w:basedOn w:val="a5"/>
    <w:link w:val="affff1"/>
    <w:rsid w:val="007D3F2A"/>
    <w:rPr>
      <w:rFonts w:ascii="Arial" w:eastAsia="新細明體" w:hAnsi="Arial" w:cs="Arial"/>
      <w:i/>
      <w:iCs/>
      <w:szCs w:val="24"/>
    </w:rPr>
  </w:style>
  <w:style w:type="character" w:styleId="affff3">
    <w:name w:val="annotation reference"/>
    <w:rsid w:val="007D3F2A"/>
    <w:rPr>
      <w:sz w:val="18"/>
      <w:szCs w:val="18"/>
    </w:rPr>
  </w:style>
  <w:style w:type="character" w:customStyle="1" w:styleId="center1">
    <w:name w:val="center1"/>
    <w:rsid w:val="007D3F2A"/>
    <w:rPr>
      <w:sz w:val="20"/>
      <w:szCs w:val="20"/>
    </w:rPr>
  </w:style>
  <w:style w:type="paragraph" w:customStyle="1" w:styleId="2d">
    <w:name w:val="樣式2 字元"/>
    <w:basedOn w:val="a3"/>
    <w:rsid w:val="007D3F2A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1."/>
    <w:basedOn w:val="af4"/>
    <w:rsid w:val="007D3F2A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4">
    <w:name w:val="內文_決議_說明"/>
    <w:basedOn w:val="a3"/>
    <w:link w:val="affff5"/>
    <w:rsid w:val="007D3F2A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5">
    <w:name w:val="內文_決議_說明 字元"/>
    <w:link w:val="affff4"/>
    <w:rsid w:val="007D3F2A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7"/>
    <w:rsid w:val="007D3F2A"/>
    <w:rPr>
      <w:szCs w:val="24"/>
    </w:rPr>
  </w:style>
  <w:style w:type="paragraph" w:customStyle="1" w:styleId="affff7">
    <w:name w:val="內文_執行情形"/>
    <w:basedOn w:val="a3"/>
    <w:link w:val="affff6"/>
    <w:rsid w:val="007D3F2A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7D3F2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D3F2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D3F2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D3F2A"/>
    <w:rPr>
      <w:kern w:val="2"/>
    </w:rPr>
  </w:style>
  <w:style w:type="character" w:customStyle="1" w:styleId="270">
    <w:name w:val="字元 字元27"/>
    <w:rsid w:val="007D3F2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D3F2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D3F2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D3F2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8">
    <w:name w:val="靠左"/>
    <w:basedOn w:val="a3"/>
    <w:rsid w:val="007D3F2A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9">
    <w:name w:val="No Spacing"/>
    <w:link w:val="affffa"/>
    <w:uiPriority w:val="1"/>
    <w:qFormat/>
    <w:rsid w:val="007D3F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7D3F2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D3F2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D3F2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4">
    <w:name w:val="內文4"/>
    <w:basedOn w:val="a3"/>
    <w:rsid w:val="007D3F2A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b">
    <w:name w:val="分節大標題"/>
    <w:basedOn w:val="a3"/>
    <w:next w:val="af4"/>
    <w:rsid w:val="007D3F2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rsid w:val="007D3F2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1">
    <w:name w:val="引文區塊1"/>
    <w:basedOn w:val="af4"/>
    <w:rsid w:val="007D3F2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c">
    <w:name w:val="文獻內容"/>
    <w:basedOn w:val="a3"/>
    <w:rsid w:val="007D3F2A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rsid w:val="007D3F2A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7D3F2A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7D3F2A"/>
    <w:rPr>
      <w:color w:val="666666"/>
      <w:sz w:val="18"/>
      <w:szCs w:val="18"/>
    </w:rPr>
  </w:style>
  <w:style w:type="paragraph" w:customStyle="1" w:styleId="affffd">
    <w:name w:val="內文_說明"/>
    <w:basedOn w:val="affff4"/>
    <w:link w:val="affffe"/>
    <w:rsid w:val="007D3F2A"/>
  </w:style>
  <w:style w:type="character" w:customStyle="1" w:styleId="affffe">
    <w:name w:val="內文_說明 字元"/>
    <w:basedOn w:val="affff5"/>
    <w:link w:val="affffd"/>
    <w:rsid w:val="007D3F2A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7D3F2A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f">
    <w:name w:val="內文_說明_項目"/>
    <w:basedOn w:val="affffd"/>
    <w:rsid w:val="007D3F2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0">
    <w:name w:val="內文_工作報告"/>
    <w:basedOn w:val="affffd"/>
    <w:rsid w:val="007D3F2A"/>
    <w:pPr>
      <w:ind w:leftChars="0" w:left="0" w:firstLineChars="204" w:firstLine="490"/>
    </w:pPr>
  </w:style>
  <w:style w:type="paragraph" w:customStyle="1" w:styleId="1f2">
    <w:name w:val="標題無號1"/>
    <w:basedOn w:val="1"/>
    <w:next w:val="a4"/>
    <w:rsid w:val="007D3F2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1">
    <w:name w:val="案由"/>
    <w:basedOn w:val="a3"/>
    <w:link w:val="afffff2"/>
    <w:rsid w:val="007D3F2A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2">
    <w:name w:val="案由 字元"/>
    <w:link w:val="afffff1"/>
    <w:rsid w:val="007D3F2A"/>
    <w:rPr>
      <w:rFonts w:ascii="Times New Roman" w:eastAsia="新細明體" w:hAnsi="Times New Roman" w:cs="Times New Roman"/>
      <w:szCs w:val="24"/>
    </w:rPr>
  </w:style>
  <w:style w:type="paragraph" w:styleId="45">
    <w:name w:val="toc 4"/>
    <w:basedOn w:val="a3"/>
    <w:next w:val="a3"/>
    <w:autoRedefine/>
    <w:rsid w:val="007D3F2A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rsid w:val="007D3F2A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D3F2A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D3F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3">
    <w:name w:val="要點_一"/>
    <w:basedOn w:val="a3"/>
    <w:autoRedefine/>
    <w:rsid w:val="007D3F2A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(一)"/>
    <w:basedOn w:val="a3"/>
    <w:autoRedefine/>
    <w:rsid w:val="007D3F2A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5">
    <w:name w:val="要點_１"/>
    <w:basedOn w:val="a3"/>
    <w:autoRedefine/>
    <w:rsid w:val="007D3F2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6">
    <w:name w:val="法規＿修訂"/>
    <w:basedOn w:val="a3"/>
    <w:next w:val="a3"/>
    <w:autoRedefine/>
    <w:rsid w:val="007D3F2A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7D3F2A"/>
  </w:style>
  <w:style w:type="character" w:customStyle="1" w:styleId="hl">
    <w:name w:val="hl"/>
    <w:basedOn w:val="a5"/>
    <w:rsid w:val="007D3F2A"/>
  </w:style>
  <w:style w:type="paragraph" w:customStyle="1" w:styleId="a00">
    <w:name w:val="a0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7D3F2A"/>
    <w:rPr>
      <w:b/>
      <w:bCs/>
      <w:color w:val="0000FF"/>
      <w:sz w:val="18"/>
      <w:szCs w:val="18"/>
    </w:rPr>
  </w:style>
  <w:style w:type="paragraph" w:customStyle="1" w:styleId="afffff7">
    <w:name w:val="表格內容"/>
    <w:basedOn w:val="a3"/>
    <w:rsid w:val="007D3F2A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7D3F2A"/>
    <w:rPr>
      <w:color w:val="550055"/>
    </w:rPr>
  </w:style>
  <w:style w:type="character" w:customStyle="1" w:styleId="style171">
    <w:name w:val="style171"/>
    <w:rsid w:val="007D3F2A"/>
    <w:rPr>
      <w:sz w:val="19"/>
      <w:szCs w:val="19"/>
    </w:rPr>
  </w:style>
  <w:style w:type="character" w:customStyle="1" w:styleId="description">
    <w:name w:val="description"/>
    <w:basedOn w:val="a5"/>
    <w:rsid w:val="007D3F2A"/>
  </w:style>
  <w:style w:type="paragraph" w:customStyle="1" w:styleId="style7">
    <w:name w:val="style7"/>
    <w:basedOn w:val="a3"/>
    <w:rsid w:val="007D3F2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7D3F2A"/>
  </w:style>
  <w:style w:type="paragraph" w:styleId="afffff8">
    <w:name w:val="Revision"/>
    <w:hidden/>
    <w:uiPriority w:val="99"/>
    <w:semiHidden/>
    <w:rsid w:val="007D3F2A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D3F2A"/>
    <w:rPr>
      <w:sz w:val="29"/>
      <w:szCs w:val="29"/>
    </w:rPr>
  </w:style>
  <w:style w:type="numbering" w:customStyle="1" w:styleId="1f3">
    <w:name w:val="無清單1"/>
    <w:next w:val="a7"/>
    <w:uiPriority w:val="99"/>
    <w:semiHidden/>
    <w:rsid w:val="007D3F2A"/>
  </w:style>
  <w:style w:type="numbering" w:customStyle="1" w:styleId="2f2">
    <w:name w:val="無清單2"/>
    <w:next w:val="a7"/>
    <w:semiHidden/>
    <w:rsid w:val="007D3F2A"/>
  </w:style>
  <w:style w:type="character" w:customStyle="1" w:styleId="EmailStyle37">
    <w:name w:val="EmailStyle37"/>
    <w:semiHidden/>
    <w:rsid w:val="007D3F2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D3F2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D3F2A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7D3F2A"/>
    <w:rPr>
      <w:rFonts w:ascii="Arial" w:eastAsia="新細明體" w:hAnsi="Arial" w:cs="Arial"/>
      <w:color w:val="auto"/>
      <w:sz w:val="18"/>
      <w:szCs w:val="20"/>
    </w:rPr>
  </w:style>
  <w:style w:type="paragraph" w:customStyle="1" w:styleId="1f4">
    <w:name w:val="清單段落1"/>
    <w:basedOn w:val="a3"/>
    <w:rsid w:val="007D3F2A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7D3F2A"/>
  </w:style>
  <w:style w:type="character" w:customStyle="1" w:styleId="dct-tt">
    <w:name w:val="dct-tt"/>
    <w:rsid w:val="007D3F2A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afffff9">
    <w:name w:val="一般文字 字元 字元 字元"/>
    <w:rsid w:val="007D3F2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D3F2A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a">
    <w:name w:val="一、標題"/>
    <w:basedOn w:val="a3"/>
    <w:rsid w:val="007D3F2A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7D3F2A"/>
    <w:rPr>
      <w:rFonts w:ascii="新細明體" w:eastAsia="新細明體" w:hAnsi="新細明體" w:cs="Times New Roman"/>
      <w:b/>
      <w:sz w:val="28"/>
      <w:szCs w:val="28"/>
    </w:rPr>
  </w:style>
  <w:style w:type="table" w:customStyle="1" w:styleId="1f5">
    <w:name w:val="表格格線1"/>
    <w:basedOn w:val="a6"/>
    <w:next w:val="aff9"/>
    <w:uiPriority w:val="59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D3F2A"/>
    <w:rPr>
      <w:szCs w:val="24"/>
    </w:rPr>
  </w:style>
  <w:style w:type="character" w:customStyle="1" w:styleId="EmailStyle174">
    <w:name w:val="EmailStyle174"/>
    <w:semiHidden/>
    <w:rsid w:val="007D3F2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D3F2A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有標號的目錄"/>
    <w:basedOn w:val="17"/>
    <w:link w:val="afffffc"/>
    <w:autoRedefine/>
    <w:qFormat/>
    <w:rsid w:val="007D3F2A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c">
    <w:name w:val="有標號的目錄 字元"/>
    <w:link w:val="afffffb"/>
    <w:rsid w:val="007D3F2A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D3F2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D3F2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D3F2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D3F2A"/>
    <w:rPr>
      <w:rFonts w:hAnsi="Arial" w:cs="Times New Roman"/>
      <w:sz w:val="28"/>
      <w:szCs w:val="24"/>
    </w:rPr>
  </w:style>
  <w:style w:type="character" w:customStyle="1" w:styleId="380">
    <w:name w:val="字元 字元38"/>
    <w:rsid w:val="007D3F2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D3F2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D3F2A"/>
    <w:rPr>
      <w:rFonts w:cs="Times New Roman"/>
      <w:b/>
      <w:bCs/>
      <w:szCs w:val="24"/>
    </w:rPr>
  </w:style>
  <w:style w:type="character" w:customStyle="1" w:styleId="350">
    <w:name w:val="字元 字元35"/>
    <w:rsid w:val="007D3F2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D3F2A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rsid w:val="007D3F2A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7D3F2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7D3F2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9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rsid w:val="007D3F2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semiHidden/>
    <w:rsid w:val="007D3F2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semiHidden/>
    <w:rsid w:val="007D3F2A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D3F2A"/>
    <w:rPr>
      <w:rFonts w:ascii="Arial" w:eastAsia="新細明體" w:hAnsi="Arial" w:cs="Arial"/>
      <w:color w:val="auto"/>
      <w:sz w:val="18"/>
      <w:szCs w:val="20"/>
    </w:rPr>
  </w:style>
  <w:style w:type="paragraph" w:customStyle="1" w:styleId="afffffd">
    <w:name w:val="要點標註"/>
    <w:basedOn w:val="a3"/>
    <w:rsid w:val="007D3F2A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a">
    <w:name w:val="無間距 字元"/>
    <w:link w:val="affff9"/>
    <w:uiPriority w:val="1"/>
    <w:locked/>
    <w:rsid w:val="007D3F2A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locked/>
    <w:rsid w:val="007D3F2A"/>
    <w:rPr>
      <w:rFonts w:ascii="標楷體" w:eastAsia="標楷體" w:hAnsi="標楷體"/>
      <w:sz w:val="28"/>
    </w:rPr>
  </w:style>
  <w:style w:type="paragraph" w:customStyle="1" w:styleId="1fa">
    <w:name w:val="本文1"/>
    <w:basedOn w:val="a3"/>
    <w:link w:val="1f9"/>
    <w:rsid w:val="007D3F2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7D3F2A"/>
    <w:rPr>
      <w:rFonts w:ascii="標楷體" w:eastAsia="標楷體" w:hAnsi="標楷體"/>
    </w:rPr>
  </w:style>
  <w:style w:type="paragraph" w:customStyle="1" w:styleId="style11">
    <w:name w:val="style11"/>
    <w:basedOn w:val="a3"/>
    <w:rsid w:val="007D3F2A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e">
    <w:name w:val="表文"/>
    <w:basedOn w:val="a3"/>
    <w:qFormat/>
    <w:rsid w:val="007D3F2A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f">
    <w:name w:val="圖名"/>
    <w:basedOn w:val="a3"/>
    <w:rsid w:val="007D3F2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0">
    <w:name w:val="*"/>
    <w:basedOn w:val="a3"/>
    <w:rsid w:val="007D3F2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nhideWhenUsed/>
    <w:rsid w:val="007D3F2A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7D3F2A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7D3F2A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7D3F2A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7D3F2A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rsid w:val="007D3F2A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rsid w:val="007D3F2A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rsid w:val="007D3F2A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7D3F2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D3F2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semiHidden/>
    <w:rsid w:val="007D3F2A"/>
    <w:rPr>
      <w:kern w:val="2"/>
      <w:sz w:val="24"/>
      <w:szCs w:val="22"/>
    </w:rPr>
  </w:style>
  <w:style w:type="character" w:customStyle="1" w:styleId="shorttext">
    <w:name w:val="short_text"/>
    <w:rsid w:val="007D3F2A"/>
  </w:style>
  <w:style w:type="character" w:customStyle="1" w:styleId="hps">
    <w:name w:val="hps"/>
    <w:rsid w:val="007D3F2A"/>
  </w:style>
  <w:style w:type="character" w:customStyle="1" w:styleId="wbtrmn1">
    <w:name w:val="wbtr_mn1"/>
    <w:rsid w:val="007D3F2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D3F2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D3F2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D3F2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D3F2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D3F2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D3F2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D3F2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D3F2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D3F2A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D3F2A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,Plain Text Char211,字元 Char211,一般文字 字元 Char211"/>
    <w:locked/>
    <w:rsid w:val="007D3F2A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D3F2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rsid w:val="007D3F2A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locked/>
    <w:rsid w:val="007D3F2A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D3F2A"/>
    <w:rPr>
      <w:rFonts w:cs="Times New Roman"/>
    </w:rPr>
  </w:style>
  <w:style w:type="paragraph" w:customStyle="1" w:styleId="3f">
    <w:name w:val="本文3"/>
    <w:basedOn w:val="a3"/>
    <w:rsid w:val="007D3F2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7D3F2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7D3F2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7D3F2A"/>
    <w:rPr>
      <w:kern w:val="2"/>
      <w:sz w:val="24"/>
      <w:szCs w:val="24"/>
    </w:rPr>
  </w:style>
  <w:style w:type="paragraph" w:styleId="affffff1">
    <w:name w:val="Salutation"/>
    <w:basedOn w:val="a3"/>
    <w:next w:val="a3"/>
    <w:link w:val="affffff2"/>
    <w:rsid w:val="007D3F2A"/>
    <w:rPr>
      <w:rFonts w:ascii="Times New Roman" w:eastAsia="新細明體" w:hAnsi="Times New Roman" w:cs="Times New Roman"/>
      <w:szCs w:val="20"/>
    </w:rPr>
  </w:style>
  <w:style w:type="character" w:customStyle="1" w:styleId="affffff2">
    <w:name w:val="問候 字元"/>
    <w:basedOn w:val="a5"/>
    <w:link w:val="affffff1"/>
    <w:rsid w:val="007D3F2A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7D3F2A"/>
    <w:rPr>
      <w:rFonts w:eastAsia="新細明體"/>
      <w:kern w:val="2"/>
      <w:lang w:val="en-US" w:eastAsia="zh-TW"/>
    </w:rPr>
  </w:style>
  <w:style w:type="character" w:customStyle="1" w:styleId="54">
    <w:name w:val="字元 字元5"/>
    <w:locked/>
    <w:rsid w:val="007D3F2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D3F2A"/>
    <w:rPr>
      <w:kern w:val="2"/>
    </w:rPr>
  </w:style>
  <w:style w:type="character" w:customStyle="1" w:styleId="130">
    <w:name w:val="字元 字元13"/>
    <w:rsid w:val="007D3F2A"/>
    <w:rPr>
      <w:kern w:val="2"/>
    </w:rPr>
  </w:style>
  <w:style w:type="character" w:customStyle="1" w:styleId="100">
    <w:name w:val="字元 字元10"/>
    <w:rsid w:val="007D3F2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rsid w:val="007D3F2A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3">
    <w:name w:val="公文(後續段落_主旨)"/>
    <w:basedOn w:val="a3"/>
    <w:rsid w:val="007D3F2A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7D3F2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interpret1">
    <w:name w:val="interpret1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4">
    <w:name w:val="字元 字元 字元"/>
    <w:rsid w:val="007D3F2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D3F2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D3F2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D3F2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D3F2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D3F2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D3F2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D3F2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D3F2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7D3F2A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2">
    <w:name w:val="無清單11"/>
    <w:next w:val="a7"/>
    <w:semiHidden/>
    <w:unhideWhenUsed/>
    <w:rsid w:val="007D3F2A"/>
  </w:style>
  <w:style w:type="numbering" w:customStyle="1" w:styleId="1110">
    <w:name w:val="無清單111"/>
    <w:next w:val="a7"/>
    <w:semiHidden/>
    <w:rsid w:val="007D3F2A"/>
  </w:style>
  <w:style w:type="character" w:customStyle="1" w:styleId="apple-converted-space">
    <w:name w:val="apple-converted-space"/>
    <w:basedOn w:val="a5"/>
    <w:rsid w:val="007D3F2A"/>
  </w:style>
  <w:style w:type="character" w:customStyle="1" w:styleId="memotext31">
    <w:name w:val="memo_text31"/>
    <w:rsid w:val="007D3F2A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7D3F2A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link w:val="121"/>
    <w:locked/>
    <w:rsid w:val="007D3F2A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qFormat/>
    <w:rsid w:val="007D3F2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7D3F2A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5">
    <w:name w:val="內文_標號_表"/>
    <w:basedOn w:val="a3"/>
    <w:rsid w:val="007D3F2A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6">
    <w:name w:val="內文_圖表_右齊"/>
    <w:basedOn w:val="a4"/>
    <w:next w:val="a4"/>
    <w:rsid w:val="007D3F2A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7">
    <w:name w:val="內文_標號_圖"/>
    <w:basedOn w:val="afffd"/>
    <w:rsid w:val="007D3F2A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3">
    <w:name w:val="標題 1 字元1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D3F2A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D3F2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D3F2A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7D3F2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7D3F2A"/>
    <w:rPr>
      <w:rFonts w:cs="Times New Roman"/>
    </w:rPr>
  </w:style>
  <w:style w:type="paragraph" w:customStyle="1" w:styleId="2fb">
    <w:name w:val="目錄標題2"/>
    <w:basedOn w:val="1"/>
    <w:next w:val="a3"/>
    <w:rsid w:val="007D3F2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D3F2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semiHidden/>
    <w:rsid w:val="007D3F2A"/>
    <w:rPr>
      <w:rFonts w:ascii="Calibri" w:eastAsia="新細明體" w:hAnsi="Calibri" w:cs="Times New Roman"/>
    </w:rPr>
  </w:style>
  <w:style w:type="character" w:customStyle="1" w:styleId="NoSpacingChar1">
    <w:name w:val="No Spacing Char1"/>
    <w:link w:val="122"/>
    <w:locked/>
    <w:rsid w:val="007D3F2A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D3F2A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7D3F2A"/>
    <w:rPr>
      <w:color w:val="666600"/>
      <w:sz w:val="20"/>
      <w:szCs w:val="20"/>
    </w:rPr>
  </w:style>
  <w:style w:type="character" w:customStyle="1" w:styleId="Heading3Char1">
    <w:name w:val="Heading 3 Char1"/>
    <w:locked/>
    <w:rsid w:val="007D3F2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D3F2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D3F2A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D3F2A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D3F2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D3F2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D3F2A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7D3F2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D3F2A"/>
    <w:rPr>
      <w:sz w:val="24"/>
    </w:rPr>
  </w:style>
  <w:style w:type="character" w:customStyle="1" w:styleId="TitleChar1">
    <w:name w:val="Title Char1"/>
    <w:locked/>
    <w:rsid w:val="007D3F2A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D3F2A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D3F2A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D3F2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D3F2A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D3F2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D3F2A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D3F2A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D3F2A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7D3F2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D3F2A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D3F2A"/>
    <w:rPr>
      <w:kern w:val="2"/>
      <w:sz w:val="24"/>
      <w:lang w:val="en-US" w:eastAsia="zh-TW"/>
    </w:rPr>
  </w:style>
  <w:style w:type="paragraph" w:customStyle="1" w:styleId="2fc">
    <w:name w:val="修訂2"/>
    <w:semiHidden/>
    <w:rsid w:val="007D3F2A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rsid w:val="007D3F2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7D3F2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rsid w:val="007D3F2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rsid w:val="007D3F2A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7D3F2A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rsid w:val="007D3F2A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D3F2A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D3F2A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D3F2A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rsid w:val="007D3F2A"/>
  </w:style>
  <w:style w:type="table" w:customStyle="1" w:styleId="-12">
    <w:name w:val="淺色網底 - 輔色 12"/>
    <w:rsid w:val="007D3F2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D3F2A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semiHidden/>
    <w:rsid w:val="007D3F2A"/>
  </w:style>
  <w:style w:type="character" w:customStyle="1" w:styleId="1ff4">
    <w:name w:val="本文縮排 字元1"/>
    <w:basedOn w:val="a5"/>
    <w:rsid w:val="007D3F2A"/>
  </w:style>
  <w:style w:type="character" w:customStyle="1" w:styleId="1ff5">
    <w:name w:val="問候 字元1"/>
    <w:basedOn w:val="a5"/>
    <w:semiHidden/>
    <w:rsid w:val="007D3F2A"/>
  </w:style>
  <w:style w:type="character" w:customStyle="1" w:styleId="213">
    <w:name w:val="本文 2 字元1"/>
    <w:basedOn w:val="a5"/>
    <w:semiHidden/>
    <w:rsid w:val="007D3F2A"/>
  </w:style>
  <w:style w:type="character" w:customStyle="1" w:styleId="311">
    <w:name w:val="本文 3 字元1"/>
    <w:semiHidden/>
    <w:rsid w:val="007D3F2A"/>
    <w:rPr>
      <w:sz w:val="16"/>
      <w:szCs w:val="16"/>
    </w:rPr>
  </w:style>
  <w:style w:type="character" w:customStyle="1" w:styleId="214">
    <w:name w:val="本文縮排 2 字元1"/>
    <w:basedOn w:val="a5"/>
    <w:semiHidden/>
    <w:rsid w:val="007D3F2A"/>
  </w:style>
  <w:style w:type="character" w:customStyle="1" w:styleId="312">
    <w:name w:val="本文縮排 3 字元1"/>
    <w:semiHidden/>
    <w:rsid w:val="007D3F2A"/>
    <w:rPr>
      <w:sz w:val="16"/>
      <w:szCs w:val="16"/>
    </w:rPr>
  </w:style>
  <w:style w:type="character" w:customStyle="1" w:styleId="1ff6">
    <w:name w:val="字元 字元 字元1"/>
    <w:rsid w:val="007D3F2A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7D3F2A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7D3F2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7D3F2A"/>
    <w:rPr>
      <w:sz w:val="36"/>
      <w:szCs w:val="36"/>
    </w:rPr>
  </w:style>
  <w:style w:type="character" w:customStyle="1" w:styleId="unnamed11">
    <w:name w:val="unnamed11"/>
    <w:rsid w:val="007D3F2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D3F2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7D3F2A"/>
  </w:style>
  <w:style w:type="character" w:customStyle="1" w:styleId="style581">
    <w:name w:val="style581"/>
    <w:rsid w:val="007D3F2A"/>
    <w:rPr>
      <w:sz w:val="24"/>
      <w:szCs w:val="24"/>
    </w:rPr>
  </w:style>
  <w:style w:type="character" w:customStyle="1" w:styleId="style591">
    <w:name w:val="style591"/>
    <w:rsid w:val="007D3F2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D3F2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D3F2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D3F2A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7D3F2A"/>
  </w:style>
  <w:style w:type="paragraph" w:customStyle="1" w:styleId="3f1">
    <w:name w:val="清單段落3"/>
    <w:basedOn w:val="a3"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rsid w:val="007D3F2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rsid w:val="007D3F2A"/>
  </w:style>
  <w:style w:type="numbering" w:customStyle="1" w:styleId="11110">
    <w:name w:val="無清單1111"/>
    <w:next w:val="a7"/>
    <w:semiHidden/>
    <w:rsid w:val="007D3F2A"/>
  </w:style>
  <w:style w:type="character" w:customStyle="1" w:styleId="1ff7">
    <w:name w:val="純文字 字元1"/>
    <w:aliases w:val="字元 字元1,一般文字 字元 字元1,字元 字元2"/>
    <w:rsid w:val="007D3F2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7D3F2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7D3F2A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7D3F2A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semiHidden/>
    <w:rsid w:val="007D3F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7D3F2A"/>
    <w:rPr>
      <w:vertAlign w:val="superscript"/>
    </w:rPr>
  </w:style>
  <w:style w:type="character" w:customStyle="1" w:styleId="101">
    <w:name w:val="樣式 (中文) 華康細圓體 10 點 粗體 黑色"/>
    <w:rsid w:val="007D3F2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7D3F2A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7D3F2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7D3F2A"/>
  </w:style>
  <w:style w:type="numbering" w:customStyle="1" w:styleId="5">
    <w:name w:val="樣式5"/>
    <w:rsid w:val="007D3F2A"/>
    <w:pPr>
      <w:numPr>
        <w:numId w:val="5"/>
      </w:numPr>
    </w:pPr>
  </w:style>
  <w:style w:type="numbering" w:customStyle="1" w:styleId="4">
    <w:name w:val="樣式4"/>
    <w:rsid w:val="007D3F2A"/>
    <w:pPr>
      <w:numPr>
        <w:numId w:val="6"/>
      </w:numPr>
    </w:pPr>
  </w:style>
  <w:style w:type="numbering" w:styleId="1ai">
    <w:name w:val="Outline List 1"/>
    <w:basedOn w:val="a7"/>
    <w:unhideWhenUsed/>
    <w:rsid w:val="007D3F2A"/>
    <w:pPr>
      <w:numPr>
        <w:numId w:val="7"/>
      </w:numPr>
    </w:pPr>
  </w:style>
  <w:style w:type="paragraph" w:customStyle="1" w:styleId="01">
    <w:name w:val="內文_01提案"/>
    <w:basedOn w:val="a3"/>
    <w:qFormat/>
    <w:rsid w:val="007D3F2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7D3F2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7D3F2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7D3F2A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7D3F2A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7D3F2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7D3F2A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7D3F2A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character" w:customStyle="1" w:styleId="hp">
    <w:name w:val="hp"/>
    <w:basedOn w:val="a5"/>
    <w:rsid w:val="007D3F2A"/>
  </w:style>
  <w:style w:type="character" w:customStyle="1" w:styleId="313">
    <w:name w:val="標題 3 字元1"/>
    <w:locked/>
    <w:rsid w:val="007D3F2A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1">
    <w:name w:val="標題 4 字元1"/>
    <w:locked/>
    <w:rsid w:val="007D3F2A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7D3F2A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9">
    <w:name w:val="標題 字元1"/>
    <w:locked/>
    <w:rsid w:val="007D3F2A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7D3F2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unhideWhenUsed/>
    <w:rsid w:val="007D3F2A"/>
    <w:pPr>
      <w:numPr>
        <w:numId w:val="8"/>
      </w:numPr>
    </w:pPr>
  </w:style>
  <w:style w:type="paragraph" w:customStyle="1" w:styleId="55">
    <w:name w:val="內文5"/>
    <w:rsid w:val="007D3F2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7D3F2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7D3F2A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rsid w:val="007D3F2A"/>
  </w:style>
  <w:style w:type="paragraph" w:customStyle="1" w:styleId="123">
    <w:name w:val="字元12"/>
    <w:basedOn w:val="a3"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7D3F2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rsid w:val="007D3F2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rsid w:val="007D3F2A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rsid w:val="007D3F2A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rsid w:val="007D3F2A"/>
    <w:rPr>
      <w:kern w:val="2"/>
    </w:rPr>
  </w:style>
  <w:style w:type="character" w:customStyle="1" w:styleId="271">
    <w:name w:val="字元 字元271"/>
    <w:rsid w:val="007D3F2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rsid w:val="007D3F2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rsid w:val="007D3F2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7D3F2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rsid w:val="007D3F2A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rsid w:val="007D3F2A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rsid w:val="007D3F2A"/>
    <w:rPr>
      <w:sz w:val="24"/>
    </w:rPr>
  </w:style>
  <w:style w:type="character" w:customStyle="1" w:styleId="421">
    <w:name w:val="字元 字元421"/>
    <w:rsid w:val="007D3F2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7D3F2A"/>
    <w:rPr>
      <w:rFonts w:ascii="Arial" w:hAnsi="Arial" w:cs="Arial" w:hint="default"/>
      <w:sz w:val="48"/>
    </w:rPr>
  </w:style>
  <w:style w:type="character" w:customStyle="1" w:styleId="401">
    <w:name w:val="字元 字元401"/>
    <w:rsid w:val="007D3F2A"/>
    <w:rPr>
      <w:rFonts w:ascii="Arial" w:hAnsi="Arial" w:cs="Arial" w:hint="default"/>
      <w:sz w:val="36"/>
    </w:rPr>
  </w:style>
  <w:style w:type="character" w:customStyle="1" w:styleId="391">
    <w:name w:val="字元 字元391"/>
    <w:rsid w:val="007D3F2A"/>
    <w:rPr>
      <w:rFonts w:ascii="Arial" w:hAnsi="Arial" w:cs="Arial" w:hint="default"/>
      <w:sz w:val="24"/>
    </w:rPr>
  </w:style>
  <w:style w:type="character" w:customStyle="1" w:styleId="381">
    <w:name w:val="字元 字元381"/>
    <w:rsid w:val="007D3F2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rsid w:val="007D3F2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rsid w:val="007D3F2A"/>
    <w:rPr>
      <w:b/>
      <w:bCs w:val="0"/>
      <w:sz w:val="24"/>
    </w:rPr>
  </w:style>
  <w:style w:type="character" w:customStyle="1" w:styleId="351">
    <w:name w:val="字元 字元351"/>
    <w:rsid w:val="007D3F2A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rsid w:val="007D3F2A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7D3F2A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7D3F2A"/>
    <w:pPr>
      <w:ind w:firstLineChars="200" w:firstLine="200"/>
    </w:pPr>
  </w:style>
  <w:style w:type="paragraph" w:customStyle="1" w:styleId="a">
    <w:name w:val="綱要項目"/>
    <w:basedOn w:val="affffffc"/>
    <w:rsid w:val="007D3F2A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7D3F2A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7D3F2A"/>
  </w:style>
  <w:style w:type="paragraph" w:customStyle="1" w:styleId="314">
    <w:name w:val="樣式 標題 3 + 標楷體 14 點"/>
    <w:basedOn w:val="30"/>
    <w:rsid w:val="007D3F2A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7D3F2A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rsid w:val="007D3F2A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rsid w:val="007D3F2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semiHidden/>
    <w:rsid w:val="007D3F2A"/>
    <w:rPr>
      <w:rFonts w:ascii="Calibri" w:eastAsia="新細明體" w:hAnsi="Calibri" w:cs="Times New Roman"/>
    </w:rPr>
  </w:style>
  <w:style w:type="paragraph" w:customStyle="1" w:styleId="3f7">
    <w:name w:val="純文字3"/>
    <w:basedOn w:val="a3"/>
    <w:rsid w:val="007D3F2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rsid w:val="007D3F2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7D3F2A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7D3F2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rsid w:val="007D3F2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7D3F2A"/>
  </w:style>
  <w:style w:type="paragraph" w:customStyle="1" w:styleId="orange">
    <w:name w:val="orange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7D3F2A"/>
  </w:style>
  <w:style w:type="paragraph" w:customStyle="1" w:styleId="a1">
    <w:name w:val="壹"/>
    <w:basedOn w:val="a3"/>
    <w:rsid w:val="007D3F2A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4"/>
    <w:rsid w:val="007D3F2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7D3F2A"/>
  </w:style>
  <w:style w:type="character" w:customStyle="1" w:styleId="text10black1">
    <w:name w:val="text10black1"/>
    <w:rsid w:val="007D3F2A"/>
  </w:style>
  <w:style w:type="character" w:customStyle="1" w:styleId="text10green1">
    <w:name w:val="text10green1"/>
    <w:rsid w:val="007D3F2A"/>
  </w:style>
  <w:style w:type="paragraph" w:customStyle="1" w:styleId="7">
    <w:name w:val="樣式7"/>
    <w:basedOn w:val="a3"/>
    <w:qFormat/>
    <w:rsid w:val="007D3F2A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7D3F2A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7D3F2A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7D3F2A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rsid w:val="007D3F2A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7D3F2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7D3F2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7D3F2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7D3F2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7D3F2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7D3F2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7D3F2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7D3F2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7D3F2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7D3F2A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7D3F2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7D3F2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7D3F2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7D3F2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7D3F2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7D3F2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7D3F2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7D3F2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7D3F2A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7D3F2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7D3F2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7D3F2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7D3F2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7D3F2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7D3F2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7D3F2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7D3F2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7D3F2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7D3F2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7D3F2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7D3F2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7D3F2A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7D3F2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7D3F2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7D3F2A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7D3F2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7D3F2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7D3F2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7D3F2A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7D3F2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7D3F2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7D3F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7D3F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7D3F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7D3F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7D3F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7D3F2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7D3F2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7D3F2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7D3F2A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7D3F2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7D3F2A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7D3F2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7D3F2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7D3F2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7D3F2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7D3F2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7D3F2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7D3F2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7D3F2A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7D3F2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7D3F2A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7D3F2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7D3F2A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7D3F2A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7D3F2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7D3F2A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7D3F2A"/>
    <w:rPr>
      <w:i/>
      <w:iCs/>
      <w:color w:val="808080"/>
    </w:rPr>
  </w:style>
  <w:style w:type="character" w:styleId="afffffff7">
    <w:name w:val="Intense Emphasis"/>
    <w:uiPriority w:val="21"/>
    <w:qFormat/>
    <w:rsid w:val="007D3F2A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7D3F2A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7D3F2A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7D3F2A"/>
    <w:rPr>
      <w:b/>
      <w:bCs/>
      <w:smallCaps/>
      <w:spacing w:val="5"/>
    </w:rPr>
  </w:style>
  <w:style w:type="character" w:customStyle="1" w:styleId="null">
    <w:name w:val="null"/>
    <w:rsid w:val="007D3F2A"/>
  </w:style>
  <w:style w:type="numbering" w:customStyle="1" w:styleId="a0">
    <w:name w:val="計畫"/>
    <w:rsid w:val="007D3F2A"/>
    <w:pPr>
      <w:numPr>
        <w:numId w:val="14"/>
      </w:numPr>
    </w:pPr>
  </w:style>
  <w:style w:type="character" w:customStyle="1" w:styleId="240">
    <w:name w:val="字元 字元24"/>
    <w:rsid w:val="007D3F2A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7D3F2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7D3F2A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7D3F2A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5yl5">
    <w:name w:val="_5yl5"/>
    <w:basedOn w:val="a5"/>
    <w:rsid w:val="007D3F2A"/>
  </w:style>
  <w:style w:type="paragraph" w:customStyle="1" w:styleId="131">
    <w:name w:val="字元13"/>
    <w:basedOn w:val="a3"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40">
    <w:name w:val="字元1 字元 字元 字元 字元 字元 字元 字元 字元 字元14"/>
    <w:basedOn w:val="a3"/>
    <w:semiHidden/>
    <w:rsid w:val="007D3F2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24">
    <w:name w:val="副標題12"/>
    <w:rsid w:val="007D3F2A"/>
  </w:style>
  <w:style w:type="paragraph" w:customStyle="1" w:styleId="222">
    <w:name w:val="內文22"/>
    <w:rsid w:val="007D3F2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25">
    <w:name w:val="純文字12"/>
    <w:basedOn w:val="a3"/>
    <w:rsid w:val="007D3F2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21">
    <w:name w:val="書目12"/>
    <w:link w:val="BibliographyChar"/>
    <w:rsid w:val="007D3F2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table" w:styleId="-1">
    <w:name w:val="Light Shading Accent 1"/>
    <w:basedOn w:val="a6"/>
    <w:rsid w:val="007D3F2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26">
    <w:name w:val="清單段落12"/>
    <w:basedOn w:val="a3"/>
    <w:qFormat/>
    <w:rsid w:val="007D3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3100">
    <w:name w:val="字元 字元310"/>
    <w:rsid w:val="007D3F2A"/>
    <w:rPr>
      <w:rFonts w:eastAsia="新細明體" w:cs="Times New Roman"/>
      <w:kern w:val="2"/>
      <w:sz w:val="24"/>
      <w:lang w:val="en-US" w:eastAsia="zh-TW" w:bidi="ar-SA"/>
    </w:rPr>
  </w:style>
  <w:style w:type="character" w:customStyle="1" w:styleId="282">
    <w:name w:val="字元 字元282"/>
    <w:rsid w:val="007D3F2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2">
    <w:name w:val="字元 字元192"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2"/>
    <w:rsid w:val="007D3F2A"/>
    <w:rPr>
      <w:rFonts w:ascii="Times New Roman" w:eastAsia="新細明體" w:hAnsi="Times New Roman" w:cs="Times New Roman"/>
      <w:sz w:val="20"/>
      <w:szCs w:val="20"/>
    </w:rPr>
  </w:style>
  <w:style w:type="character" w:customStyle="1" w:styleId="172">
    <w:name w:val="字元 字元172"/>
    <w:rsid w:val="007D3F2A"/>
    <w:rPr>
      <w:rFonts w:cs="Times New Roman"/>
      <w:kern w:val="2"/>
    </w:rPr>
  </w:style>
  <w:style w:type="character" w:customStyle="1" w:styleId="272">
    <w:name w:val="字元 字元272"/>
    <w:rsid w:val="007D3F2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2">
    <w:name w:val="字元 字元262"/>
    <w:rsid w:val="007D3F2A"/>
    <w:rPr>
      <w:rFonts w:ascii="標楷體" w:hAnsi="Times New Roman" w:cs="新細明體"/>
      <w:b/>
      <w:bCs/>
      <w:kern w:val="2"/>
      <w:sz w:val="28"/>
    </w:rPr>
  </w:style>
  <w:style w:type="character" w:customStyle="1" w:styleId="252">
    <w:name w:val="字元 字元252"/>
    <w:rsid w:val="007D3F2A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22">
    <w:name w:val="無間距12"/>
    <w:link w:val="NoSpacingChar1"/>
    <w:rsid w:val="007D3F2A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20">
    <w:name w:val="字元 字元312"/>
    <w:rsid w:val="007D3F2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2">
    <w:name w:val="字元 字元302"/>
    <w:rsid w:val="007D3F2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2">
    <w:name w:val="字元 字元292"/>
    <w:rsid w:val="007D3F2A"/>
    <w:rPr>
      <w:rFonts w:ascii="標楷體" w:eastAsia="新細明體" w:hAnsi="Times New Roman" w:cs="新細明體"/>
      <w:b/>
      <w:bCs/>
      <w:sz w:val="20"/>
      <w:szCs w:val="20"/>
    </w:rPr>
  </w:style>
  <w:style w:type="character" w:customStyle="1" w:styleId="322">
    <w:name w:val="字元 字元322"/>
    <w:rsid w:val="007D3F2A"/>
    <w:rPr>
      <w:sz w:val="24"/>
    </w:rPr>
  </w:style>
  <w:style w:type="character" w:customStyle="1" w:styleId="422">
    <w:name w:val="字元 字元422"/>
    <w:rsid w:val="007D3F2A"/>
    <w:rPr>
      <w:rFonts w:ascii="Cambria" w:eastAsia="新細明體" w:hAnsi="Cambria"/>
      <w:b/>
      <w:kern w:val="52"/>
      <w:sz w:val="52"/>
    </w:rPr>
  </w:style>
  <w:style w:type="character" w:customStyle="1" w:styleId="412">
    <w:name w:val="字元 字元412"/>
    <w:rsid w:val="007D3F2A"/>
    <w:rPr>
      <w:rFonts w:ascii="Arial" w:hAnsi="Arial"/>
      <w:sz w:val="48"/>
    </w:rPr>
  </w:style>
  <w:style w:type="character" w:customStyle="1" w:styleId="402">
    <w:name w:val="字元 字元402"/>
    <w:rsid w:val="007D3F2A"/>
    <w:rPr>
      <w:rFonts w:ascii="Arial" w:hAnsi="Arial"/>
      <w:sz w:val="36"/>
    </w:rPr>
  </w:style>
  <w:style w:type="character" w:customStyle="1" w:styleId="392">
    <w:name w:val="字元 字元392"/>
    <w:rsid w:val="007D3F2A"/>
    <w:rPr>
      <w:rFonts w:hAnsi="Arial"/>
      <w:sz w:val="24"/>
    </w:rPr>
  </w:style>
  <w:style w:type="character" w:customStyle="1" w:styleId="382">
    <w:name w:val="字元 字元382"/>
    <w:rsid w:val="007D3F2A"/>
    <w:rPr>
      <w:rFonts w:ascii="Times New Roman" w:hAnsi="Times New Roman"/>
      <w:b/>
      <w:color w:val="000000"/>
      <w:sz w:val="24"/>
    </w:rPr>
  </w:style>
  <w:style w:type="character" w:customStyle="1" w:styleId="372">
    <w:name w:val="字元 字元372"/>
    <w:rsid w:val="007D3F2A"/>
    <w:rPr>
      <w:rFonts w:ascii="Times New Roman" w:hAnsi="Times New Roman"/>
      <w:b/>
      <w:color w:val="000000"/>
      <w:sz w:val="20"/>
    </w:rPr>
  </w:style>
  <w:style w:type="character" w:customStyle="1" w:styleId="362">
    <w:name w:val="字元 字元362"/>
    <w:rsid w:val="007D3F2A"/>
    <w:rPr>
      <w:b/>
      <w:sz w:val="24"/>
    </w:rPr>
  </w:style>
  <w:style w:type="character" w:customStyle="1" w:styleId="352">
    <w:name w:val="字元 字元352"/>
    <w:rsid w:val="007D3F2A"/>
    <w:rPr>
      <w:rFonts w:hAnsi="Times New Roman"/>
      <w:b/>
      <w:sz w:val="24"/>
    </w:rPr>
  </w:style>
  <w:style w:type="character" w:customStyle="1" w:styleId="342">
    <w:name w:val="字元 字元342"/>
    <w:rsid w:val="007D3F2A"/>
    <w:rPr>
      <w:rFonts w:ascii="Arial" w:hAnsi="Arial"/>
      <w:kern w:val="0"/>
      <w:sz w:val="20"/>
    </w:rPr>
  </w:style>
  <w:style w:type="character" w:customStyle="1" w:styleId="1210">
    <w:name w:val="字元 字元121"/>
    <w:rsid w:val="007D3F2A"/>
    <w:rPr>
      <w:rFonts w:cs="Times New Roman"/>
      <w:kern w:val="2"/>
      <w:sz w:val="24"/>
      <w:szCs w:val="24"/>
    </w:rPr>
  </w:style>
  <w:style w:type="character" w:customStyle="1" w:styleId="610">
    <w:name w:val="字元 字元61"/>
    <w:locked/>
    <w:rsid w:val="007D3F2A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11">
    <w:name w:val="字元 字元51"/>
    <w:locked/>
    <w:rsid w:val="007D3F2A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1"/>
    <w:rsid w:val="007D3F2A"/>
    <w:rPr>
      <w:rFonts w:cs="Times New Roman"/>
      <w:kern w:val="2"/>
    </w:rPr>
  </w:style>
  <w:style w:type="character" w:customStyle="1" w:styleId="1310">
    <w:name w:val="字元 字元131"/>
    <w:rsid w:val="007D3F2A"/>
    <w:rPr>
      <w:rFonts w:cs="Times New Roman"/>
      <w:kern w:val="2"/>
    </w:rPr>
  </w:style>
  <w:style w:type="character" w:customStyle="1" w:styleId="1010">
    <w:name w:val="字元 字元101"/>
    <w:rsid w:val="007D3F2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ff1">
    <w:name w:val="字元 字元 字元2"/>
    <w:rsid w:val="007D3F2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customStyle="1" w:styleId="315">
    <w:name w:val="目錄標題31"/>
    <w:basedOn w:val="1"/>
    <w:next w:val="a3"/>
    <w:rsid w:val="007D3F2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8">
    <w:name w:val="修訂21"/>
    <w:semiHidden/>
    <w:rsid w:val="007D3F2A"/>
    <w:rPr>
      <w:rFonts w:ascii="Calibri" w:eastAsia="新細明體" w:hAnsi="Calibri" w:cs="Times New Roman"/>
    </w:rPr>
  </w:style>
  <w:style w:type="table" w:customStyle="1" w:styleId="-121">
    <w:name w:val="淺色網底 - 輔色 121"/>
    <w:rsid w:val="007D3F2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3">
    <w:name w:val="清單段落7"/>
    <w:basedOn w:val="a3"/>
    <w:rsid w:val="007D3F2A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BodyTextFirstIndent2Char3">
    <w:name w:val="Body Text First Indent 2 Char3"/>
    <w:locked/>
    <w:rsid w:val="007D3F2A"/>
    <w:rPr>
      <w:rFonts w:eastAsia="新細明體"/>
      <w:sz w:val="24"/>
    </w:rPr>
  </w:style>
  <w:style w:type="character" w:customStyle="1" w:styleId="DocumentMapChar3">
    <w:name w:val="Document Map Char3"/>
    <w:locked/>
    <w:rsid w:val="007D3F2A"/>
    <w:rPr>
      <w:rFonts w:ascii="Arial" w:eastAsia="新細明體" w:hAnsi="Arial"/>
      <w:sz w:val="18"/>
    </w:rPr>
  </w:style>
  <w:style w:type="paragraph" w:customStyle="1" w:styleId="57">
    <w:name w:val="目錄標題5"/>
    <w:basedOn w:val="1"/>
    <w:next w:val="a3"/>
    <w:rsid w:val="007D3F2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49">
    <w:name w:val="無間距4"/>
    <w:link w:val="NoSpacingChar3"/>
    <w:rsid w:val="007D3F2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4a">
    <w:name w:val="修訂4"/>
    <w:hidden/>
    <w:semiHidden/>
    <w:rsid w:val="007D3F2A"/>
    <w:rPr>
      <w:rFonts w:ascii="Calibri" w:eastAsia="新細明體" w:hAnsi="Calibri" w:cs="Calibri"/>
      <w:szCs w:val="24"/>
    </w:rPr>
  </w:style>
  <w:style w:type="table" w:customStyle="1" w:styleId="-14">
    <w:name w:val="淺色網底 - 輔色 14"/>
    <w:rsid w:val="007D3F2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3">
    <w:name w:val="No Spacing Char3"/>
    <w:link w:val="49"/>
    <w:locked/>
    <w:rsid w:val="007D3F2A"/>
    <w:rPr>
      <w:rFonts w:ascii="Times New Roman" w:eastAsia="新細明體" w:hAnsi="Times New Roman" w:cs="Times New Roman"/>
      <w:kern w:val="0"/>
      <w:szCs w:val="24"/>
    </w:rPr>
  </w:style>
  <w:style w:type="paragraph" w:customStyle="1" w:styleId="ColorfulList-Accent112">
    <w:name w:val="Colorful List - Accent 112"/>
    <w:basedOn w:val="a3"/>
    <w:rsid w:val="007D3F2A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table" w:customStyle="1" w:styleId="-31">
    <w:name w:val="淺色清單 - 輔色 31"/>
    <w:rsid w:val="007D3F2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c">
    <w:name w:val="引文1"/>
    <w:basedOn w:val="a3"/>
    <w:next w:val="a3"/>
    <w:link w:val="QuoteChar"/>
    <w:rsid w:val="007D3F2A"/>
    <w:rPr>
      <w:rFonts w:ascii="Calibri" w:eastAsia="新細明體" w:hAnsi="Calibri" w:cs="Calibri"/>
      <w:i/>
      <w:iCs/>
      <w:color w:val="000000"/>
      <w:szCs w:val="24"/>
    </w:rPr>
  </w:style>
  <w:style w:type="character" w:customStyle="1" w:styleId="QuoteChar">
    <w:name w:val="Quote Char"/>
    <w:link w:val="1ffc"/>
    <w:locked/>
    <w:rsid w:val="007D3F2A"/>
    <w:rPr>
      <w:rFonts w:ascii="Calibri" w:eastAsia="新細明體" w:hAnsi="Calibri" w:cs="Calibri"/>
      <w:i/>
      <w:iCs/>
      <w:color w:val="000000"/>
      <w:szCs w:val="24"/>
    </w:rPr>
  </w:style>
  <w:style w:type="paragraph" w:customStyle="1" w:styleId="1ffd">
    <w:name w:val="鮮明引文1"/>
    <w:basedOn w:val="a3"/>
    <w:next w:val="a3"/>
    <w:link w:val="IntenseQuoteChar"/>
    <w:rsid w:val="007D3F2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Calibri"/>
      <w:b/>
      <w:bCs/>
      <w:i/>
      <w:iCs/>
      <w:color w:val="4F81BD"/>
      <w:szCs w:val="24"/>
    </w:rPr>
  </w:style>
  <w:style w:type="character" w:customStyle="1" w:styleId="IntenseQuoteChar">
    <w:name w:val="Intense Quote Char"/>
    <w:link w:val="1ffd"/>
    <w:locked/>
    <w:rsid w:val="007D3F2A"/>
    <w:rPr>
      <w:rFonts w:ascii="Calibri" w:eastAsia="新細明體" w:hAnsi="Calibri" w:cs="Calibri"/>
      <w:b/>
      <w:bCs/>
      <w:i/>
      <w:iCs/>
      <w:color w:val="4F81BD"/>
      <w:szCs w:val="24"/>
    </w:rPr>
  </w:style>
  <w:style w:type="character" w:customStyle="1" w:styleId="1ffe">
    <w:name w:val="區別強調1"/>
    <w:rsid w:val="007D3F2A"/>
    <w:rPr>
      <w:rFonts w:cs="Times New Roman"/>
      <w:i/>
      <w:iCs/>
      <w:color w:val="808080"/>
    </w:rPr>
  </w:style>
  <w:style w:type="character" w:customStyle="1" w:styleId="1fff">
    <w:name w:val="鮮明強調1"/>
    <w:rsid w:val="007D3F2A"/>
    <w:rPr>
      <w:rFonts w:cs="Times New Roman"/>
      <w:b/>
      <w:bCs/>
      <w:i/>
      <w:iCs/>
      <w:color w:val="4F81BD"/>
    </w:rPr>
  </w:style>
  <w:style w:type="character" w:customStyle="1" w:styleId="1fff0">
    <w:name w:val="區別參考1"/>
    <w:rsid w:val="007D3F2A"/>
    <w:rPr>
      <w:rFonts w:cs="Times New Roman"/>
      <w:smallCaps/>
      <w:color w:val="auto"/>
      <w:u w:val="single"/>
    </w:rPr>
  </w:style>
  <w:style w:type="character" w:customStyle="1" w:styleId="1fff1">
    <w:name w:val="鮮明參考1"/>
    <w:rsid w:val="007D3F2A"/>
    <w:rPr>
      <w:rFonts w:cs="Times New Roman"/>
      <w:b/>
      <w:bCs/>
      <w:smallCaps/>
      <w:color w:val="auto"/>
      <w:spacing w:val="5"/>
      <w:u w:val="single"/>
    </w:rPr>
  </w:style>
  <w:style w:type="character" w:customStyle="1" w:styleId="1fff2">
    <w:name w:val="書名1"/>
    <w:rsid w:val="007D3F2A"/>
    <w:rPr>
      <w:rFonts w:cs="Times New Roman"/>
      <w:b/>
      <w:bCs/>
      <w:smallCaps/>
      <w:spacing w:val="5"/>
    </w:rPr>
  </w:style>
  <w:style w:type="character" w:customStyle="1" w:styleId="BodyTextFirstIndent2Char2">
    <w:name w:val="Body Text First Indent 2 Char2"/>
    <w:locked/>
    <w:rsid w:val="007D3F2A"/>
    <w:rPr>
      <w:rFonts w:eastAsia="新細明體"/>
      <w:sz w:val="24"/>
    </w:rPr>
  </w:style>
  <w:style w:type="character" w:customStyle="1" w:styleId="DocumentMapChar2">
    <w:name w:val="Document Map Char2"/>
    <w:locked/>
    <w:rsid w:val="007D3F2A"/>
    <w:rPr>
      <w:rFonts w:ascii="Arial" w:eastAsia="新細明體" w:hAnsi="Arial"/>
      <w:sz w:val="18"/>
    </w:rPr>
  </w:style>
  <w:style w:type="table" w:customStyle="1" w:styleId="4b">
    <w:name w:val="表格格線4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a">
    <w:name w:val="表格格線11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表格格線21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rsid w:val="007D3F2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rsid w:val="007D3F2A"/>
    <w:pPr>
      <w:widowControl/>
      <w:ind w:left="720"/>
    </w:pPr>
    <w:rPr>
      <w:rFonts w:ascii="Calibri" w:eastAsia="新細明體" w:hAnsi="Calibri" w:cs="Calibri"/>
      <w:kern w:val="0"/>
      <w:szCs w:val="24"/>
    </w:rPr>
  </w:style>
  <w:style w:type="table" w:customStyle="1" w:styleId="-131">
    <w:name w:val="淺色網底 - 輔色 131"/>
    <w:rsid w:val="007D3F2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表格格線31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表格格線5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表格格線12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rsid w:val="007D3F2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表格格線22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rsid w:val="007D3F2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rsid w:val="007D3F2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rsid w:val="007D3F2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2">
    <w:name w:val="淺色網底 - 輔色 132"/>
    <w:rsid w:val="007D3F2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表格格線32"/>
    <w:rsid w:val="007D3F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7D3F2A"/>
    <w:pPr>
      <w:numPr>
        <w:numId w:val="16"/>
      </w:numPr>
    </w:pPr>
  </w:style>
  <w:style w:type="numbering" w:customStyle="1" w:styleId="42">
    <w:name w:val="樣式42"/>
    <w:rsid w:val="007D3F2A"/>
    <w:pPr>
      <w:numPr>
        <w:numId w:val="11"/>
      </w:numPr>
    </w:pPr>
  </w:style>
  <w:style w:type="numbering" w:customStyle="1" w:styleId="1ai2">
    <w:name w:val="1 / a / i2"/>
    <w:rsid w:val="007D3F2A"/>
    <w:pPr>
      <w:numPr>
        <w:numId w:val="12"/>
      </w:numPr>
    </w:pPr>
  </w:style>
  <w:style w:type="numbering" w:customStyle="1" w:styleId="2">
    <w:name w:val="計畫2"/>
    <w:rsid w:val="007D3F2A"/>
    <w:pPr>
      <w:numPr>
        <w:numId w:val="15"/>
      </w:numPr>
    </w:pPr>
  </w:style>
  <w:style w:type="numbering" w:customStyle="1" w:styleId="1111112">
    <w:name w:val="1 / 1.1 / 1.1.12"/>
    <w:rsid w:val="007D3F2A"/>
    <w:pPr>
      <w:numPr>
        <w:numId w:val="13"/>
      </w:numPr>
    </w:pPr>
  </w:style>
  <w:style w:type="paragraph" w:customStyle="1" w:styleId="CM72">
    <w:name w:val="CM72"/>
    <w:basedOn w:val="Default"/>
    <w:next w:val="Default"/>
    <w:uiPriority w:val="99"/>
    <w:rsid w:val="007D3F2A"/>
    <w:pPr>
      <w:spacing w:after="430"/>
    </w:pPr>
    <w:rPr>
      <w:rFonts w:hAnsi="Calibri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7D3F2A"/>
    <w:pPr>
      <w:spacing w:after="1633"/>
    </w:pPr>
    <w:rPr>
      <w:rFonts w:hAnsi="Calibri" w:cs="Times New Roman"/>
      <w:color w:val="auto"/>
    </w:rPr>
  </w:style>
  <w:style w:type="paragraph" w:customStyle="1" w:styleId="c0">
    <w:name w:val="c0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sonormal0">
    <w:name w:val="msonormal"/>
    <w:basedOn w:val="a3"/>
    <w:rsid w:val="007D3F2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2022-05-05T02:32:00Z</cp:lastPrinted>
  <dcterms:created xsi:type="dcterms:W3CDTF">2023-08-04T07:02:00Z</dcterms:created>
  <dcterms:modified xsi:type="dcterms:W3CDTF">2023-08-04T07:02:00Z</dcterms:modified>
</cp:coreProperties>
</file>