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C89" w:rsidRDefault="0018068C">
      <w:pPr>
        <w:pStyle w:val="a0"/>
        <w:spacing w:line="400" w:lineRule="exact"/>
        <w:jc w:val="center"/>
      </w:pPr>
      <w:r>
        <w:rPr>
          <w:b/>
          <w:sz w:val="44"/>
          <w:szCs w:val="44"/>
        </w:rPr>
        <w:t>112~118學年度</w:t>
      </w:r>
      <w:r>
        <w:rPr>
          <w:b/>
          <w:sz w:val="44"/>
          <w:szCs w:val="44"/>
          <w:shd w:val="clear" w:color="auto" w:fill="FFFFFF"/>
        </w:rPr>
        <w:t>教務</w:t>
      </w:r>
      <w:r>
        <w:rPr>
          <w:b/>
          <w:sz w:val="44"/>
          <w:szCs w:val="44"/>
        </w:rPr>
        <w:t>會議決議事項簡表</w:t>
      </w:r>
    </w:p>
    <w:p w:rsidR="00E37C89" w:rsidRDefault="0018068C">
      <w:pPr>
        <w:pStyle w:val="a0"/>
        <w:spacing w:line="400" w:lineRule="exact"/>
        <w:jc w:val="right"/>
        <w:rPr>
          <w:szCs w:val="20"/>
        </w:rPr>
      </w:pPr>
      <w:r>
        <w:rPr>
          <w:szCs w:val="20"/>
        </w:rPr>
        <w:t>更新日期：11</w:t>
      </w:r>
      <w:r w:rsidR="008B1781">
        <w:rPr>
          <w:szCs w:val="20"/>
        </w:rPr>
        <w:t>5</w:t>
      </w:r>
      <w:r>
        <w:rPr>
          <w:szCs w:val="20"/>
        </w:rPr>
        <w:t>.</w:t>
      </w:r>
      <w:r w:rsidR="008B1781">
        <w:rPr>
          <w:szCs w:val="20"/>
        </w:rPr>
        <w:t>06</w:t>
      </w:r>
      <w:r w:rsidR="00271411">
        <w:rPr>
          <w:szCs w:val="20"/>
        </w:rPr>
        <w:t>.</w:t>
      </w:r>
      <w:r w:rsidR="00D85120">
        <w:rPr>
          <w:szCs w:val="20"/>
        </w:rPr>
        <w:t>1</w:t>
      </w:r>
      <w:r w:rsidR="008B1781">
        <w:rPr>
          <w:szCs w:val="20"/>
        </w:rPr>
        <w:t>1</w:t>
      </w:r>
    </w:p>
    <w:sdt>
      <w:sdtPr>
        <w:id w:val="-2097161878"/>
        <w:docPartObj>
          <w:docPartGallery w:val="Table of Contents"/>
          <w:docPartUnique/>
        </w:docPartObj>
      </w:sdtPr>
      <w:sdtEndPr/>
      <w:sdtContent>
        <w:p w:rsidR="00C23FCF" w:rsidRDefault="0018068C">
          <w:pPr>
            <w:pStyle w:val="1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/>
            </w:rPr>
          </w:pPr>
          <w:r>
            <w:fldChar w:fldCharType="begin"/>
          </w:r>
          <w:r>
            <w:instrText>TOC \o "1-3" \h</w:instrText>
          </w:r>
          <w:r>
            <w:fldChar w:fldCharType="separate"/>
          </w:r>
          <w:hyperlink w:anchor="_Toc216254461" w:history="1">
            <w:r w:rsidR="00C23FCF" w:rsidRPr="00B55E29">
              <w:rPr>
                <w:rStyle w:val="af1"/>
                <w:noProof/>
              </w:rPr>
              <w:t>112</w:t>
            </w:r>
            <w:r w:rsidR="00C23FCF" w:rsidRPr="00B55E29">
              <w:rPr>
                <w:rStyle w:val="af1"/>
                <w:rFonts w:hint="eastAsia"/>
                <w:noProof/>
              </w:rPr>
              <w:t>學年度</w:t>
            </w:r>
            <w:r w:rsidR="00C23FCF" w:rsidRPr="00B55E29">
              <w:rPr>
                <w:rStyle w:val="af1"/>
                <w:rFonts w:hint="eastAsia"/>
                <w:noProof/>
                <w:shd w:val="clear" w:color="auto" w:fill="FFFFFF"/>
              </w:rPr>
              <w:t>教務</w:t>
            </w:r>
            <w:r w:rsidR="00C23FCF" w:rsidRPr="00B55E29">
              <w:rPr>
                <w:rStyle w:val="af1"/>
                <w:rFonts w:hint="eastAsia"/>
                <w:noProof/>
              </w:rPr>
              <w:t>會議決議事項簡表</w:t>
            </w:r>
            <w:r w:rsidR="00C23FCF">
              <w:rPr>
                <w:noProof/>
              </w:rPr>
              <w:tab/>
            </w:r>
            <w:r w:rsidR="00C23FCF">
              <w:rPr>
                <w:noProof/>
              </w:rPr>
              <w:fldChar w:fldCharType="begin"/>
            </w:r>
            <w:r w:rsidR="00C23FCF">
              <w:rPr>
                <w:noProof/>
              </w:rPr>
              <w:instrText xml:space="preserve"> PAGEREF _Toc216254461 \h </w:instrText>
            </w:r>
            <w:r w:rsidR="00C23FCF">
              <w:rPr>
                <w:noProof/>
              </w:rPr>
            </w:r>
            <w:r w:rsidR="00C23FCF">
              <w:rPr>
                <w:noProof/>
              </w:rPr>
              <w:fldChar w:fldCharType="separate"/>
            </w:r>
            <w:r w:rsidR="00C23FCF">
              <w:rPr>
                <w:noProof/>
              </w:rPr>
              <w:t>2</w:t>
            </w:r>
            <w:r w:rsidR="00C23FCF">
              <w:rPr>
                <w:noProof/>
              </w:rPr>
              <w:fldChar w:fldCharType="end"/>
            </w:r>
          </w:hyperlink>
        </w:p>
        <w:p w:rsidR="00C23FCF" w:rsidRDefault="008B1781">
          <w:pPr>
            <w:pStyle w:val="1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/>
            </w:rPr>
          </w:pPr>
          <w:hyperlink w:anchor="_Toc216254462" w:history="1">
            <w:r w:rsidR="00C23FCF" w:rsidRPr="00B55E29">
              <w:rPr>
                <w:rStyle w:val="af1"/>
                <w:noProof/>
              </w:rPr>
              <w:t>113</w:t>
            </w:r>
            <w:r w:rsidR="00C23FCF" w:rsidRPr="00B55E29">
              <w:rPr>
                <w:rStyle w:val="af1"/>
                <w:rFonts w:hint="eastAsia"/>
                <w:noProof/>
              </w:rPr>
              <w:t>學年度</w:t>
            </w:r>
            <w:r w:rsidR="00C23FCF" w:rsidRPr="00B55E29">
              <w:rPr>
                <w:rStyle w:val="af1"/>
                <w:rFonts w:hint="eastAsia"/>
                <w:noProof/>
                <w:shd w:val="clear" w:color="auto" w:fill="FFFFFF"/>
              </w:rPr>
              <w:t>教務</w:t>
            </w:r>
            <w:r w:rsidR="00C23FCF" w:rsidRPr="00B55E29">
              <w:rPr>
                <w:rStyle w:val="af1"/>
                <w:rFonts w:hint="eastAsia"/>
                <w:noProof/>
              </w:rPr>
              <w:t>會議決議事項簡表</w:t>
            </w:r>
            <w:r w:rsidR="00C23FCF">
              <w:rPr>
                <w:noProof/>
              </w:rPr>
              <w:tab/>
            </w:r>
            <w:r w:rsidR="00C23FCF">
              <w:rPr>
                <w:noProof/>
              </w:rPr>
              <w:fldChar w:fldCharType="begin"/>
            </w:r>
            <w:r w:rsidR="00C23FCF">
              <w:rPr>
                <w:noProof/>
              </w:rPr>
              <w:instrText xml:space="preserve"> PAGEREF _Toc216254462 \h </w:instrText>
            </w:r>
            <w:r w:rsidR="00C23FCF">
              <w:rPr>
                <w:noProof/>
              </w:rPr>
            </w:r>
            <w:r w:rsidR="00C23FCF">
              <w:rPr>
                <w:noProof/>
              </w:rPr>
              <w:fldChar w:fldCharType="separate"/>
            </w:r>
            <w:r w:rsidR="00C23FCF">
              <w:rPr>
                <w:noProof/>
              </w:rPr>
              <w:t>7</w:t>
            </w:r>
            <w:r w:rsidR="00C23FCF">
              <w:rPr>
                <w:noProof/>
              </w:rPr>
              <w:fldChar w:fldCharType="end"/>
            </w:r>
          </w:hyperlink>
        </w:p>
        <w:p w:rsidR="00C23FCF" w:rsidRDefault="008B1781">
          <w:pPr>
            <w:pStyle w:val="1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2"/>
              <w:lang w:val="en-US"/>
            </w:rPr>
          </w:pPr>
          <w:hyperlink w:anchor="_Toc216254463" w:history="1">
            <w:r w:rsidR="00C23FCF" w:rsidRPr="00B55E29">
              <w:rPr>
                <w:rStyle w:val="af1"/>
                <w:noProof/>
              </w:rPr>
              <w:t>114</w:t>
            </w:r>
            <w:r w:rsidR="00C23FCF" w:rsidRPr="00B55E29">
              <w:rPr>
                <w:rStyle w:val="af1"/>
                <w:rFonts w:hint="eastAsia"/>
                <w:noProof/>
              </w:rPr>
              <w:t>學年度</w:t>
            </w:r>
            <w:r w:rsidR="00C23FCF" w:rsidRPr="00B55E29">
              <w:rPr>
                <w:rStyle w:val="af1"/>
                <w:rFonts w:hint="eastAsia"/>
                <w:noProof/>
                <w:shd w:val="clear" w:color="auto" w:fill="FFFFFF"/>
              </w:rPr>
              <w:t>教務</w:t>
            </w:r>
            <w:r w:rsidR="00C23FCF" w:rsidRPr="00B55E29">
              <w:rPr>
                <w:rStyle w:val="af1"/>
                <w:rFonts w:hint="eastAsia"/>
                <w:noProof/>
              </w:rPr>
              <w:t>會議決議事項簡表</w:t>
            </w:r>
            <w:r w:rsidR="00C23FCF">
              <w:rPr>
                <w:noProof/>
              </w:rPr>
              <w:tab/>
            </w:r>
            <w:r w:rsidR="00C23FCF">
              <w:rPr>
                <w:noProof/>
              </w:rPr>
              <w:fldChar w:fldCharType="begin"/>
            </w:r>
            <w:r w:rsidR="00C23FCF">
              <w:rPr>
                <w:noProof/>
              </w:rPr>
              <w:instrText xml:space="preserve"> PAGEREF _Toc216254463 \h </w:instrText>
            </w:r>
            <w:r w:rsidR="00C23FCF">
              <w:rPr>
                <w:noProof/>
              </w:rPr>
            </w:r>
            <w:r w:rsidR="00C23FCF">
              <w:rPr>
                <w:noProof/>
              </w:rPr>
              <w:fldChar w:fldCharType="separate"/>
            </w:r>
            <w:r w:rsidR="00C23FCF">
              <w:rPr>
                <w:noProof/>
              </w:rPr>
              <w:t>10</w:t>
            </w:r>
            <w:r w:rsidR="00C23FCF">
              <w:rPr>
                <w:noProof/>
              </w:rPr>
              <w:fldChar w:fldCharType="end"/>
            </w:r>
          </w:hyperlink>
        </w:p>
        <w:p w:rsidR="00E37C89" w:rsidRDefault="0018068C">
          <w:pPr>
            <w:pStyle w:val="12"/>
          </w:pPr>
          <w:r>
            <w:fldChar w:fldCharType="end"/>
          </w:r>
        </w:p>
      </w:sdtContent>
    </w:sdt>
    <w:p w:rsidR="00E37C89" w:rsidRDefault="0018068C">
      <w:pPr>
        <w:pStyle w:val="a0"/>
        <w:spacing w:line="440" w:lineRule="exact"/>
      </w:pPr>
      <w:r>
        <w:br w:type="page"/>
      </w:r>
    </w:p>
    <w:p w:rsidR="00E37C89" w:rsidRDefault="0018068C">
      <w:pPr>
        <w:pStyle w:val="1"/>
        <w:tabs>
          <w:tab w:val="left" w:pos="0"/>
        </w:tabs>
        <w:jc w:val="center"/>
      </w:pPr>
      <w:bookmarkStart w:id="0" w:name="_Toc435105412"/>
      <w:bookmarkStart w:id="1" w:name="_Toc496701942"/>
      <w:bookmarkStart w:id="2" w:name="_Toc216254461"/>
      <w:bookmarkEnd w:id="0"/>
      <w:r>
        <w:rPr>
          <w:rFonts w:ascii="標楷體" w:eastAsia="標楷體" w:hAnsi="標楷體"/>
          <w:b w:val="0"/>
        </w:rPr>
        <w:lastRenderedPageBreak/>
        <w:t>112學年度</w:t>
      </w:r>
      <w:r>
        <w:rPr>
          <w:rFonts w:ascii="標楷體" w:eastAsia="標楷體" w:hAnsi="標楷體"/>
          <w:b w:val="0"/>
          <w:shd w:val="clear" w:color="auto" w:fill="FFFFFF"/>
        </w:rPr>
        <w:t>教務</w:t>
      </w:r>
      <w:r>
        <w:rPr>
          <w:rFonts w:ascii="標楷體" w:eastAsia="標楷體" w:hAnsi="標楷體"/>
          <w:b w:val="0"/>
        </w:rPr>
        <w:t>會議決議事項簡表</w:t>
      </w:r>
      <w:bookmarkEnd w:id="1"/>
      <w:bookmarkEnd w:id="2"/>
    </w:p>
    <w:p w:rsidR="00E37C89" w:rsidRDefault="0018068C">
      <w:pPr>
        <w:pStyle w:val="a0"/>
        <w:spacing w:line="400" w:lineRule="exact"/>
        <w:jc w:val="right"/>
      </w:pPr>
      <w:r>
        <w:t xml:space="preserve">                                                                                                       </w:t>
      </w:r>
      <w:r>
        <w:rPr>
          <w:szCs w:val="20"/>
        </w:rPr>
        <w:t>更新日期：113.05.31</w:t>
      </w:r>
    </w:p>
    <w:tbl>
      <w:tblPr>
        <w:tblW w:w="15027" w:type="dxa"/>
        <w:tblInd w:w="-3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426"/>
        <w:gridCol w:w="1275"/>
        <w:gridCol w:w="851"/>
        <w:gridCol w:w="3969"/>
        <w:gridCol w:w="1701"/>
        <w:gridCol w:w="6379"/>
      </w:tblGrid>
      <w:tr w:rsidR="00E37C89">
        <w:trPr>
          <w:trHeight w:val="1427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  <w:rPr>
                <w:b/>
              </w:rPr>
            </w:pPr>
            <w:r>
              <w:rPr>
                <w:b/>
              </w:rPr>
              <w:t>學年度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  <w:rPr>
                <w:b/>
              </w:rPr>
            </w:pPr>
            <w:r>
              <w:rPr>
                <w:b/>
              </w:rPr>
              <w:t>學期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  <w:rPr>
                <w:b/>
              </w:rPr>
            </w:pPr>
            <w:r>
              <w:rPr>
                <w:b/>
              </w:rPr>
              <w:t>時  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  <w:rPr>
                <w:b/>
              </w:rPr>
            </w:pPr>
            <w:r>
              <w:rPr>
                <w:b/>
              </w:rPr>
              <w:t>會議</w:t>
            </w:r>
          </w:p>
          <w:p w:rsidR="00E37C89" w:rsidRDefault="0018068C">
            <w:pPr>
              <w:pStyle w:val="a0"/>
              <w:spacing w:line="400" w:lineRule="exact"/>
              <w:jc w:val="center"/>
              <w:rPr>
                <w:b/>
              </w:rPr>
            </w:pPr>
            <w:r>
              <w:rPr>
                <w:b/>
              </w:rPr>
              <w:t>性質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案     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提案單位/人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320" w:lineRule="exact"/>
              <w:jc w:val="center"/>
            </w:pPr>
            <w:r>
              <w:t>決     議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112.11.09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一、112學年度第1學期第1次校課程會議(112.11.09)決議事項，請核備。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教務處課務組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同意核備共七案。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112.11.09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</w:rPr>
              <w:t>二、</w:t>
            </w:r>
            <w:r>
              <w:rPr>
                <w:rFonts w:cs="Calibri"/>
                <w:lang w:eastAsia="zh-HK"/>
              </w:rPr>
              <w:t>修正本校「教師傳習制度實施要點」第七點(草案)，請審議。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教學發展中心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照案通過。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112.11.09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</w:rPr>
              <w:t>三、</w:t>
            </w:r>
            <w:r>
              <w:rPr>
                <w:rFonts w:cs="Calibri"/>
                <w:lang w:eastAsia="zh-HK"/>
              </w:rPr>
              <w:t>修正本校「自主學習課程實施要點」第五點(草案)，請審議。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教學發展中心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ff1"/>
              <w:numPr>
                <w:ilvl w:val="0"/>
                <w:numId w:val="3"/>
              </w:numPr>
              <w:spacing w:line="300" w:lineRule="exact"/>
              <w:rPr>
                <w:rFonts w:ascii="Calibri" w:eastAsia="標楷體" w:hAnsi="Calibri" w:cs="Calibri"/>
                <w:b/>
              </w:rPr>
            </w:pPr>
            <w:r>
              <w:rPr>
                <w:rFonts w:ascii="Calibri" w:eastAsia="標楷體" w:hAnsi="Calibri" w:cs="Calibri"/>
                <w:b/>
              </w:rPr>
              <w:t>第五點本次暫不修正，待修正本校選課要點，並請系發組協助系統修正，待系統修正後再實施。</w:t>
            </w:r>
          </w:p>
          <w:p w:rsidR="00E37C89" w:rsidRDefault="0018068C">
            <w:pPr>
              <w:pStyle w:val="aff1"/>
              <w:numPr>
                <w:ilvl w:val="0"/>
                <w:numId w:val="3"/>
              </w:numPr>
              <w:spacing w:line="300" w:lineRule="exact"/>
            </w:pPr>
            <w:r>
              <w:rPr>
                <w:rFonts w:ascii="Calibri" w:eastAsia="標楷體" w:hAnsi="Calibri" w:cs="Calibri"/>
                <w:b/>
                <w:bCs/>
              </w:rPr>
              <w:t>第八點修正為「本要點經教務會議通過</w:t>
            </w:r>
            <w:r>
              <w:rPr>
                <w:rFonts w:ascii="Calibri" w:eastAsia="標楷體" w:hAnsi="Calibri" w:cs="Calibri"/>
                <w:b/>
                <w:bCs/>
                <w:strike/>
                <w:color w:val="FF0000"/>
              </w:rPr>
              <w:t>，校長核定</w:t>
            </w:r>
            <w:r>
              <w:rPr>
                <w:rFonts w:ascii="Calibri" w:eastAsia="標楷體" w:hAnsi="Calibri" w:cs="Calibri"/>
                <w:b/>
                <w:bCs/>
                <w:color w:val="000000"/>
              </w:rPr>
              <w:t>後</w:t>
            </w:r>
            <w:r>
              <w:rPr>
                <w:rFonts w:ascii="Calibri" w:eastAsia="標楷體" w:hAnsi="Calibri" w:cs="Calibri"/>
                <w:b/>
                <w:bCs/>
              </w:rPr>
              <w:t>發布實施，修正時亦同。」</w:t>
            </w:r>
            <w:r>
              <w:rPr>
                <w:rFonts w:ascii="Calibri" w:eastAsia="標楷體" w:hAnsi="Calibri" w:cs="Calibri"/>
                <w:b/>
              </w:rPr>
              <w:t>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112.11.09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</w:rPr>
              <w:t>四、修正「國立臺東大學各師資類科教育學程課程委員會設置要點」第二及第四點(草案)，請核備。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</w:rPr>
              <w:t>師資培育中心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ff1"/>
              <w:numPr>
                <w:ilvl w:val="0"/>
                <w:numId w:val="4"/>
              </w:numPr>
              <w:spacing w:line="300" w:lineRule="exact"/>
            </w:pPr>
            <w:r>
              <w:rPr>
                <w:rFonts w:ascii="Calibri" w:eastAsia="標楷體" w:hAnsi="Calibri" w:cs="Calibri"/>
                <w:b/>
                <w:bCs/>
              </w:rPr>
              <w:t>第一點修正為「</w:t>
            </w:r>
            <w:r>
              <w:rPr>
                <w:rFonts w:ascii="Calibri" w:eastAsia="標楷體" w:hAnsi="Calibri" w:cs="Calibri"/>
                <w:b/>
                <w:bCs/>
              </w:rPr>
              <w:t>…</w:t>
            </w:r>
            <w:r>
              <w:rPr>
                <w:rFonts w:ascii="Calibri" w:eastAsia="標楷體" w:hAnsi="Calibri" w:cs="Calibri"/>
                <w:b/>
                <w:bCs/>
              </w:rPr>
              <w:t>、</w:t>
            </w:r>
            <w:r>
              <w:rPr>
                <w:rFonts w:ascii="Calibri" w:eastAsia="標楷體" w:hAnsi="Calibri" w:cs="Calibri"/>
                <w:b/>
                <w:color w:val="000000"/>
              </w:rPr>
              <w:t>「國立臺東大學學生修習教育學程辦法」第</w:t>
            </w:r>
            <w:r>
              <w:rPr>
                <w:rFonts w:ascii="Calibri" w:eastAsia="標楷體" w:hAnsi="Calibri" w:cs="Calibri"/>
                <w:b/>
                <w:strike/>
                <w:color w:val="FF0000"/>
              </w:rPr>
              <w:t>一</w:t>
            </w:r>
            <w:r>
              <w:rPr>
                <w:rFonts w:ascii="Calibri" w:eastAsia="標楷體" w:hAnsi="Calibri" w:cs="Calibri"/>
                <w:b/>
                <w:color w:val="000000"/>
              </w:rPr>
              <w:t>十三條及</w:t>
            </w:r>
            <w:r>
              <w:rPr>
                <w:rFonts w:ascii="Calibri" w:eastAsia="標楷體" w:hAnsi="Calibri" w:cs="Calibri"/>
                <w:b/>
                <w:color w:val="000000"/>
              </w:rPr>
              <w:t>…</w:t>
            </w:r>
            <w:r>
              <w:rPr>
                <w:rFonts w:ascii="Calibri" w:eastAsia="標楷體" w:hAnsi="Calibri" w:cs="Calibri"/>
                <w:b/>
                <w:color w:val="000000"/>
              </w:rPr>
              <w:t>」。</w:t>
            </w:r>
          </w:p>
          <w:p w:rsidR="00E37C89" w:rsidRDefault="0018068C">
            <w:pPr>
              <w:pStyle w:val="aff1"/>
              <w:numPr>
                <w:ilvl w:val="0"/>
                <w:numId w:val="4"/>
              </w:numPr>
              <w:spacing w:line="300" w:lineRule="exact"/>
            </w:pPr>
            <w:r>
              <w:rPr>
                <w:rFonts w:ascii="Calibri" w:eastAsia="標楷體" w:hAnsi="Calibri" w:cs="Calibri"/>
                <w:b/>
                <w:bCs/>
              </w:rPr>
              <w:t>餘</w:t>
            </w:r>
            <w:r>
              <w:rPr>
                <w:rFonts w:ascii="Calibri" w:eastAsia="標楷體" w:hAnsi="Calibri" w:cs="Calibri"/>
                <w:b/>
              </w:rPr>
              <w:t>同意核備。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112.11.09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</w:rPr>
              <w:t>五、修正「國立臺東大學運動傑出學生彈性修讀課程實施要點」第六、九點(草案)，請審議。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教務處課務組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  <w:b/>
              </w:rPr>
              <w:t>照案通過。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112.11.09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</w:rPr>
              <w:t>六、修正「國立臺東大學排課及開課要點」第二點(草案)，請審議。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教務處課務組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照案通過。</w:t>
            </w:r>
          </w:p>
          <w:p w:rsidR="00E37C89" w:rsidRDefault="0018068C">
            <w:pPr>
              <w:pStyle w:val="a0"/>
              <w:ind w:left="1201" w:hanging="1201"/>
            </w:pPr>
            <w:r>
              <w:rPr>
                <w:rFonts w:cs="Calibri"/>
                <w:b/>
              </w:rPr>
              <w:t>附帶決議：有關師培教育中心所提支援師培教育中心開課之教師，因於夜間開課，不符本要點第三點教師排課天數原則(一)教師</w:t>
            </w:r>
            <w:r>
              <w:rPr>
                <w:rFonts w:cs="Calibri"/>
                <w:b/>
              </w:rPr>
              <w:lastRenderedPageBreak/>
              <w:t>每週排課以不少於三日(不含進修學制)為原則，因與其他辦法需一併考量，請教務長與師培教育中心中心主任一起與校長協商處理原則。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lastRenderedPageBreak/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112.11.09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</w:rPr>
              <w:t>七、修正「國立臺東大學學生出國期間有關學業及學籍處理辦法」第十條(草案)，請審議。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教務處註冊組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  <w:b/>
              </w:rPr>
              <w:t>照案通過。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112.11.09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</w:rPr>
              <w:t>八、修正「國立臺東大學學生抵免學分要點」第七、十點(草案)，請審議。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教務處註冊組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  <w:b/>
              </w:rPr>
              <w:t>照案通過。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112.11.09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</w:rPr>
              <w:t>九、修正「國立臺東大學學生修習輔系辦法」第十四條(草案)，請審議。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教務處註冊組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  <w:b/>
              </w:rPr>
              <w:t>照案通過。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112.11.09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</w:rPr>
              <w:t>十、修正「國立臺東大學雙聯學制實施辦法」第十六條(草案)，請審議。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教務處註冊組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  <w:b/>
              </w:rPr>
              <w:t>照案通過。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112.11.09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十一、修正「國立臺東大學幼兒教育學系辦理教保專業知能課程學分抵免要點」(草案)，請核備。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幼兒教育學系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ff1"/>
              <w:numPr>
                <w:ilvl w:val="0"/>
                <w:numId w:val="5"/>
              </w:numPr>
              <w:spacing w:line="300" w:lineRule="exact"/>
            </w:pPr>
            <w:r>
              <w:rPr>
                <w:rFonts w:ascii="Calibri" w:eastAsia="標楷體" w:hAnsi="Calibri" w:cs="Calibri"/>
                <w:b/>
                <w:bCs/>
              </w:rPr>
              <w:t>第十點修正為「本要點經系務</w:t>
            </w:r>
            <w:r>
              <w:rPr>
                <w:rFonts w:ascii="Calibri" w:eastAsia="標楷體" w:hAnsi="Calibri" w:cs="Calibri"/>
                <w:b/>
                <w:bCs/>
                <w:strike/>
                <w:color w:val="FF0000"/>
              </w:rPr>
              <w:t>會議</w:t>
            </w:r>
            <w:r>
              <w:rPr>
                <w:rFonts w:ascii="Calibri" w:eastAsia="標楷體" w:hAnsi="Calibri" w:cs="Calibri"/>
                <w:b/>
                <w:bCs/>
              </w:rPr>
              <w:t>及院務會議通過，</w:t>
            </w:r>
            <w:r>
              <w:rPr>
                <w:rFonts w:ascii="Calibri" w:eastAsia="標楷體" w:hAnsi="Calibri" w:cs="Calibri"/>
                <w:b/>
                <w:bCs/>
                <w:strike/>
                <w:color w:val="FF0000"/>
              </w:rPr>
              <w:t>送</w:t>
            </w:r>
            <w:r>
              <w:rPr>
                <w:rFonts w:ascii="Calibri" w:eastAsia="標楷體" w:hAnsi="Calibri" w:cs="Calibri"/>
                <w:b/>
                <w:bCs/>
              </w:rPr>
              <w:t>教務會議核備</w:t>
            </w:r>
            <w:r>
              <w:rPr>
                <w:rFonts w:ascii="Calibri" w:eastAsia="標楷體" w:hAnsi="Calibri" w:cs="Calibri"/>
                <w:b/>
                <w:bCs/>
                <w:color w:val="000000"/>
              </w:rPr>
              <w:t>，</w:t>
            </w:r>
            <w:r>
              <w:rPr>
                <w:rFonts w:ascii="Calibri" w:eastAsia="標楷體" w:hAnsi="Calibri" w:cs="Calibri"/>
                <w:b/>
                <w:bCs/>
                <w:strike/>
                <w:color w:val="FF0000"/>
              </w:rPr>
              <w:t>校長核定</w:t>
            </w:r>
            <w:r>
              <w:rPr>
                <w:rFonts w:ascii="Calibri" w:eastAsia="標楷體" w:hAnsi="Calibri" w:cs="Calibri"/>
                <w:b/>
                <w:bCs/>
                <w:color w:val="FF0000"/>
                <w:u w:val="single"/>
              </w:rPr>
              <w:t>報教育部核定</w:t>
            </w:r>
            <w:r>
              <w:rPr>
                <w:rFonts w:ascii="Calibri" w:eastAsia="標楷體" w:hAnsi="Calibri" w:cs="Calibri"/>
                <w:b/>
                <w:bCs/>
              </w:rPr>
              <w:t>後發布實施，修正時亦同。」。</w:t>
            </w:r>
          </w:p>
          <w:p w:rsidR="00E37C89" w:rsidRDefault="0018068C">
            <w:pPr>
              <w:pStyle w:val="aff1"/>
              <w:numPr>
                <w:ilvl w:val="0"/>
                <w:numId w:val="5"/>
              </w:numPr>
              <w:spacing w:line="300" w:lineRule="exact"/>
            </w:pPr>
            <w:r>
              <w:rPr>
                <w:rFonts w:ascii="Calibri" w:eastAsia="標楷體" w:hAnsi="Calibri" w:cs="Calibri"/>
                <w:b/>
              </w:rPr>
              <w:t>餘同意核備。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112.11.09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十二、修正「國立臺東大學教育學系教育研究博士班修業要點」第七點 (草案)，請核備。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教育學系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ff1"/>
              <w:numPr>
                <w:ilvl w:val="0"/>
                <w:numId w:val="6"/>
              </w:numPr>
              <w:spacing w:line="300" w:lineRule="exact"/>
            </w:pPr>
            <w:r>
              <w:rPr>
                <w:rFonts w:ascii="Calibri" w:eastAsia="標楷體" w:hAnsi="Calibri" w:cs="Calibri"/>
                <w:b/>
                <w:bCs/>
              </w:rPr>
              <w:t>第十一點修正為「本要點經系務及院務會議通過，</w:t>
            </w:r>
            <w:r>
              <w:rPr>
                <w:rFonts w:ascii="Calibri" w:eastAsia="標楷體" w:hAnsi="Calibri" w:cs="Calibri"/>
                <w:b/>
                <w:bCs/>
                <w:strike/>
                <w:color w:val="FF0000"/>
              </w:rPr>
              <w:t>送</w:t>
            </w:r>
            <w:r>
              <w:rPr>
                <w:rFonts w:ascii="Calibri" w:eastAsia="標楷體" w:hAnsi="Calibri" w:cs="Calibri"/>
                <w:b/>
                <w:bCs/>
              </w:rPr>
              <w:t>教務會議核備</w:t>
            </w:r>
            <w:r>
              <w:rPr>
                <w:rFonts w:ascii="Calibri" w:eastAsia="標楷體" w:hAnsi="Calibri" w:cs="Calibri"/>
                <w:b/>
                <w:bCs/>
                <w:strike/>
                <w:color w:val="FF0000"/>
              </w:rPr>
              <w:t>，校長核定</w:t>
            </w:r>
            <w:r>
              <w:rPr>
                <w:rFonts w:ascii="Calibri" w:eastAsia="標楷體" w:hAnsi="Calibri" w:cs="Calibri"/>
                <w:b/>
                <w:bCs/>
              </w:rPr>
              <w:t>後發布實施，修正時亦同。」。</w:t>
            </w:r>
          </w:p>
          <w:p w:rsidR="00E37C89" w:rsidRDefault="0018068C">
            <w:pPr>
              <w:pStyle w:val="aff1"/>
              <w:numPr>
                <w:ilvl w:val="0"/>
                <w:numId w:val="6"/>
              </w:numPr>
              <w:spacing w:line="300" w:lineRule="exact"/>
            </w:pPr>
            <w:r>
              <w:rPr>
                <w:rFonts w:ascii="Calibri" w:eastAsia="標楷體" w:hAnsi="Calibri" w:cs="Calibri"/>
                <w:b/>
              </w:rPr>
              <w:t>餘同意核備。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112.11.09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十三、修正「國立臺東大學音樂學系碩士學位課程先修生甄選要點」(草案)，請審議。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音樂學系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ff1"/>
              <w:numPr>
                <w:ilvl w:val="0"/>
                <w:numId w:val="7"/>
              </w:numPr>
              <w:spacing w:line="300" w:lineRule="exact"/>
            </w:pPr>
            <w:r>
              <w:rPr>
                <w:rFonts w:ascii="Calibri" w:eastAsia="標楷體" w:hAnsi="Calibri" w:cs="Calibri"/>
                <w:b/>
                <w:bCs/>
              </w:rPr>
              <w:t>第九點修正為「本要點經系務、院務及教務會議通過</w:t>
            </w:r>
            <w:r>
              <w:rPr>
                <w:rFonts w:ascii="Calibri" w:eastAsia="標楷體" w:hAnsi="Calibri" w:cs="Calibri"/>
                <w:b/>
                <w:bCs/>
                <w:strike/>
                <w:color w:val="FF0000"/>
              </w:rPr>
              <w:t>，校長核定</w:t>
            </w:r>
            <w:r>
              <w:rPr>
                <w:rFonts w:ascii="Calibri" w:eastAsia="標楷體" w:hAnsi="Calibri" w:cs="Calibri"/>
                <w:b/>
                <w:bCs/>
              </w:rPr>
              <w:t>後發布實施，修正時亦同。」。</w:t>
            </w:r>
          </w:p>
          <w:p w:rsidR="00E37C89" w:rsidRDefault="0018068C">
            <w:pPr>
              <w:pStyle w:val="aff1"/>
              <w:numPr>
                <w:ilvl w:val="0"/>
                <w:numId w:val="7"/>
              </w:numPr>
              <w:spacing w:line="300" w:lineRule="exact"/>
            </w:pPr>
            <w:r>
              <w:rPr>
                <w:rFonts w:ascii="Calibri" w:eastAsia="標楷體" w:hAnsi="Calibri" w:cs="Calibri"/>
                <w:b/>
              </w:rPr>
              <w:t>餘照案通過。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112.11.09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十四、修正「國立臺東大學音樂學系碩士班修業要點」(草案)，請核備。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音樂學系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ff1"/>
              <w:numPr>
                <w:ilvl w:val="0"/>
                <w:numId w:val="8"/>
              </w:numPr>
              <w:spacing w:line="300" w:lineRule="exact"/>
            </w:pPr>
            <w:r>
              <w:rPr>
                <w:rFonts w:ascii="Calibri" w:eastAsia="標楷體" w:hAnsi="Calibri" w:cs="Calibri"/>
                <w:b/>
                <w:bCs/>
              </w:rPr>
              <w:t>第十點修正為「本要點經系務及院務會議通過，教務會議核備</w:t>
            </w:r>
            <w:r>
              <w:rPr>
                <w:rFonts w:ascii="Calibri" w:eastAsia="標楷體" w:hAnsi="Calibri" w:cs="Calibri"/>
                <w:b/>
                <w:bCs/>
                <w:strike/>
                <w:color w:val="FF0000"/>
              </w:rPr>
              <w:t>，校長核定</w:t>
            </w:r>
            <w:r>
              <w:rPr>
                <w:rFonts w:ascii="Calibri" w:eastAsia="標楷體" w:hAnsi="Calibri" w:cs="Calibri"/>
                <w:b/>
                <w:bCs/>
              </w:rPr>
              <w:t>後發布實施，修正時亦同。」。</w:t>
            </w:r>
          </w:p>
          <w:p w:rsidR="00E37C89" w:rsidRDefault="0018068C">
            <w:pPr>
              <w:pStyle w:val="aff1"/>
              <w:numPr>
                <w:ilvl w:val="0"/>
                <w:numId w:val="8"/>
              </w:numPr>
              <w:spacing w:line="300" w:lineRule="exact"/>
            </w:pPr>
            <w:r>
              <w:rPr>
                <w:rFonts w:ascii="Calibri" w:eastAsia="標楷體" w:hAnsi="Calibri" w:cs="Calibri"/>
                <w:b/>
              </w:rPr>
              <w:t>餘同意核備。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lastRenderedPageBreak/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112.12.07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第二次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一、112學年度第1學期第2次校課程會議(112.12.07)決議事項，請核備。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教務處課務組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  <w:b/>
              </w:rPr>
              <w:t>同意核備共22案。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112.12.07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第二次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二、修正「國立臺東大學排課及開課要點」第六點(草案)，請審議。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教務處課務組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  <w:b/>
              </w:rPr>
              <w:t>照案通過。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112.12.07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第二次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三、修正「國立臺東大學補助教學要點」，請審議。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教學發展中心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ff1"/>
              <w:numPr>
                <w:ilvl w:val="0"/>
                <w:numId w:val="9"/>
              </w:numPr>
            </w:pPr>
            <w:r>
              <w:rPr>
                <w:rFonts w:ascii="Calibri" w:eastAsia="標楷體" w:hAnsi="Calibri" w:cs="Calibri"/>
                <w:b/>
              </w:rPr>
              <w:t>第七點第一項修正為「本要點所稱「交通費補助」適用對象為本校專任教師</w:t>
            </w:r>
            <w:r>
              <w:rPr>
                <w:rFonts w:ascii="Calibri" w:eastAsia="標楷體" w:hAnsi="Calibri" w:cs="Calibri"/>
                <w:b/>
                <w:color w:val="FF0000"/>
                <w:u w:val="single"/>
              </w:rPr>
              <w:t>開設之課程</w:t>
            </w:r>
            <w:r>
              <w:rPr>
                <w:rFonts w:ascii="Calibri" w:eastAsia="標楷體" w:hAnsi="Calibri" w:cs="Calibri"/>
                <w:b/>
              </w:rPr>
              <w:t>，其補助原則為：」。</w:t>
            </w:r>
          </w:p>
          <w:p w:rsidR="00E37C89" w:rsidRDefault="0018068C">
            <w:pPr>
              <w:pStyle w:val="aff1"/>
              <w:numPr>
                <w:ilvl w:val="0"/>
                <w:numId w:val="9"/>
              </w:numPr>
              <w:rPr>
                <w:rFonts w:ascii="Calibri" w:eastAsia="標楷體" w:hAnsi="Calibri" w:cs="Calibri"/>
                <w:b/>
              </w:rPr>
            </w:pPr>
            <w:r>
              <w:rPr>
                <w:rFonts w:ascii="Calibri" w:eastAsia="標楷體" w:hAnsi="Calibri" w:cs="Calibri"/>
                <w:b/>
              </w:rPr>
              <w:t>餘照案通過。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113.04.18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一、112學年度第2學期第1次校課程會議(113.04.18)決議事項，請核備。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教務處課務組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同意核備共7案。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113.04.18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</w:rPr>
              <w:t>二、修正「國立臺東大學博士暨碩士學位考試辦法」第五、六、十一條 (草案)，請審議。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教務處註冊組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  <w:b/>
              </w:rPr>
              <w:t>照案通過。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113.04.18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</w:rPr>
              <w:t>三、修正「國立臺東大學學士班學業成績優良學生獎勵要點」第二、五、六、八點 (草案)，請審議。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教務處註冊組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  <w:b/>
              </w:rPr>
              <w:t>照案通過。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113.04.18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</w:rPr>
              <w:t>四、修正「國立臺東大學大學部學生提前畢業辦法」第二、六條(草案)，請審議。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教務處註冊組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  <w:b/>
              </w:rPr>
              <w:t>照案通過。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113.04.18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</w:rPr>
              <w:t>五、修正「國立臺東大學學則」第十五、二十七、四十、四十五、五十五、五十六條(草案)，請審議。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教務處註冊組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  <w:b/>
              </w:rPr>
              <w:t>照案通過。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113.04.18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</w:rPr>
              <w:t>六、新訂「國立臺東大學學士班學生就學期間服役彈性修業實施要點」(草案)，請審議。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教務處註冊組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  <w:b/>
              </w:rPr>
              <w:t>照案通過。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113.04.18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</w:rPr>
              <w:t>七、修正「國立臺東大學排課及開課要點」第二點(草案)，請審議。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教務處課務組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ff1"/>
              <w:numPr>
                <w:ilvl w:val="0"/>
                <w:numId w:val="10"/>
              </w:numPr>
            </w:pPr>
            <w:r>
              <w:rPr>
                <w:rFonts w:ascii="Calibri" w:eastAsia="標楷體" w:hAnsi="Calibri" w:cs="Calibri"/>
                <w:b/>
                <w:bCs/>
              </w:rPr>
              <w:t>第二點第一項第一款第六目修正為「各系所開設課程若有進階概念之規劃，應依時序開課，不得跳階學習。若無進階概念之課程，則</w:t>
            </w:r>
            <w:r>
              <w:rPr>
                <w:rFonts w:ascii="Calibri" w:eastAsia="標楷體" w:hAnsi="Calibri" w:cs="Calibri"/>
                <w:b/>
                <w:bCs/>
                <w:color w:val="FF0000"/>
                <w:u w:val="single"/>
              </w:rPr>
              <w:t>宜</w:t>
            </w:r>
            <w:r>
              <w:rPr>
                <w:rFonts w:ascii="Calibri" w:eastAsia="標楷體" w:hAnsi="Calibri" w:cs="Calibri"/>
                <w:b/>
                <w:bCs/>
              </w:rPr>
              <w:t>避免使用一、二、三、四等序列文字，以免誤導。」。</w:t>
            </w:r>
          </w:p>
          <w:p w:rsidR="00E37C89" w:rsidRDefault="0018068C">
            <w:pPr>
              <w:pStyle w:val="aff1"/>
              <w:numPr>
                <w:ilvl w:val="0"/>
                <w:numId w:val="10"/>
              </w:numPr>
            </w:pPr>
            <w:r>
              <w:rPr>
                <w:rFonts w:ascii="Calibri" w:eastAsia="標楷體" w:hAnsi="Calibri" w:cs="Calibri"/>
                <w:b/>
                <w:bCs/>
              </w:rPr>
              <w:t>餘照案通過。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113.04.18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</w:rPr>
              <w:t>八、修正「國立臺東大學教師全英語授課實施要點」第五、六點(草案)，請審議。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教務處課務組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  <w:b/>
              </w:rPr>
              <w:t>照案通過。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113.04.18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</w:rPr>
              <w:t>九、修正「國立臺東大學跨領域共時授課要點」第八、九點(草案)，請審議。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教務處課務組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  <w:b/>
              </w:rPr>
              <w:t>照案通過。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113.04.18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</w:rPr>
              <w:t>十、修正「國立臺東大學遠距教學實施要點」第六點(草案)，請審議。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教務處課務組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ff1"/>
              <w:numPr>
                <w:ilvl w:val="0"/>
                <w:numId w:val="11"/>
              </w:numPr>
            </w:pPr>
            <w:r>
              <w:rPr>
                <w:rFonts w:ascii="Calibri" w:eastAsia="標楷體" w:hAnsi="Calibri" w:cs="Calibri"/>
                <w:b/>
                <w:bCs/>
              </w:rPr>
              <w:t>第十點修正為「</w:t>
            </w:r>
            <w:r>
              <w:rPr>
                <w:rFonts w:ascii="Calibri" w:eastAsia="標楷體" w:hAnsi="Calibri" w:cs="Calibri"/>
                <w:b/>
              </w:rPr>
              <w:t>本要點經教務會議通過，校長核定後發布</w:t>
            </w:r>
            <w:r>
              <w:rPr>
                <w:rFonts w:ascii="Calibri" w:eastAsia="標楷體" w:hAnsi="Calibri" w:cs="Calibri"/>
                <w:b/>
                <w:strike/>
                <w:color w:val="FF0000"/>
              </w:rPr>
              <w:t>實</w:t>
            </w:r>
            <w:r>
              <w:rPr>
                <w:rFonts w:ascii="Calibri" w:eastAsia="標楷體" w:hAnsi="Calibri" w:cs="Calibri"/>
                <w:b/>
              </w:rPr>
              <w:t>施</w:t>
            </w:r>
            <w:r>
              <w:rPr>
                <w:rFonts w:ascii="Calibri" w:eastAsia="標楷體" w:hAnsi="Calibri" w:cs="Calibri"/>
                <w:b/>
                <w:color w:val="FF0000"/>
                <w:u w:val="single"/>
              </w:rPr>
              <w:t>行</w:t>
            </w:r>
            <w:r>
              <w:rPr>
                <w:rFonts w:ascii="Calibri" w:eastAsia="標楷體" w:hAnsi="Calibri" w:cs="Calibri"/>
                <w:b/>
              </w:rPr>
              <w:t>，修正時亦同。」。</w:t>
            </w:r>
          </w:p>
          <w:p w:rsidR="00E37C89" w:rsidRDefault="0018068C">
            <w:pPr>
              <w:pStyle w:val="aff1"/>
              <w:numPr>
                <w:ilvl w:val="0"/>
                <w:numId w:val="11"/>
              </w:numPr>
            </w:pPr>
            <w:r>
              <w:rPr>
                <w:rFonts w:ascii="Calibri" w:eastAsia="標楷體" w:hAnsi="Calibri" w:cs="Calibri"/>
                <w:b/>
                <w:bCs/>
              </w:rPr>
              <w:t>餘案通過。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113.04.18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</w:rPr>
              <w:t>十一、修正「國立臺東大學南島文化研究博士班修業要點」第三點(草案)，請核備。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</w:rPr>
              <w:t>公共與文化事務學系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ff1"/>
              <w:numPr>
                <w:ilvl w:val="0"/>
                <w:numId w:val="12"/>
              </w:numPr>
            </w:pPr>
            <w:r>
              <w:rPr>
                <w:rFonts w:ascii="Calibri" w:eastAsia="標楷體" w:hAnsi="Calibri" w:cs="Calibri"/>
                <w:b/>
                <w:bCs/>
              </w:rPr>
              <w:t>第十一點修正為「</w:t>
            </w:r>
            <w:r>
              <w:rPr>
                <w:rFonts w:ascii="Calibri" w:eastAsia="標楷體" w:hAnsi="Calibri" w:cs="Calibri"/>
                <w:b/>
              </w:rPr>
              <w:t>本要點經本班事務</w:t>
            </w:r>
            <w:r>
              <w:rPr>
                <w:rFonts w:ascii="Calibri" w:eastAsia="標楷體" w:hAnsi="Calibri" w:cs="Calibri"/>
                <w:b/>
                <w:strike/>
                <w:color w:val="FF0000"/>
              </w:rPr>
              <w:t>會議</w:t>
            </w:r>
            <w:r>
              <w:rPr>
                <w:rFonts w:ascii="Calibri" w:eastAsia="標楷體" w:hAnsi="Calibri" w:cs="Calibri"/>
                <w:b/>
              </w:rPr>
              <w:t>及院務會議通過，教務會議核備</w:t>
            </w:r>
            <w:r>
              <w:rPr>
                <w:rFonts w:ascii="Calibri" w:eastAsia="標楷體" w:hAnsi="Calibri" w:cs="Calibri"/>
                <w:b/>
                <w:strike/>
                <w:color w:val="FF0000"/>
              </w:rPr>
              <w:t>，校長核定</w:t>
            </w:r>
            <w:r>
              <w:rPr>
                <w:rFonts w:ascii="Calibri" w:eastAsia="標楷體" w:hAnsi="Calibri" w:cs="Calibri"/>
                <w:b/>
              </w:rPr>
              <w:t>後發布</w:t>
            </w:r>
            <w:r>
              <w:rPr>
                <w:rFonts w:ascii="Calibri" w:eastAsia="標楷體" w:hAnsi="Calibri" w:cs="Calibri"/>
                <w:b/>
                <w:strike/>
                <w:color w:val="FF0000"/>
              </w:rPr>
              <w:t>實</w:t>
            </w:r>
            <w:r>
              <w:rPr>
                <w:rFonts w:ascii="Calibri" w:eastAsia="標楷體" w:hAnsi="Calibri" w:cs="Calibri"/>
                <w:b/>
              </w:rPr>
              <w:t>施</w:t>
            </w:r>
            <w:r>
              <w:rPr>
                <w:rFonts w:ascii="Calibri" w:eastAsia="標楷體" w:hAnsi="Calibri" w:cs="Calibri"/>
                <w:b/>
                <w:color w:val="FF0000"/>
                <w:u w:val="single"/>
              </w:rPr>
              <w:t>行</w:t>
            </w:r>
            <w:r>
              <w:rPr>
                <w:rFonts w:ascii="Calibri" w:eastAsia="標楷體" w:hAnsi="Calibri" w:cs="Calibri"/>
                <w:b/>
              </w:rPr>
              <w:t>，修正時亦同。」。</w:t>
            </w:r>
          </w:p>
          <w:p w:rsidR="00E37C89" w:rsidRDefault="0018068C">
            <w:pPr>
              <w:pStyle w:val="aff1"/>
              <w:numPr>
                <w:ilvl w:val="0"/>
                <w:numId w:val="12"/>
              </w:numPr>
            </w:pPr>
            <w:r>
              <w:rPr>
                <w:rFonts w:ascii="Calibri" w:eastAsia="標楷體" w:hAnsi="Calibri" w:cs="Calibri"/>
                <w:b/>
                <w:bCs/>
              </w:rPr>
              <w:t>餘同意核備。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113.04.18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十二、修正「國立臺東大學英美語文學系碩士班研究生修業要點」 第八、十一點(草案)，請核備。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英美語文學系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ff1"/>
              <w:numPr>
                <w:ilvl w:val="0"/>
                <w:numId w:val="13"/>
              </w:numPr>
            </w:pPr>
            <w:r>
              <w:rPr>
                <w:rFonts w:ascii="Calibri" w:eastAsia="標楷體" w:hAnsi="Calibri" w:cs="Calibri"/>
                <w:b/>
                <w:bCs/>
              </w:rPr>
              <w:t>第十一點修正為「</w:t>
            </w:r>
            <w:r>
              <w:rPr>
                <w:rFonts w:ascii="Calibri" w:eastAsia="標楷體" w:hAnsi="Calibri" w:cs="Calibri"/>
                <w:b/>
              </w:rPr>
              <w:t>本要點經系務及院務會議通過，教務會議核備後發布</w:t>
            </w:r>
            <w:r>
              <w:rPr>
                <w:rFonts w:ascii="Calibri" w:eastAsia="標楷體" w:hAnsi="Calibri" w:cs="Calibri"/>
                <w:b/>
                <w:strike/>
                <w:color w:val="FF0000"/>
              </w:rPr>
              <w:t>實</w:t>
            </w:r>
            <w:r>
              <w:rPr>
                <w:rFonts w:ascii="Calibri" w:eastAsia="標楷體" w:hAnsi="Calibri" w:cs="Calibri"/>
                <w:b/>
              </w:rPr>
              <w:t>施</w:t>
            </w:r>
            <w:r>
              <w:rPr>
                <w:rFonts w:ascii="Calibri" w:eastAsia="標楷體" w:hAnsi="Calibri" w:cs="Calibri"/>
                <w:b/>
                <w:color w:val="FF0000"/>
                <w:u w:val="single"/>
              </w:rPr>
              <w:t>行</w:t>
            </w:r>
            <w:r>
              <w:rPr>
                <w:rFonts w:ascii="Calibri" w:eastAsia="標楷體" w:hAnsi="Calibri" w:cs="Calibri"/>
                <w:b/>
              </w:rPr>
              <w:t>，修正時亦同。」。</w:t>
            </w:r>
          </w:p>
          <w:p w:rsidR="00E37C89" w:rsidRDefault="0018068C">
            <w:pPr>
              <w:pStyle w:val="aff1"/>
              <w:numPr>
                <w:ilvl w:val="0"/>
                <w:numId w:val="13"/>
              </w:numPr>
            </w:pPr>
            <w:r>
              <w:rPr>
                <w:rFonts w:ascii="Calibri" w:eastAsia="標楷體" w:hAnsi="Calibri" w:cs="Calibri"/>
                <w:b/>
                <w:bCs/>
              </w:rPr>
              <w:t>餘同意核備。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113.04.18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</w:rPr>
              <w:t>十三、修正「國立臺東大學數位媒體與文教產業學系研究生獎學金作業細則」第五點(草案)，請核備。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</w:rPr>
              <w:t>數位媒體與文教產業學系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ff1"/>
              <w:numPr>
                <w:ilvl w:val="0"/>
                <w:numId w:val="14"/>
              </w:numPr>
            </w:pPr>
            <w:r>
              <w:rPr>
                <w:rFonts w:ascii="Calibri" w:eastAsia="標楷體" w:hAnsi="Calibri" w:cs="Calibri"/>
                <w:b/>
                <w:bCs/>
              </w:rPr>
              <w:t>第四點修正為「</w:t>
            </w:r>
            <w:r>
              <w:rPr>
                <w:rFonts w:ascii="Calibri" w:eastAsia="標楷體" w:hAnsi="Calibri" w:cs="Calibri"/>
                <w:b/>
                <w:color w:val="000000"/>
              </w:rPr>
              <w:t>申請資格：註冊在學之</w:t>
            </w:r>
            <w:r>
              <w:rPr>
                <w:rFonts w:ascii="Calibri" w:eastAsia="標楷體" w:hAnsi="Calibri" w:cs="Calibri"/>
                <w:b/>
                <w:color w:val="FF0000"/>
                <w:u w:val="single"/>
              </w:rPr>
              <w:t>一、</w:t>
            </w:r>
            <w:r>
              <w:rPr>
                <w:rFonts w:ascii="Calibri" w:eastAsia="標楷體" w:hAnsi="Calibri" w:cs="Calibri"/>
                <w:b/>
                <w:color w:val="000000"/>
              </w:rPr>
              <w:t>二年級碩士班學生。」。</w:t>
            </w:r>
          </w:p>
          <w:p w:rsidR="00E37C89" w:rsidRDefault="0018068C">
            <w:pPr>
              <w:pStyle w:val="aff1"/>
              <w:numPr>
                <w:ilvl w:val="0"/>
                <w:numId w:val="14"/>
              </w:numPr>
            </w:pPr>
            <w:r>
              <w:rPr>
                <w:rFonts w:ascii="Calibri" w:eastAsia="標楷體" w:hAnsi="Calibri" w:cs="Calibri"/>
                <w:b/>
                <w:color w:val="000000"/>
              </w:rPr>
              <w:t>第五點修正為「</w:t>
            </w:r>
            <w:r>
              <w:rPr>
                <w:rFonts w:ascii="Calibri" w:eastAsia="標楷體" w:hAnsi="Calibri" w:cs="Calibri"/>
                <w:b/>
              </w:rPr>
              <w:t>審查原則：以學業成績、學術研究成果、或以其他形式公開發表創作者，發表者單位屬名國立臺東大學數位媒體與文教產業學系，給予獎勵</w:t>
            </w:r>
            <w:r>
              <w:rPr>
                <w:rFonts w:ascii="Calibri" w:eastAsia="標楷體" w:hAnsi="Calibri" w:cs="Calibri"/>
                <w:b/>
              </w:rPr>
              <w:t>(</w:t>
            </w:r>
            <w:r>
              <w:rPr>
                <w:rFonts w:ascii="Calibri" w:eastAsia="標楷體" w:hAnsi="Calibri" w:cs="Calibri"/>
                <w:b/>
                <w:color w:val="FF0000"/>
                <w:u w:val="single"/>
              </w:rPr>
              <w:t>須</w:t>
            </w:r>
            <w:r>
              <w:rPr>
                <w:rFonts w:ascii="Calibri" w:eastAsia="標楷體" w:hAnsi="Calibri" w:cs="Calibri"/>
                <w:b/>
              </w:rPr>
              <w:t>與指導教授共同列名</w:t>
            </w:r>
            <w:r>
              <w:rPr>
                <w:rFonts w:ascii="Calibri" w:eastAsia="標楷體" w:hAnsi="Calibri" w:cs="Calibri"/>
                <w:b/>
              </w:rPr>
              <w:t>)</w:t>
            </w:r>
            <w:r>
              <w:rPr>
                <w:rFonts w:ascii="Calibri" w:eastAsia="標楷體" w:hAnsi="Calibri" w:cs="Calibri"/>
                <w:b/>
              </w:rPr>
              <w:t>。</w:t>
            </w:r>
            <w:r>
              <w:rPr>
                <w:rFonts w:ascii="Calibri" w:eastAsia="標楷體" w:hAnsi="Calibri" w:cs="Calibri"/>
                <w:b/>
                <w:color w:val="000000"/>
              </w:rPr>
              <w:t>」。</w:t>
            </w:r>
          </w:p>
          <w:p w:rsidR="00E37C89" w:rsidRDefault="0018068C">
            <w:pPr>
              <w:pStyle w:val="aff1"/>
              <w:numPr>
                <w:ilvl w:val="0"/>
                <w:numId w:val="14"/>
              </w:numPr>
            </w:pPr>
            <w:r>
              <w:rPr>
                <w:rFonts w:ascii="Calibri" w:eastAsia="標楷體" w:hAnsi="Calibri" w:cs="Calibri"/>
                <w:b/>
                <w:bCs/>
              </w:rPr>
              <w:t>第八點修正為「</w:t>
            </w:r>
            <w:r>
              <w:rPr>
                <w:rFonts w:ascii="Calibri" w:eastAsia="標楷體" w:hAnsi="Calibri" w:cs="Calibri"/>
                <w:b/>
                <w:color w:val="000000"/>
              </w:rPr>
              <w:t>本作業細則經系務</w:t>
            </w:r>
            <w:r>
              <w:rPr>
                <w:rFonts w:ascii="Calibri" w:eastAsia="標楷體" w:hAnsi="Calibri" w:cs="Calibri"/>
                <w:b/>
                <w:color w:val="FF0000"/>
                <w:u w:val="single"/>
              </w:rPr>
              <w:t>及</w:t>
            </w:r>
            <w:r>
              <w:rPr>
                <w:rFonts w:ascii="Calibri" w:eastAsia="標楷體" w:hAnsi="Calibri" w:cs="Calibri"/>
                <w:b/>
                <w:color w:val="000000"/>
              </w:rPr>
              <w:t>院務會議通過，教務會議核備</w:t>
            </w:r>
            <w:r>
              <w:rPr>
                <w:rFonts w:ascii="Calibri" w:eastAsia="標楷體" w:hAnsi="Calibri" w:cs="Calibri"/>
                <w:b/>
                <w:strike/>
                <w:color w:val="FF0000"/>
              </w:rPr>
              <w:t>，校長核定</w:t>
            </w:r>
            <w:r>
              <w:rPr>
                <w:rFonts w:ascii="Calibri" w:eastAsia="標楷體" w:hAnsi="Calibri" w:cs="Calibri"/>
                <w:b/>
                <w:color w:val="000000"/>
              </w:rPr>
              <w:t>後發布</w:t>
            </w:r>
            <w:r>
              <w:rPr>
                <w:rFonts w:ascii="Calibri" w:eastAsia="標楷體" w:hAnsi="Calibri" w:cs="Calibri"/>
                <w:b/>
                <w:strike/>
                <w:color w:val="FF0000"/>
              </w:rPr>
              <w:t>實</w:t>
            </w:r>
            <w:r>
              <w:rPr>
                <w:rFonts w:ascii="Calibri" w:eastAsia="標楷體" w:hAnsi="Calibri" w:cs="Calibri"/>
                <w:b/>
                <w:color w:val="000000"/>
              </w:rPr>
              <w:t>施</w:t>
            </w:r>
            <w:r>
              <w:rPr>
                <w:rFonts w:ascii="Calibri" w:eastAsia="標楷體" w:hAnsi="Calibri" w:cs="Calibri"/>
                <w:b/>
                <w:color w:val="FF0000"/>
                <w:u w:val="single"/>
              </w:rPr>
              <w:t>行</w:t>
            </w:r>
            <w:r>
              <w:rPr>
                <w:rFonts w:ascii="Calibri" w:eastAsia="標楷體" w:hAnsi="Calibri" w:cs="Calibri"/>
                <w:b/>
                <w:color w:val="000000"/>
              </w:rPr>
              <w:t>，修正時亦同。」。</w:t>
            </w:r>
          </w:p>
          <w:p w:rsidR="00E37C89" w:rsidRDefault="0018068C">
            <w:pPr>
              <w:pStyle w:val="aff1"/>
              <w:numPr>
                <w:ilvl w:val="0"/>
                <w:numId w:val="14"/>
              </w:numPr>
            </w:pPr>
            <w:r>
              <w:rPr>
                <w:rFonts w:ascii="Calibri" w:eastAsia="標楷體" w:hAnsi="Calibri" w:cs="Calibri"/>
                <w:b/>
                <w:bCs/>
              </w:rPr>
              <w:t>餘同意核備。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113.04.18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</w:rPr>
              <w:t>十四、修正「國立臺東大學數位媒體與文教產業學系碩士班課程先修生甄選要點」第四點(草案)，請審議。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</w:rPr>
              <w:t>數位媒體與文教產業學系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ff1"/>
              <w:numPr>
                <w:ilvl w:val="0"/>
                <w:numId w:val="15"/>
              </w:numPr>
            </w:pPr>
            <w:r>
              <w:rPr>
                <w:rFonts w:ascii="Calibri" w:eastAsia="標楷體" w:hAnsi="Calibri" w:cs="Calibri"/>
                <w:b/>
                <w:bCs/>
              </w:rPr>
              <w:t>第九點修正為「</w:t>
            </w:r>
            <w:r>
              <w:rPr>
                <w:rFonts w:ascii="Calibri" w:eastAsia="標楷體" w:hAnsi="Calibri" w:cs="Calibri"/>
                <w:b/>
                <w:color w:val="000000"/>
              </w:rPr>
              <w:t>本要點經系務、院務及教務會議通過</w:t>
            </w:r>
            <w:r>
              <w:rPr>
                <w:rFonts w:ascii="Calibri" w:eastAsia="標楷體" w:hAnsi="Calibri" w:cs="Calibri"/>
                <w:b/>
                <w:strike/>
                <w:color w:val="FF0000"/>
              </w:rPr>
              <w:t>，校長核定</w:t>
            </w:r>
            <w:r>
              <w:rPr>
                <w:rFonts w:ascii="Calibri" w:eastAsia="標楷體" w:hAnsi="Calibri" w:cs="Calibri"/>
                <w:b/>
                <w:color w:val="000000"/>
              </w:rPr>
              <w:t>後發布</w:t>
            </w:r>
            <w:r>
              <w:rPr>
                <w:rFonts w:ascii="Calibri" w:eastAsia="標楷體" w:hAnsi="Calibri" w:cs="Calibri"/>
                <w:b/>
                <w:strike/>
                <w:color w:val="FF0000"/>
              </w:rPr>
              <w:t>實</w:t>
            </w:r>
            <w:r>
              <w:rPr>
                <w:rFonts w:ascii="Calibri" w:eastAsia="標楷體" w:hAnsi="Calibri" w:cs="Calibri"/>
                <w:b/>
                <w:color w:val="000000"/>
              </w:rPr>
              <w:t>施</w:t>
            </w:r>
            <w:r>
              <w:rPr>
                <w:rFonts w:ascii="Calibri" w:eastAsia="標楷體" w:hAnsi="Calibri" w:cs="Calibri"/>
                <w:b/>
                <w:color w:val="FF0000"/>
                <w:u w:val="single"/>
              </w:rPr>
              <w:t>行</w:t>
            </w:r>
            <w:r>
              <w:rPr>
                <w:rFonts w:ascii="Calibri" w:eastAsia="標楷體" w:hAnsi="Calibri" w:cs="Calibri"/>
                <w:b/>
                <w:color w:val="000000"/>
              </w:rPr>
              <w:t>，修正時亦同。</w:t>
            </w:r>
            <w:r>
              <w:rPr>
                <w:rFonts w:ascii="Calibri" w:eastAsia="標楷體" w:hAnsi="Calibri" w:cs="Calibri"/>
                <w:b/>
              </w:rPr>
              <w:t>」。</w:t>
            </w:r>
          </w:p>
          <w:p w:rsidR="00E37C89" w:rsidRDefault="0018068C">
            <w:pPr>
              <w:pStyle w:val="aff1"/>
              <w:numPr>
                <w:ilvl w:val="0"/>
                <w:numId w:val="15"/>
              </w:numPr>
            </w:pPr>
            <w:r>
              <w:rPr>
                <w:rFonts w:ascii="Calibri" w:eastAsia="標楷體" w:hAnsi="Calibri" w:cs="Calibri"/>
                <w:b/>
                <w:bCs/>
              </w:rPr>
              <w:t>餘照案通過。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113.04.18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</w:rPr>
              <w:t>十五、修正「國立臺東大學幼兒教育學系辦理教保專業課程學</w:t>
            </w:r>
            <w:bookmarkStart w:id="3" w:name="_Toc160541954"/>
            <w:r>
              <w:rPr>
                <w:rFonts w:cs="Calibri"/>
              </w:rPr>
              <w:t>分抵免要點」第六點(草案)，請核備。</w:t>
            </w:r>
            <w:bookmarkEnd w:id="3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幼兒教育學系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ff1"/>
              <w:numPr>
                <w:ilvl w:val="0"/>
                <w:numId w:val="16"/>
              </w:numPr>
            </w:pPr>
            <w:r>
              <w:rPr>
                <w:rFonts w:ascii="Calibri" w:eastAsia="標楷體" w:hAnsi="Calibri" w:cs="Calibri"/>
                <w:b/>
              </w:rPr>
              <w:t>第六點第二款修正為「入學時，已修畢三十二學分教保專業課程</w:t>
            </w:r>
            <w:r>
              <w:rPr>
                <w:rFonts w:ascii="Calibri" w:eastAsia="標楷體" w:hAnsi="Calibri" w:cs="Calibri"/>
                <w:b/>
                <w:color w:val="FF0000"/>
                <w:u w:val="single"/>
              </w:rPr>
              <w:t>且</w:t>
            </w:r>
            <w:r>
              <w:rPr>
                <w:rFonts w:ascii="Calibri" w:eastAsia="標楷體" w:hAnsi="Calibri" w:cs="Calibri"/>
                <w:b/>
              </w:rPr>
              <w:t>具備教保人員資格證書者，則可全抵教保專業課程三十二學分。」。</w:t>
            </w:r>
          </w:p>
          <w:p w:rsidR="00E37C89" w:rsidRDefault="0018068C">
            <w:pPr>
              <w:pStyle w:val="aff1"/>
              <w:numPr>
                <w:ilvl w:val="0"/>
                <w:numId w:val="16"/>
              </w:numPr>
            </w:pPr>
            <w:r>
              <w:rPr>
                <w:rFonts w:ascii="Calibri" w:eastAsia="標楷體" w:hAnsi="Calibri" w:cs="Calibri"/>
                <w:b/>
              </w:rPr>
              <w:t>第十點修正為「</w:t>
            </w:r>
            <w:r>
              <w:rPr>
                <w:rFonts w:ascii="Calibri" w:eastAsia="標楷體" w:hAnsi="Calibri" w:cs="Calibri"/>
                <w:b/>
                <w:color w:val="000000"/>
              </w:rPr>
              <w:t>本要點經系務</w:t>
            </w:r>
            <w:r>
              <w:rPr>
                <w:rFonts w:ascii="Calibri" w:eastAsia="標楷體" w:hAnsi="Calibri" w:cs="Calibri"/>
                <w:b/>
                <w:strike/>
                <w:color w:val="FF0000"/>
              </w:rPr>
              <w:t>會議</w:t>
            </w:r>
            <w:r>
              <w:rPr>
                <w:rFonts w:ascii="Calibri" w:eastAsia="標楷體" w:hAnsi="Calibri" w:cs="Calibri"/>
                <w:b/>
                <w:color w:val="000000"/>
              </w:rPr>
              <w:t>及院務會議通過，</w:t>
            </w:r>
            <w:r>
              <w:rPr>
                <w:rFonts w:ascii="Calibri" w:eastAsia="標楷體" w:hAnsi="Calibri" w:cs="Calibri"/>
                <w:b/>
                <w:strike/>
                <w:color w:val="FF0000"/>
              </w:rPr>
              <w:t>送</w:t>
            </w:r>
            <w:r>
              <w:rPr>
                <w:rFonts w:ascii="Calibri" w:eastAsia="標楷體" w:hAnsi="Calibri" w:cs="Calibri"/>
                <w:b/>
                <w:color w:val="000000"/>
              </w:rPr>
              <w:t>教務會議核備</w:t>
            </w:r>
            <w:r>
              <w:rPr>
                <w:rFonts w:ascii="Calibri" w:eastAsia="標楷體" w:hAnsi="Calibri" w:cs="Calibri"/>
                <w:b/>
                <w:strike/>
                <w:color w:val="FF0000"/>
              </w:rPr>
              <w:t>，校長核定</w:t>
            </w:r>
            <w:r>
              <w:rPr>
                <w:rFonts w:ascii="Calibri" w:eastAsia="標楷體" w:hAnsi="Calibri" w:cs="Calibri"/>
                <w:b/>
                <w:color w:val="000000"/>
              </w:rPr>
              <w:t>後發布</w:t>
            </w:r>
            <w:r>
              <w:rPr>
                <w:rFonts w:ascii="Calibri" w:eastAsia="標楷體" w:hAnsi="Calibri" w:cs="Calibri"/>
                <w:b/>
                <w:strike/>
                <w:color w:val="FF0000"/>
              </w:rPr>
              <w:t>實</w:t>
            </w:r>
            <w:r>
              <w:rPr>
                <w:rFonts w:ascii="Calibri" w:eastAsia="標楷體" w:hAnsi="Calibri" w:cs="Calibri"/>
                <w:b/>
                <w:color w:val="000000"/>
              </w:rPr>
              <w:t>施</w:t>
            </w:r>
            <w:r>
              <w:rPr>
                <w:rFonts w:ascii="Calibri" w:eastAsia="標楷體" w:hAnsi="Calibri" w:cs="Calibri"/>
                <w:b/>
                <w:color w:val="FF0000"/>
                <w:u w:val="single"/>
              </w:rPr>
              <w:t>行</w:t>
            </w:r>
            <w:r>
              <w:rPr>
                <w:rFonts w:ascii="Calibri" w:eastAsia="標楷體" w:hAnsi="Calibri" w:cs="Calibri"/>
                <w:b/>
                <w:color w:val="000000"/>
              </w:rPr>
              <w:t>，修正時亦同。</w:t>
            </w:r>
            <w:r>
              <w:rPr>
                <w:rFonts w:ascii="Calibri" w:eastAsia="標楷體" w:hAnsi="Calibri" w:cs="Calibri"/>
                <w:b/>
              </w:rPr>
              <w:t>」。</w:t>
            </w:r>
          </w:p>
          <w:p w:rsidR="00E37C89" w:rsidRDefault="0018068C">
            <w:pPr>
              <w:pStyle w:val="aff1"/>
              <w:numPr>
                <w:ilvl w:val="0"/>
                <w:numId w:val="16"/>
              </w:numPr>
            </w:pPr>
            <w:r>
              <w:rPr>
                <w:rFonts w:ascii="Calibri" w:eastAsia="標楷體" w:hAnsi="Calibri" w:cs="Calibri"/>
                <w:b/>
                <w:bCs/>
              </w:rPr>
              <w:t>餘同意核備。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113.05.23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第二次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一、112學年度第2學期第2次校課程會議(113.05.23)決議事項，請核備。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教務處課務組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  <w:b/>
              </w:rPr>
              <w:t>同意核備共21案。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113.05.23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第二次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</w:rPr>
              <w:t>二、新訂「國立臺東大學日間學士班單獨招生規定」(草案)，請審議。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</w:rPr>
              <w:t>教務處綜合業務組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  <w:b/>
              </w:rPr>
              <w:t>照案通過。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113.05.23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第二次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bookmarkStart w:id="4" w:name="_Hlk163998277"/>
            <w:r>
              <w:rPr>
                <w:rFonts w:cs="Calibri"/>
              </w:rPr>
              <w:t>三、修正「國立臺東大學師培學系師資生學習輔導與淘汰作業要點」第3、5</w:t>
            </w:r>
            <w:bookmarkEnd w:id="4"/>
            <w:r>
              <w:rPr>
                <w:rFonts w:cs="Calibri"/>
              </w:rPr>
              <w:t>點(草案)，請核備。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師資培育中心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  <w:b/>
              </w:rPr>
              <w:t>同意核備。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113.05.23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第二次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</w:rPr>
              <w:t>四、修正「國立臺東大學教育學程學生淘汰作業要點」第2點(草案)，請核備。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師資培育中心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  <w:b/>
              </w:rPr>
              <w:t>同意核備。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113.05.23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第二次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</w:rPr>
              <w:t>五、修正「國立臺東大學學生修習教育學程辦法」第28、32條(草案)，請審議。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師資培育中心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  <w:b/>
              </w:rPr>
              <w:t>照案通過。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113.05.23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第二次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</w:rPr>
              <w:t>六、</w:t>
            </w:r>
            <w:r>
              <w:rPr>
                <w:rFonts w:cs="Calibri"/>
                <w:lang w:eastAsia="zh-HK"/>
              </w:rPr>
              <w:t>訂定</w:t>
            </w:r>
            <w:r>
              <w:rPr>
                <w:rFonts w:cs="Calibri"/>
              </w:rPr>
              <w:t>本校113學年度「競技與運動科學學系」、「綠能與資訊科技學系」、「高齡健康與照護管理二年制在職學位學程」、「數位媒體與文教產業學系碩士在職專班」授予學位中、英文名稱，請審議。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教務處註冊組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  <w:b/>
              </w:rPr>
              <w:t>照案通過。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113.05.23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第二次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七、修正「國立臺東大學選課要點」第2、10點(草案)，請審議。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cs="Calibri"/>
              </w:rPr>
            </w:pPr>
            <w:r>
              <w:rPr>
                <w:rFonts w:cs="Calibri"/>
              </w:rPr>
              <w:t>教務處課務組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  <w:b/>
              </w:rPr>
              <w:t>照案通過。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113.05.23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第二次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</w:rPr>
              <w:t>八、修正本校「理工學院課程委員會設置要點」第2點(草案)，請核備。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</w:rPr>
              <w:t>理工學院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cs="Calibri"/>
                <w:b/>
              </w:rPr>
              <w:t>同意核備。</w:t>
            </w:r>
          </w:p>
        </w:tc>
      </w:tr>
    </w:tbl>
    <w:p w:rsidR="00E37C89" w:rsidRDefault="0018068C">
      <w:pPr>
        <w:pStyle w:val="1"/>
        <w:tabs>
          <w:tab w:val="left" w:pos="0"/>
        </w:tabs>
        <w:jc w:val="center"/>
      </w:pPr>
      <w:bookmarkStart w:id="5" w:name="_Toc216254462"/>
      <w:r>
        <w:rPr>
          <w:rFonts w:ascii="標楷體" w:eastAsia="標楷體" w:hAnsi="標楷體"/>
          <w:b w:val="0"/>
        </w:rPr>
        <w:t>113學年度</w:t>
      </w:r>
      <w:r>
        <w:rPr>
          <w:rFonts w:ascii="標楷體" w:eastAsia="標楷體" w:hAnsi="標楷體"/>
          <w:b w:val="0"/>
          <w:shd w:val="clear" w:color="auto" w:fill="FFFFFF"/>
        </w:rPr>
        <w:t>教務</w:t>
      </w:r>
      <w:r>
        <w:rPr>
          <w:rFonts w:ascii="標楷體" w:eastAsia="標楷體" w:hAnsi="標楷體"/>
          <w:b w:val="0"/>
        </w:rPr>
        <w:t>會議決議事項簡表</w:t>
      </w:r>
      <w:bookmarkEnd w:id="5"/>
    </w:p>
    <w:p w:rsidR="00E37C89" w:rsidRDefault="0018068C">
      <w:pPr>
        <w:pStyle w:val="a0"/>
        <w:spacing w:line="400" w:lineRule="exact"/>
        <w:jc w:val="right"/>
      </w:pPr>
      <w:r>
        <w:t xml:space="preserve">                                                                                                       </w:t>
      </w:r>
      <w:r>
        <w:rPr>
          <w:szCs w:val="20"/>
        </w:rPr>
        <w:t>更新日期：114.05.26</w:t>
      </w:r>
    </w:p>
    <w:tbl>
      <w:tblPr>
        <w:tblW w:w="15027" w:type="dxa"/>
        <w:tblInd w:w="-3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426"/>
        <w:gridCol w:w="1275"/>
        <w:gridCol w:w="851"/>
        <w:gridCol w:w="3969"/>
        <w:gridCol w:w="1701"/>
        <w:gridCol w:w="6379"/>
      </w:tblGrid>
      <w:tr w:rsidR="00E37C89">
        <w:trPr>
          <w:trHeight w:val="1427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  <w:rPr>
                <w:b/>
              </w:rPr>
            </w:pPr>
            <w:r>
              <w:rPr>
                <w:b/>
              </w:rPr>
              <w:t>學年度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  <w:rPr>
                <w:b/>
              </w:rPr>
            </w:pPr>
            <w:r>
              <w:rPr>
                <w:b/>
              </w:rPr>
              <w:t>學期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  <w:rPr>
                <w:b/>
              </w:rPr>
            </w:pPr>
            <w:r>
              <w:rPr>
                <w:b/>
              </w:rPr>
              <w:t>時  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  <w:rPr>
                <w:b/>
              </w:rPr>
            </w:pPr>
            <w:r>
              <w:rPr>
                <w:b/>
              </w:rPr>
              <w:t>會議</w:t>
            </w:r>
          </w:p>
          <w:p w:rsidR="00E37C89" w:rsidRDefault="0018068C">
            <w:pPr>
              <w:pStyle w:val="a0"/>
              <w:spacing w:line="400" w:lineRule="exact"/>
              <w:jc w:val="center"/>
              <w:rPr>
                <w:b/>
              </w:rPr>
            </w:pPr>
            <w:r>
              <w:rPr>
                <w:b/>
              </w:rPr>
              <w:t>性質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案     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提案單位/人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320" w:lineRule="exact"/>
              <w:jc w:val="center"/>
            </w:pPr>
            <w:r>
              <w:t>決     議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113.12.05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一、</w:t>
            </w:r>
            <w:r>
              <w:rPr>
                <w:rFonts w:cs="Calibri"/>
              </w:rPr>
              <w:t>113</w:t>
            </w:r>
            <w:r>
              <w:rPr>
                <w:rFonts w:ascii="Calibri" w:hAnsi="Calibri" w:cs="Calibri"/>
              </w:rPr>
              <w:t>學年度第</w:t>
            </w:r>
            <w:r>
              <w:rPr>
                <w:rFonts w:cs="Calibri"/>
              </w:rPr>
              <w:t>1</w:t>
            </w:r>
            <w:r>
              <w:rPr>
                <w:rFonts w:ascii="Calibri" w:hAnsi="Calibri" w:cs="Calibri"/>
              </w:rPr>
              <w:t>學期第</w:t>
            </w:r>
            <w:r>
              <w:rPr>
                <w:rFonts w:cs="Calibri"/>
              </w:rPr>
              <w:t>1</w:t>
            </w:r>
            <w:r>
              <w:rPr>
                <w:rFonts w:ascii="Calibri" w:hAnsi="Calibri" w:cs="Calibri"/>
              </w:rPr>
              <w:t>次校課程會議</w:t>
            </w:r>
            <w:r>
              <w:rPr>
                <w:rFonts w:cs="Calibri"/>
              </w:rPr>
              <w:t>(113.12.05)</w:t>
            </w:r>
            <w:r>
              <w:rPr>
                <w:rFonts w:ascii="Calibri" w:hAnsi="Calibri" w:cs="Calibri"/>
              </w:rPr>
              <w:t>決議事項，請核備。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教務處課務組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ascii="Calibri" w:hAnsi="Calibri" w:cs="Calibri"/>
                <w:b/>
              </w:rPr>
              <w:t>同意核備共</w:t>
            </w:r>
            <w:r>
              <w:rPr>
                <w:rFonts w:cs="Calibri"/>
                <w:b/>
              </w:rPr>
              <w:t>28</w:t>
            </w:r>
            <w:r>
              <w:rPr>
                <w:rFonts w:ascii="Calibri" w:hAnsi="Calibri" w:cs="Calibri"/>
                <w:b/>
              </w:rPr>
              <w:t>案。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113.12.05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ascii="Calibri" w:hAnsi="Calibri" w:cs="Calibri"/>
              </w:rPr>
              <w:t>二、修正本校「理工學院課程委員會設置要點」</w:t>
            </w:r>
            <w:r>
              <w:rPr>
                <w:rFonts w:cs="Calibri"/>
              </w:rPr>
              <w:t>(</w:t>
            </w:r>
            <w:r>
              <w:rPr>
                <w:rFonts w:ascii="Calibri" w:hAnsi="Calibri" w:cs="Calibri"/>
              </w:rPr>
              <w:t>草案</w:t>
            </w:r>
            <w:r>
              <w:rPr>
                <w:rFonts w:cs="Calibri"/>
              </w:rPr>
              <w:t>)</w:t>
            </w:r>
            <w:r>
              <w:rPr>
                <w:rFonts w:ascii="Calibri" w:hAnsi="Calibri" w:cs="Calibri"/>
              </w:rPr>
              <w:t>，請核備。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理工學院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ascii="Calibri" w:hAnsi="Calibri" w:cs="Calibri"/>
                <w:b/>
              </w:rPr>
              <w:t>同意核備。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113.12.05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ascii="Calibri" w:hAnsi="Calibri" w:cs="Calibri"/>
              </w:rPr>
              <w:t>三、修正「國立臺東大學重點運動項目績優學生單獨招生規定」</w:t>
            </w:r>
            <w:r>
              <w:rPr>
                <w:rFonts w:cs="Calibri"/>
              </w:rPr>
              <w:t>(</w:t>
            </w:r>
            <w:r>
              <w:rPr>
                <w:rFonts w:ascii="Calibri" w:hAnsi="Calibri" w:cs="Calibri"/>
              </w:rPr>
              <w:t>草案</w:t>
            </w:r>
            <w:r>
              <w:rPr>
                <w:rFonts w:cs="Calibri"/>
              </w:rPr>
              <w:t>)</w:t>
            </w:r>
            <w:r>
              <w:rPr>
                <w:rFonts w:ascii="Calibri" w:hAnsi="Calibri" w:cs="Calibri"/>
              </w:rPr>
              <w:t>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ascii="Calibri" w:hAnsi="Calibri" w:cs="Calibri"/>
              </w:rPr>
              <w:t>教務處綜合業務組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ascii="Calibri" w:hAnsi="Calibri" w:cs="Calibri"/>
                <w:b/>
              </w:rPr>
              <w:t>照案通過。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113.12.05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ascii="Calibri" w:hAnsi="Calibri" w:cs="Calibri"/>
              </w:rPr>
              <w:t>四、修正「國立臺東大學全校不分系學士學位學程修業要點」</w:t>
            </w:r>
            <w:r>
              <w:rPr>
                <w:rFonts w:cs="Calibri"/>
              </w:rPr>
              <w:t>(</w:t>
            </w:r>
            <w:r>
              <w:rPr>
                <w:rFonts w:ascii="Calibri" w:hAnsi="Calibri" w:cs="Calibri"/>
              </w:rPr>
              <w:t>草案</w:t>
            </w:r>
            <w:r>
              <w:rPr>
                <w:rFonts w:cs="Calibri"/>
              </w:rPr>
              <w:t>)</w:t>
            </w:r>
            <w:r>
              <w:rPr>
                <w:rFonts w:ascii="Calibri" w:hAnsi="Calibri" w:cs="Calibri"/>
              </w:rPr>
              <w:t>，請核備。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全校不分系學士學位學程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ascii="Calibri" w:hAnsi="Calibri" w:cs="Calibri"/>
                <w:b/>
              </w:rPr>
              <w:t>同意核備。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113.12.05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ascii="Calibri" w:hAnsi="Calibri" w:cs="Calibri"/>
              </w:rPr>
              <w:t>五、修正「國立臺東大學教育學程學生淘汰作業要點」第二點及第七點</w:t>
            </w:r>
            <w:r>
              <w:rPr>
                <w:rFonts w:cs="Calibri"/>
              </w:rPr>
              <w:t>(</w:t>
            </w:r>
            <w:r>
              <w:rPr>
                <w:rFonts w:ascii="Calibri" w:hAnsi="Calibri" w:cs="Calibri"/>
              </w:rPr>
              <w:t>草案</w:t>
            </w:r>
            <w:r>
              <w:rPr>
                <w:rFonts w:cs="Calibri"/>
              </w:rPr>
              <w:t>)</w:t>
            </w:r>
            <w:r>
              <w:rPr>
                <w:rFonts w:ascii="Calibri" w:hAnsi="Calibri" w:cs="Calibri"/>
              </w:rPr>
              <w:t>，請核備。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師資培育中心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ff1"/>
              <w:numPr>
                <w:ilvl w:val="0"/>
                <w:numId w:val="17"/>
              </w:numPr>
              <w:suppressAutoHyphens w:val="0"/>
              <w:textAlignment w:val="auto"/>
            </w:pPr>
            <w:r>
              <w:rPr>
                <w:rFonts w:ascii="Calibri" w:eastAsia="標楷體" w:hAnsi="Calibri" w:cs="Calibri"/>
                <w:b/>
                <w:bCs/>
              </w:rPr>
              <w:t>第八點修正為「</w:t>
            </w:r>
            <w:r>
              <w:rPr>
                <w:rFonts w:ascii="Calibri" w:eastAsia="標楷體" w:hAnsi="Calibri" w:cs="Calibri"/>
                <w:b/>
                <w:bCs/>
                <w:color w:val="000000"/>
              </w:rPr>
              <w:t>本作業要點經本校師資培育委員會審議，教務會議核備後</w:t>
            </w:r>
            <w:r>
              <w:rPr>
                <w:rFonts w:ascii="Calibri" w:eastAsia="標楷體" w:hAnsi="Calibri" w:cs="Calibri"/>
                <w:b/>
                <w:strike/>
                <w:color w:val="FF0000"/>
              </w:rPr>
              <w:t>，陳請校長核定後</w:t>
            </w:r>
            <w:r>
              <w:rPr>
                <w:rFonts w:ascii="Calibri" w:eastAsia="標楷體" w:hAnsi="Calibri" w:cs="Calibri"/>
                <w:b/>
                <w:color w:val="FF0000"/>
                <w:u w:val="single"/>
              </w:rPr>
              <w:t>發布</w:t>
            </w:r>
            <w:r>
              <w:rPr>
                <w:rFonts w:ascii="Calibri" w:eastAsia="標楷體" w:hAnsi="Calibri" w:cs="Calibri"/>
                <w:b/>
              </w:rPr>
              <w:t>實施，修正時亦同。</w:t>
            </w:r>
            <w:r>
              <w:rPr>
                <w:rFonts w:ascii="Calibri" w:eastAsia="標楷體" w:hAnsi="Calibri" w:cs="Calibri"/>
                <w:b/>
                <w:bCs/>
              </w:rPr>
              <w:t>」。</w:t>
            </w:r>
          </w:p>
          <w:p w:rsidR="00E37C89" w:rsidRDefault="0018068C">
            <w:pPr>
              <w:pStyle w:val="aff1"/>
              <w:numPr>
                <w:ilvl w:val="0"/>
                <w:numId w:val="17"/>
              </w:numPr>
              <w:suppressAutoHyphens w:val="0"/>
              <w:textAlignment w:val="auto"/>
            </w:pPr>
            <w:r>
              <w:rPr>
                <w:rFonts w:ascii="Calibri" w:eastAsia="標楷體" w:hAnsi="Calibri" w:cs="Calibri"/>
                <w:b/>
                <w:bCs/>
              </w:rPr>
              <w:t>餘同意核備。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113.12.05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ascii="Calibri" w:hAnsi="Calibri" w:cs="Calibri"/>
              </w:rPr>
              <w:t>六、修正「國立臺東大學師培學系師資生學習輔導與淘汰作業要點」</w:t>
            </w:r>
            <w:r>
              <w:rPr>
                <w:rFonts w:cs="Calibri"/>
              </w:rPr>
              <w:t>(</w:t>
            </w:r>
            <w:r>
              <w:rPr>
                <w:rFonts w:ascii="Calibri" w:hAnsi="Calibri" w:cs="Calibri"/>
              </w:rPr>
              <w:t>草案</w:t>
            </w:r>
            <w:r>
              <w:rPr>
                <w:rFonts w:cs="Calibri"/>
              </w:rPr>
              <w:t>)</w:t>
            </w:r>
            <w:r>
              <w:rPr>
                <w:rFonts w:ascii="Calibri" w:hAnsi="Calibri" w:cs="Calibri"/>
              </w:rPr>
              <w:t>，請核備。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師資培育中心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ff1"/>
              <w:numPr>
                <w:ilvl w:val="0"/>
                <w:numId w:val="18"/>
              </w:numPr>
              <w:suppressAutoHyphens w:val="0"/>
              <w:textAlignment w:val="auto"/>
            </w:pPr>
            <w:r>
              <w:rPr>
                <w:rFonts w:ascii="Calibri" w:eastAsia="標楷體" w:hAnsi="Calibri" w:cs="Calibri"/>
                <w:b/>
                <w:bCs/>
              </w:rPr>
              <w:t>第十點修正為「</w:t>
            </w:r>
            <w:r>
              <w:rPr>
                <w:rFonts w:ascii="Calibri" w:eastAsia="標楷體" w:hAnsi="Calibri" w:cs="Calibri"/>
                <w:b/>
                <w:color w:val="000000"/>
              </w:rPr>
              <w:t>本要點經師資培育委員會議通過，教務會議核備</w:t>
            </w:r>
            <w:r>
              <w:rPr>
                <w:rFonts w:ascii="Calibri" w:eastAsia="標楷體" w:hAnsi="Calibri" w:cs="Calibri"/>
                <w:b/>
                <w:strike/>
                <w:color w:val="FF0000"/>
              </w:rPr>
              <w:t>，校長核定</w:t>
            </w:r>
            <w:r>
              <w:rPr>
                <w:rFonts w:ascii="Calibri" w:eastAsia="標楷體" w:hAnsi="Calibri" w:cs="Calibri"/>
                <w:b/>
                <w:color w:val="000000"/>
              </w:rPr>
              <w:t>後發布實施，修正時亦同。</w:t>
            </w:r>
            <w:r>
              <w:rPr>
                <w:rFonts w:ascii="Calibri" w:eastAsia="標楷體" w:hAnsi="Calibri" w:cs="Calibri"/>
                <w:b/>
                <w:bCs/>
              </w:rPr>
              <w:t>」。</w:t>
            </w:r>
          </w:p>
          <w:p w:rsidR="00E37C89" w:rsidRDefault="0018068C">
            <w:pPr>
              <w:pStyle w:val="aff1"/>
              <w:numPr>
                <w:ilvl w:val="0"/>
                <w:numId w:val="18"/>
              </w:numPr>
              <w:suppressAutoHyphens w:val="0"/>
              <w:textAlignment w:val="auto"/>
            </w:pPr>
            <w:r>
              <w:rPr>
                <w:rFonts w:ascii="Calibri" w:eastAsia="標楷體" w:hAnsi="Calibri" w:cs="Calibri"/>
                <w:b/>
                <w:bCs/>
              </w:rPr>
              <w:t>餘同意核備。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113.12.05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七、修正本校「兒童文學研究所博士班修業要點」</w:t>
            </w:r>
            <w:r>
              <w:rPr>
                <w:rFonts w:cs="Calibri"/>
              </w:rPr>
              <w:t>(</w:t>
            </w:r>
            <w:r>
              <w:rPr>
                <w:rFonts w:ascii="Calibri" w:hAnsi="Calibri" w:cs="Calibri"/>
              </w:rPr>
              <w:t>草案</w:t>
            </w:r>
            <w:r>
              <w:rPr>
                <w:rFonts w:cs="Calibri"/>
              </w:rPr>
              <w:t>)</w:t>
            </w:r>
            <w:r>
              <w:rPr>
                <w:rFonts w:ascii="Calibri" w:hAnsi="Calibri" w:cs="Calibri"/>
              </w:rPr>
              <w:t>，請核備。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ascii="Calibri" w:hAnsi="Calibri" w:cs="Calibri"/>
              </w:rPr>
              <w:t>兒童文學研究所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ascii="Calibri" w:hAnsi="Calibri" w:cs="Calibri"/>
                <w:b/>
              </w:rPr>
              <w:t>同意核備。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113.12.05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八、修正「國立臺東大學教育學系碩士班暨碩士在職專班修業要點」第五點</w:t>
            </w:r>
            <w:r>
              <w:rPr>
                <w:rFonts w:cs="Calibri"/>
              </w:rPr>
              <w:t>(</w:t>
            </w:r>
            <w:r>
              <w:rPr>
                <w:rFonts w:ascii="Calibri" w:hAnsi="Calibri" w:cs="Calibri"/>
              </w:rPr>
              <w:t>草案</w:t>
            </w:r>
            <w:r>
              <w:rPr>
                <w:rFonts w:cs="Calibri"/>
              </w:rPr>
              <w:t>)</w:t>
            </w:r>
            <w:r>
              <w:rPr>
                <w:rFonts w:ascii="Calibri" w:hAnsi="Calibri" w:cs="Calibri"/>
              </w:rPr>
              <w:t>，請核備。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教育學系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ff1"/>
              <w:numPr>
                <w:ilvl w:val="0"/>
                <w:numId w:val="19"/>
              </w:numPr>
              <w:suppressAutoHyphens w:val="0"/>
              <w:textAlignment w:val="auto"/>
            </w:pPr>
            <w:r>
              <w:rPr>
                <w:rFonts w:ascii="Calibri" w:eastAsia="標楷體" w:hAnsi="Calibri" w:cs="Calibri"/>
                <w:b/>
                <w:bCs/>
              </w:rPr>
              <w:t>第十點修正為「</w:t>
            </w:r>
            <w:r>
              <w:rPr>
                <w:rFonts w:ascii="Calibri" w:eastAsia="標楷體" w:hAnsi="Calibri" w:cs="Calibri"/>
                <w:b/>
              </w:rPr>
              <w:t>本修業要點經系務</w:t>
            </w:r>
            <w:r>
              <w:rPr>
                <w:rFonts w:ascii="Calibri" w:eastAsia="標楷體" w:hAnsi="Calibri" w:cs="Calibri"/>
                <w:b/>
                <w:strike/>
                <w:color w:val="FF0000"/>
              </w:rPr>
              <w:t>會議</w:t>
            </w:r>
            <w:r>
              <w:rPr>
                <w:rFonts w:ascii="Calibri" w:eastAsia="標楷體" w:hAnsi="Calibri" w:cs="Calibri"/>
                <w:b/>
              </w:rPr>
              <w:t>及院務會議通過，</w:t>
            </w:r>
            <w:r>
              <w:rPr>
                <w:rFonts w:ascii="Calibri" w:eastAsia="標楷體" w:hAnsi="Calibri" w:cs="Calibri"/>
                <w:b/>
                <w:strike/>
                <w:color w:val="FF0000"/>
              </w:rPr>
              <w:t>送</w:t>
            </w:r>
            <w:r>
              <w:rPr>
                <w:rFonts w:ascii="Calibri" w:eastAsia="標楷體" w:hAnsi="Calibri" w:cs="Calibri"/>
                <w:b/>
              </w:rPr>
              <w:t>教務會議核備</w:t>
            </w:r>
            <w:r>
              <w:rPr>
                <w:rFonts w:ascii="Calibri" w:eastAsia="標楷體" w:hAnsi="Calibri" w:cs="Calibri"/>
                <w:b/>
                <w:strike/>
                <w:color w:val="FF0000"/>
              </w:rPr>
              <w:t>，校長核定</w:t>
            </w:r>
            <w:r>
              <w:rPr>
                <w:rFonts w:ascii="Calibri" w:eastAsia="標楷體" w:hAnsi="Calibri" w:cs="Calibri"/>
                <w:b/>
              </w:rPr>
              <w:t>後發布實施，修正時亦同。</w:t>
            </w:r>
            <w:r>
              <w:rPr>
                <w:rFonts w:ascii="Calibri" w:eastAsia="標楷體" w:hAnsi="Calibri" w:cs="Calibri"/>
                <w:b/>
                <w:bCs/>
              </w:rPr>
              <w:t>」。</w:t>
            </w:r>
          </w:p>
          <w:p w:rsidR="00E37C89" w:rsidRDefault="0018068C">
            <w:pPr>
              <w:pStyle w:val="aff1"/>
              <w:numPr>
                <w:ilvl w:val="0"/>
                <w:numId w:val="19"/>
              </w:numPr>
              <w:suppressAutoHyphens w:val="0"/>
              <w:textAlignment w:val="auto"/>
            </w:pPr>
            <w:r>
              <w:rPr>
                <w:rFonts w:ascii="Calibri" w:eastAsia="標楷體" w:hAnsi="Calibri" w:cs="Calibri"/>
                <w:b/>
                <w:bCs/>
              </w:rPr>
              <w:t>餘同意核備。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113.12.05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九、修正「國立臺東大學教育學系教育研究博士班修業要點」第七點</w:t>
            </w:r>
            <w:r>
              <w:rPr>
                <w:rFonts w:cs="Calibri"/>
              </w:rPr>
              <w:t>(</w:t>
            </w:r>
            <w:r>
              <w:rPr>
                <w:rFonts w:ascii="Calibri" w:hAnsi="Calibri" w:cs="Calibri"/>
              </w:rPr>
              <w:t>草案</w:t>
            </w:r>
            <w:r>
              <w:rPr>
                <w:rFonts w:cs="Calibri"/>
              </w:rPr>
              <w:t>)</w:t>
            </w:r>
            <w:r>
              <w:rPr>
                <w:rFonts w:ascii="Calibri" w:hAnsi="Calibri" w:cs="Calibri"/>
              </w:rPr>
              <w:t>，請核備。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教育學系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ascii="Calibri" w:hAnsi="Calibri" w:cs="Calibri"/>
                <w:b/>
              </w:rPr>
              <w:t>同意核備。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113.12.05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十、修正「國立臺東大學幼兒教育學系碩士班研究生指導作業要點」第四點及第十點</w:t>
            </w:r>
            <w:r>
              <w:rPr>
                <w:rFonts w:cs="Calibri"/>
              </w:rPr>
              <w:t>(</w:t>
            </w:r>
            <w:r>
              <w:rPr>
                <w:rFonts w:ascii="Calibri" w:hAnsi="Calibri" w:cs="Calibri"/>
              </w:rPr>
              <w:t>草案</w:t>
            </w:r>
            <w:r>
              <w:rPr>
                <w:rFonts w:cs="Calibri"/>
              </w:rPr>
              <w:t>)</w:t>
            </w:r>
            <w:r>
              <w:rPr>
                <w:rFonts w:ascii="Calibri" w:hAnsi="Calibri" w:cs="Calibri"/>
              </w:rPr>
              <w:t>，請核備。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幼兒教育學系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ascii="Calibri" w:hAnsi="Calibri" w:cs="Calibri"/>
                <w:b/>
              </w:rPr>
              <w:t>同意核備。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113.12.05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t>十一、修正「國立臺東大學跨領域課程模組作業原則」第二點及第四點</w:t>
            </w:r>
            <w:r>
              <w:rPr>
                <w:rFonts w:cs="Calibri"/>
              </w:rPr>
              <w:t>(</w:t>
            </w:r>
            <w:r>
              <w:rPr>
                <w:rFonts w:ascii="Calibri" w:hAnsi="Calibri" w:cs="Calibri"/>
              </w:rPr>
              <w:t>草案</w:t>
            </w:r>
            <w:r>
              <w:rPr>
                <w:rFonts w:cs="Calibri"/>
              </w:rPr>
              <w:t>)</w:t>
            </w:r>
            <w:r>
              <w:t>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ascii="Calibri" w:hAnsi="Calibri" w:cs="Calibri"/>
              </w:rPr>
              <w:t>教務處課務組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ascii="Calibri" w:hAnsi="Calibri" w:cs="Calibri"/>
                <w:b/>
              </w:rPr>
              <w:t>照案通過。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113.12.05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t>十二、修正「國立臺東大學數位學習課程製作獎助要點」第六點、第七點及第十點</w:t>
            </w:r>
            <w:r>
              <w:rPr>
                <w:rFonts w:cs="Calibri"/>
              </w:rPr>
              <w:t>(</w:t>
            </w:r>
            <w:r>
              <w:rPr>
                <w:rFonts w:ascii="Calibri" w:hAnsi="Calibri" w:cs="Calibri"/>
              </w:rPr>
              <w:t>草案</w:t>
            </w:r>
            <w:r>
              <w:rPr>
                <w:rFonts w:cs="Calibri"/>
              </w:rPr>
              <w:t>)</w:t>
            </w:r>
            <w:r>
              <w:t>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教務處課務組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ascii="Calibri" w:hAnsi="Calibri" w:cs="Calibri"/>
                <w:b/>
              </w:rPr>
              <w:t>照案通過。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113.12.05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ascii="Calibri" w:hAnsi="Calibri" w:cs="Calibri"/>
              </w:rPr>
              <w:t>十三、修正「國立臺東大學美術產業學系碩士班修業要點」第五點及第十一點</w:t>
            </w:r>
            <w:r>
              <w:rPr>
                <w:rFonts w:cs="Calibri"/>
              </w:rPr>
              <w:t>(</w:t>
            </w:r>
            <w:r>
              <w:rPr>
                <w:rFonts w:ascii="Calibri" w:hAnsi="Calibri" w:cs="Calibri"/>
              </w:rPr>
              <w:t>草案</w:t>
            </w:r>
            <w:r>
              <w:rPr>
                <w:rFonts w:cs="Calibri"/>
              </w:rPr>
              <w:t>)</w:t>
            </w:r>
            <w:r>
              <w:rPr>
                <w:rFonts w:ascii="Calibri" w:hAnsi="Calibri" w:cs="Calibri"/>
              </w:rPr>
              <w:t>，請核備。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ascii="Calibri" w:hAnsi="Calibri" w:cs="Calibri"/>
              </w:rPr>
              <w:t>美術產業學系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ascii="Calibri" w:hAnsi="Calibri" w:cs="Calibri"/>
                <w:b/>
              </w:rPr>
              <w:t>同意核備。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113.12.05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t>十四、修</w:t>
            </w:r>
            <w:r>
              <w:rPr>
                <w:rFonts w:ascii="Calibri" w:hAnsi="Calibri" w:cs="Calibri"/>
              </w:rPr>
              <w:t>正</w:t>
            </w:r>
            <w:r>
              <w:t>「國立臺東大學數位媒體與文教產業學系碩士班修業要點」</w:t>
            </w:r>
            <w:r>
              <w:rPr>
                <w:rFonts w:cs="Calibri"/>
              </w:rPr>
              <w:t>(</w:t>
            </w:r>
            <w:r>
              <w:rPr>
                <w:rFonts w:ascii="Calibri" w:hAnsi="Calibri" w:cs="Calibri"/>
              </w:rPr>
              <w:t>草案</w:t>
            </w:r>
            <w:r>
              <w:rPr>
                <w:rFonts w:cs="Calibri"/>
              </w:rPr>
              <w:t>)</w:t>
            </w:r>
            <w:r>
              <w:t>，</w:t>
            </w:r>
            <w:r>
              <w:rPr>
                <w:rFonts w:ascii="Calibri" w:hAnsi="Calibri" w:cs="Calibri"/>
              </w:rPr>
              <w:t>請核備。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t>數位媒體與文教產業學系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ascii="Calibri" w:hAnsi="Calibri" w:cs="Calibri"/>
                <w:b/>
              </w:rPr>
              <w:t>同意核備。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114.04.17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ascii="Calibri" w:hAnsi="Calibri" w:cs="Calibri"/>
              </w:rPr>
              <w:t>一、修正「國立臺東大學學生抵免學分要點」第三、十一點</w:t>
            </w:r>
            <w:r>
              <w:rPr>
                <w:rFonts w:cs="Calibri"/>
              </w:rPr>
              <w:t>(</w:t>
            </w:r>
            <w:r>
              <w:rPr>
                <w:rFonts w:ascii="Calibri" w:hAnsi="Calibri" w:cs="Calibri"/>
              </w:rPr>
              <w:t>草案</w:t>
            </w:r>
            <w:r>
              <w:rPr>
                <w:rFonts w:cs="Calibri"/>
              </w:rPr>
              <w:t>)</w:t>
            </w:r>
            <w:r>
              <w:rPr>
                <w:rFonts w:ascii="Calibri" w:hAnsi="Calibri" w:cs="Calibri"/>
              </w:rPr>
              <w:t>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ascii="Calibri" w:hAnsi="Calibri" w:cs="Calibri"/>
              </w:rPr>
              <w:t>教務處註冊組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照案通過。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114.04.17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ascii="Calibri" w:hAnsi="Calibri" w:cs="Calibri"/>
              </w:rPr>
              <w:t>二、修正「國立臺東大學學則」第七、九、二十一、二十二、四十二條</w:t>
            </w:r>
            <w:r>
              <w:rPr>
                <w:rFonts w:cs="Calibri"/>
              </w:rPr>
              <w:t>(</w:t>
            </w:r>
            <w:r>
              <w:rPr>
                <w:rFonts w:ascii="Calibri" w:hAnsi="Calibri" w:cs="Calibri"/>
              </w:rPr>
              <w:t>草案</w:t>
            </w:r>
            <w:r>
              <w:rPr>
                <w:rFonts w:cs="Calibri"/>
              </w:rPr>
              <w:t>)</w:t>
            </w:r>
            <w:r>
              <w:rPr>
                <w:rFonts w:ascii="Calibri" w:hAnsi="Calibri" w:cs="Calibri"/>
              </w:rPr>
              <w:t>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教務處註冊組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照案通過。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114.04.17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ascii="Calibri" w:hAnsi="Calibri" w:cs="Calibri"/>
              </w:rPr>
              <w:t>三、高齡健康與照護管理原住民專班擬變更授予學位中、英文名稱，請審議。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生物醫學碩士學位學程</w:t>
            </w:r>
            <w:r>
              <w:rPr>
                <w:rFonts w:cs="Calibri"/>
              </w:rPr>
              <w:t>(</w:t>
            </w:r>
            <w:r>
              <w:rPr>
                <w:rFonts w:ascii="Calibri" w:hAnsi="Calibri" w:cs="Calibri"/>
              </w:rPr>
              <w:t>含高齡健康與照護管理原住民專班</w:t>
            </w:r>
            <w:r>
              <w:rPr>
                <w:rFonts w:cs="Calibri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照案通過。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114.04.17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ascii="Calibri" w:hAnsi="Calibri" w:cs="Calibri"/>
              </w:rPr>
              <w:t>四、擬修正「國立臺東大學跨領域共時授課要點」第三、五點</w:t>
            </w:r>
            <w:r>
              <w:rPr>
                <w:rFonts w:cs="Calibri"/>
              </w:rPr>
              <w:t>(</w:t>
            </w:r>
            <w:r>
              <w:rPr>
                <w:rFonts w:ascii="Calibri" w:hAnsi="Calibri" w:cs="Calibri"/>
              </w:rPr>
              <w:t>草案</w:t>
            </w:r>
            <w:r>
              <w:rPr>
                <w:rFonts w:cs="Calibri"/>
              </w:rPr>
              <w:t>)</w:t>
            </w:r>
            <w:r>
              <w:rPr>
                <w:rFonts w:ascii="Calibri" w:hAnsi="Calibri" w:cs="Calibri"/>
              </w:rPr>
              <w:t>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ascii="Calibri" w:hAnsi="Calibri" w:cs="Calibri"/>
              </w:rPr>
              <w:t>教務處課務組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照案通過。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114.04.17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五、修正「國立臺東大學暑期開課要點」</w:t>
            </w:r>
            <w:r>
              <w:rPr>
                <w:rFonts w:cs="Calibri"/>
              </w:rPr>
              <w:t>(</w:t>
            </w:r>
            <w:r>
              <w:rPr>
                <w:rFonts w:ascii="Calibri" w:hAnsi="Calibri" w:cs="Calibri"/>
              </w:rPr>
              <w:t>草案</w:t>
            </w:r>
            <w:r>
              <w:rPr>
                <w:rFonts w:cs="Calibri"/>
              </w:rPr>
              <w:t>)</w:t>
            </w:r>
            <w:r>
              <w:rPr>
                <w:rFonts w:ascii="Calibri" w:hAnsi="Calibri" w:cs="Calibri"/>
              </w:rPr>
              <w:t>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ascii="Calibri" w:hAnsi="Calibri" w:cs="Calibri"/>
              </w:rPr>
              <w:t>教務處課務組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ind w:left="480" w:hanging="480"/>
            </w:pPr>
            <w:r>
              <w:rPr>
                <w:rFonts w:ascii="Calibri" w:hAnsi="Calibri" w:cs="Calibri"/>
                <w:b/>
              </w:rPr>
              <w:t>一、第二點第五款、第五點及第六點中之「其他有特殊需求之課程</w:t>
            </w:r>
            <w:r>
              <w:rPr>
                <w:rFonts w:cs="Calibri"/>
                <w:b/>
                <w:color w:val="FF0000"/>
                <w:u w:val="single"/>
              </w:rPr>
              <w:t>(</w:t>
            </w:r>
            <w:r>
              <w:rPr>
                <w:rFonts w:ascii="Calibri" w:hAnsi="Calibri" w:cs="Calibri"/>
                <w:b/>
                <w:color w:val="FF0000"/>
                <w:u w:val="single"/>
              </w:rPr>
              <w:t>經系、所、校級</w:t>
            </w:r>
            <w:r>
              <w:rPr>
                <w:rFonts w:ascii="Calibri" w:hAnsi="Calibri" w:cs="Calibri"/>
                <w:b/>
              </w:rPr>
              <w:t>課程會議審議通過」皆修正為「</w:t>
            </w:r>
            <w:r>
              <w:rPr>
                <w:rFonts w:ascii="Calibri" w:hAnsi="Calibri" w:cs="Calibri"/>
                <w:b/>
                <w:color w:val="FF0000"/>
                <w:u w:val="single"/>
              </w:rPr>
              <w:t>經各級課程會議審議通過之其他特殊需求課程</w:t>
            </w:r>
            <w:r>
              <w:rPr>
                <w:rFonts w:ascii="Calibri" w:hAnsi="Calibri" w:cs="Calibri"/>
                <w:b/>
              </w:rPr>
              <w:t>」。</w:t>
            </w:r>
          </w:p>
          <w:p w:rsidR="00E37C89" w:rsidRDefault="0018068C">
            <w:pPr>
              <w:pStyle w:val="a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二、餘照案通過。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114.04.17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ascii="Calibri" w:hAnsi="Calibri" w:cs="Calibri"/>
              </w:rPr>
              <w:t>六、修正「國立臺東大學課程委員會設置要點」</w:t>
            </w:r>
            <w:r>
              <w:rPr>
                <w:rFonts w:cs="Calibri"/>
              </w:rPr>
              <w:t>(</w:t>
            </w:r>
            <w:r>
              <w:rPr>
                <w:rFonts w:ascii="Calibri" w:hAnsi="Calibri" w:cs="Calibri"/>
              </w:rPr>
              <w:t>草案</w:t>
            </w:r>
            <w:r>
              <w:rPr>
                <w:rFonts w:cs="Calibri"/>
              </w:rPr>
              <w:t>)</w:t>
            </w:r>
            <w:r>
              <w:rPr>
                <w:rFonts w:ascii="Calibri" w:hAnsi="Calibri" w:cs="Calibri"/>
              </w:rPr>
              <w:t>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ascii="Calibri" w:hAnsi="Calibri" w:cs="Calibri"/>
              </w:rPr>
              <w:t>教務處課務組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照案通過。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114.04.17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ascii="Calibri" w:hAnsi="Calibri" w:cs="Calibri"/>
              </w:rPr>
              <w:t>七、修正</w:t>
            </w:r>
            <w:r>
              <w:rPr>
                <w:rFonts w:ascii="Calibri" w:hAnsi="Calibri"/>
              </w:rPr>
              <w:t>「</w:t>
            </w:r>
            <w:r>
              <w:rPr>
                <w:rFonts w:ascii="Calibri" w:hAnsi="Calibri"/>
                <w:szCs w:val="28"/>
              </w:rPr>
              <w:t>國立臺東大學人文學院課程委員會設置要點</w:t>
            </w:r>
            <w:r>
              <w:rPr>
                <w:rFonts w:ascii="Calibri" w:hAnsi="Calibri"/>
              </w:rPr>
              <w:t>」</w:t>
            </w:r>
            <w:r>
              <w:rPr>
                <w:rFonts w:ascii="Calibri" w:hAnsi="Calibri" w:cs="Calibri"/>
              </w:rPr>
              <w:t>第二點</w:t>
            </w:r>
            <w:r>
              <w:rPr>
                <w:rFonts w:cs="Calibri"/>
              </w:rPr>
              <w:t>(</w:t>
            </w:r>
            <w:r>
              <w:rPr>
                <w:rFonts w:ascii="Calibri" w:hAnsi="Calibri" w:cs="Calibri"/>
              </w:rPr>
              <w:t>草案</w:t>
            </w:r>
            <w:r>
              <w:rPr>
                <w:rFonts w:cs="Calibri"/>
              </w:rPr>
              <w:t>)</w:t>
            </w:r>
            <w:r>
              <w:rPr>
                <w:rFonts w:ascii="Calibri" w:hAnsi="Calibri"/>
              </w:rPr>
              <w:t>，請</w:t>
            </w:r>
            <w:r>
              <w:rPr>
                <w:rFonts w:ascii="Calibri" w:hAnsi="Calibri" w:cs="Calibri"/>
              </w:rPr>
              <w:t>核備</w:t>
            </w:r>
            <w:r>
              <w:rPr>
                <w:rFonts w:ascii="Calibri" w:hAnsi="Calibri"/>
              </w:rPr>
              <w:t>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ascii="Calibri" w:hAnsi="Calibri"/>
                <w:szCs w:val="28"/>
              </w:rPr>
              <w:t>人文學院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ascii="Calibri" w:hAnsi="Calibri" w:cs="Calibri"/>
                <w:b/>
              </w:rPr>
              <w:t>同意核備。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114.04.17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ascii="Calibri" w:hAnsi="Calibri" w:cs="Calibri"/>
              </w:rPr>
              <w:t>八、修正「國立臺東大學兒童文學研究所博士班修業要點」</w:t>
            </w:r>
            <w:r>
              <w:rPr>
                <w:rFonts w:cs="Calibri"/>
              </w:rPr>
              <w:t>(</w:t>
            </w:r>
            <w:r>
              <w:rPr>
                <w:rFonts w:ascii="Calibri" w:hAnsi="Calibri" w:cs="Calibri"/>
              </w:rPr>
              <w:t>草案</w:t>
            </w:r>
            <w:r>
              <w:rPr>
                <w:rFonts w:cs="Calibri"/>
              </w:rPr>
              <w:t>)</w:t>
            </w:r>
            <w:r>
              <w:rPr>
                <w:rFonts w:ascii="Calibri" w:hAnsi="Calibri" w:cs="Calibri"/>
              </w:rPr>
              <w:t>，請核備。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兒童文學研究所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autoSpaceDE w:val="0"/>
              <w:ind w:left="360" w:hanging="360"/>
            </w:pPr>
            <w:r>
              <w:rPr>
                <w:rFonts w:ascii="Calibri" w:hAnsi="Calibri" w:cs="Calibri"/>
                <w:b/>
              </w:rPr>
              <w:t>一、第六點第一款修正為「學科考試內容請見</w:t>
            </w:r>
            <w:r>
              <w:rPr>
                <w:rFonts w:cs="Calibri"/>
                <w:b/>
              </w:rPr>
              <w:t>『</w:t>
            </w:r>
            <w:r>
              <w:rPr>
                <w:rFonts w:ascii="Calibri" w:hAnsi="Calibri" w:cs="Calibri"/>
                <w:b/>
              </w:rPr>
              <w:t>國立臺東大學兒童文學研究所博士學位候選人資格考核實施</w:t>
            </w:r>
            <w:r>
              <w:rPr>
                <w:rFonts w:ascii="Calibri" w:hAnsi="Calibri" w:cs="Calibri"/>
                <w:b/>
                <w:color w:val="FF0000"/>
                <w:u w:val="single"/>
              </w:rPr>
              <w:t>要點</w:t>
            </w:r>
            <w:r>
              <w:rPr>
                <w:rFonts w:cs="Calibri"/>
                <w:b/>
                <w:color w:val="FF0000"/>
              </w:rPr>
              <w:t>』</w:t>
            </w:r>
            <w:r>
              <w:rPr>
                <w:rFonts w:ascii="Calibri" w:hAnsi="Calibri" w:cs="Calibri"/>
                <w:b/>
                <w:color w:val="FF0000"/>
              </w:rPr>
              <w:t>。</w:t>
            </w:r>
            <w:r>
              <w:rPr>
                <w:rFonts w:ascii="Calibri" w:hAnsi="Calibri" w:cs="Calibri"/>
                <w:b/>
              </w:rPr>
              <w:t>」。</w:t>
            </w:r>
          </w:p>
          <w:p w:rsidR="00E37C89" w:rsidRDefault="0018068C">
            <w:pPr>
              <w:pStyle w:val="a0"/>
              <w:ind w:left="-108" w:hanging="2"/>
            </w:pPr>
            <w:r>
              <w:rPr>
                <w:rFonts w:ascii="Calibri" w:hAnsi="Calibri" w:cs="Calibri"/>
                <w:b/>
              </w:rPr>
              <w:t>二、餘同意核備。</w:t>
            </w:r>
          </w:p>
        </w:tc>
      </w:tr>
      <w:tr w:rsidR="00E37C8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114.04.17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ascii="Calibri" w:hAnsi="Calibri"/>
              </w:rPr>
              <w:t>九、修正「國立臺東大學教育學系研究生獎學金作業細則」</w:t>
            </w:r>
            <w:r>
              <w:rPr>
                <w:rFonts w:cs="Calibri"/>
              </w:rPr>
              <w:t>(</w:t>
            </w:r>
            <w:r>
              <w:rPr>
                <w:rFonts w:ascii="Calibri" w:hAnsi="Calibri" w:cs="Calibri"/>
              </w:rPr>
              <w:t>草案</w:t>
            </w:r>
            <w:r>
              <w:rPr>
                <w:rFonts w:cs="Calibri"/>
              </w:rPr>
              <w:t>)</w:t>
            </w:r>
            <w:r>
              <w:rPr>
                <w:rFonts w:ascii="Calibri" w:hAnsi="Calibri"/>
              </w:rPr>
              <w:t>，請</w:t>
            </w:r>
            <w:r>
              <w:rPr>
                <w:rFonts w:ascii="Calibri" w:hAnsi="Calibri" w:cs="Calibri"/>
              </w:rPr>
              <w:t>核備</w:t>
            </w:r>
            <w:r>
              <w:rPr>
                <w:rFonts w:ascii="Calibri" w:hAnsi="Calibri"/>
              </w:rPr>
              <w:t>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ascii="Calibri" w:hAnsi="Calibri"/>
              </w:rPr>
              <w:t>教育學系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89" w:rsidRDefault="0018068C">
            <w:pPr>
              <w:pStyle w:val="a0"/>
            </w:pPr>
            <w:r>
              <w:rPr>
                <w:rFonts w:ascii="Calibri" w:hAnsi="Calibri" w:cs="Calibri"/>
                <w:b/>
              </w:rPr>
              <w:t>同意核備。</w:t>
            </w:r>
          </w:p>
        </w:tc>
      </w:tr>
      <w:tr w:rsidR="0018068C"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Default="0018068C" w:rsidP="0018068C">
            <w:pPr>
              <w:pStyle w:val="a0"/>
              <w:spacing w:line="400" w:lineRule="exact"/>
              <w:jc w:val="center"/>
            </w:pPr>
            <w:r>
              <w:t>113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Default="0018068C" w:rsidP="0018068C">
            <w:pPr>
              <w:pStyle w:val="a0"/>
              <w:spacing w:line="400" w:lineRule="exac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Default="0018068C" w:rsidP="0018068C">
            <w:pPr>
              <w:pStyle w:val="a0"/>
              <w:spacing w:line="400" w:lineRule="exact"/>
              <w:jc w:val="center"/>
            </w:pPr>
            <w:r>
              <w:t>114.05.22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Default="0018068C" w:rsidP="0018068C">
            <w:pPr>
              <w:pStyle w:val="a0"/>
              <w:spacing w:line="400" w:lineRule="exact"/>
              <w:jc w:val="center"/>
            </w:pPr>
            <w:r>
              <w:t>第二次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Pr="00AF4B6C" w:rsidRDefault="0018068C" w:rsidP="0018068C">
            <w:pPr>
              <w:spacing w:line="300" w:lineRule="exact"/>
              <w:jc w:val="both"/>
              <w:rPr>
                <w:rFonts w:asciiTheme="minorHAnsi" w:eastAsia="標楷體" w:hAnsiTheme="minorHAnsi" w:cstheme="minorHAnsi"/>
                <w:color w:val="000000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</w:rPr>
              <w:t>一、</w:t>
            </w:r>
            <w:r w:rsidRPr="00AF4B6C">
              <w:rPr>
                <w:rFonts w:asciiTheme="minorHAnsi" w:eastAsia="標楷體" w:hAnsiTheme="minorHAnsi" w:cstheme="minorHAnsi"/>
                <w:color w:val="000000"/>
              </w:rPr>
              <w:t>113</w:t>
            </w:r>
            <w:r w:rsidRPr="00AF4B6C">
              <w:rPr>
                <w:rFonts w:asciiTheme="minorHAnsi" w:eastAsia="標楷體" w:hAnsiTheme="minorHAnsi" w:cstheme="minorHAnsi"/>
                <w:color w:val="000000"/>
              </w:rPr>
              <w:t>學年度第</w:t>
            </w:r>
            <w:r w:rsidRPr="00AF4B6C">
              <w:rPr>
                <w:rFonts w:asciiTheme="minorHAnsi" w:eastAsia="標楷體" w:hAnsiTheme="minorHAnsi" w:cstheme="minorHAnsi"/>
                <w:color w:val="000000"/>
              </w:rPr>
              <w:t>2</w:t>
            </w:r>
            <w:r w:rsidRPr="00AF4B6C">
              <w:rPr>
                <w:rFonts w:asciiTheme="minorHAnsi" w:eastAsia="標楷體" w:hAnsiTheme="minorHAnsi" w:cstheme="minorHAnsi"/>
                <w:color w:val="000000"/>
              </w:rPr>
              <w:t>學期校課程會議</w:t>
            </w:r>
            <w:r w:rsidRPr="00AF4B6C">
              <w:rPr>
                <w:rFonts w:asciiTheme="minorHAnsi" w:eastAsia="標楷體" w:hAnsiTheme="minorHAnsi" w:cstheme="minorHAnsi"/>
                <w:color w:val="000000"/>
              </w:rPr>
              <w:t>(114.05.22)</w:t>
            </w:r>
            <w:r w:rsidRPr="00AF4B6C">
              <w:rPr>
                <w:rFonts w:asciiTheme="minorHAnsi" w:eastAsia="標楷體" w:hAnsiTheme="minorHAnsi" w:cstheme="minorHAnsi"/>
                <w:color w:val="000000"/>
              </w:rPr>
              <w:t>決議事項，請核備。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Pr="00AF4B6C" w:rsidRDefault="0018068C" w:rsidP="0018068C">
            <w:pPr>
              <w:spacing w:line="300" w:lineRule="exact"/>
              <w:rPr>
                <w:rFonts w:asciiTheme="minorHAnsi" w:eastAsia="標楷體" w:hAnsiTheme="minorHAnsi" w:cstheme="minorHAnsi"/>
              </w:rPr>
            </w:pPr>
            <w:r w:rsidRPr="00AF4B6C">
              <w:rPr>
                <w:rFonts w:asciiTheme="minorHAnsi" w:eastAsia="標楷體" w:hAnsiTheme="minorHAnsi" w:cstheme="minorHAnsi"/>
              </w:rPr>
              <w:t>教務處課務組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Pr="00035085" w:rsidRDefault="0018068C" w:rsidP="0018068C">
            <w:pPr>
              <w:spacing w:line="300" w:lineRule="exact"/>
              <w:rPr>
                <w:rFonts w:asciiTheme="minorHAnsi" w:eastAsia="標楷體" w:hAnsiTheme="minorHAnsi" w:cstheme="minorHAnsi"/>
                <w:b/>
              </w:rPr>
            </w:pPr>
            <w:r w:rsidRPr="00035085">
              <w:rPr>
                <w:rFonts w:asciiTheme="minorHAnsi" w:eastAsia="標楷體" w:hAnsiTheme="minorHAnsi" w:cstheme="minorHAnsi" w:hint="eastAsia"/>
                <w:b/>
              </w:rPr>
              <w:t>同意核備共</w:t>
            </w:r>
            <w:r w:rsidRPr="00035085">
              <w:rPr>
                <w:rFonts w:asciiTheme="minorHAnsi" w:eastAsia="標楷體" w:hAnsiTheme="minorHAnsi" w:cstheme="minorHAnsi" w:hint="eastAsia"/>
                <w:b/>
              </w:rPr>
              <w:t>2</w:t>
            </w:r>
            <w:r w:rsidRPr="00035085">
              <w:rPr>
                <w:rFonts w:asciiTheme="minorHAnsi" w:eastAsia="標楷體" w:hAnsiTheme="minorHAnsi" w:cstheme="minorHAnsi"/>
                <w:b/>
              </w:rPr>
              <w:t>3</w:t>
            </w:r>
            <w:r w:rsidRPr="00035085">
              <w:rPr>
                <w:rFonts w:asciiTheme="minorHAnsi" w:eastAsia="標楷體" w:hAnsiTheme="minorHAnsi" w:cstheme="minorHAnsi" w:hint="eastAsia"/>
                <w:b/>
              </w:rPr>
              <w:t>案。</w:t>
            </w:r>
          </w:p>
        </w:tc>
      </w:tr>
      <w:tr w:rsidR="0018068C"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Default="0018068C" w:rsidP="0018068C">
            <w:pPr>
              <w:pStyle w:val="a0"/>
              <w:spacing w:line="400" w:lineRule="exact"/>
              <w:jc w:val="center"/>
            </w:pPr>
            <w:r>
              <w:t>113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Default="0018068C" w:rsidP="0018068C">
            <w:pPr>
              <w:pStyle w:val="a0"/>
              <w:spacing w:line="400" w:lineRule="exac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Default="0018068C" w:rsidP="0018068C">
            <w:pPr>
              <w:pStyle w:val="a0"/>
              <w:spacing w:line="400" w:lineRule="exact"/>
              <w:jc w:val="center"/>
            </w:pPr>
            <w:r>
              <w:t>114.05.22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Default="0018068C" w:rsidP="0018068C">
            <w:pPr>
              <w:pStyle w:val="a0"/>
              <w:spacing w:line="400" w:lineRule="exact"/>
              <w:jc w:val="center"/>
            </w:pPr>
            <w:r>
              <w:t>第二次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Pr="00AF4B6C" w:rsidRDefault="0018068C" w:rsidP="0018068C">
            <w:pPr>
              <w:spacing w:line="300" w:lineRule="exact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二、</w:t>
            </w:r>
            <w:r w:rsidRPr="00AF4B6C">
              <w:rPr>
                <w:rFonts w:asciiTheme="minorHAnsi" w:eastAsia="標楷體" w:hAnsiTheme="minorHAnsi" w:cstheme="minorHAnsi"/>
              </w:rPr>
              <w:t>新訂「國立臺東大學畢業生學位證書核發作業要點」</w:t>
            </w:r>
            <w:r w:rsidRPr="00AF4B6C">
              <w:rPr>
                <w:rFonts w:asciiTheme="minorHAnsi" w:eastAsia="標楷體" w:hAnsiTheme="minorHAnsi" w:cstheme="minorHAnsi"/>
              </w:rPr>
              <w:t>(</w:t>
            </w:r>
            <w:r w:rsidRPr="00AF4B6C">
              <w:rPr>
                <w:rFonts w:asciiTheme="minorHAnsi" w:eastAsia="標楷體" w:hAnsiTheme="minorHAnsi" w:cstheme="minorHAnsi"/>
              </w:rPr>
              <w:t>草案</w:t>
            </w:r>
            <w:r w:rsidRPr="00AF4B6C">
              <w:rPr>
                <w:rFonts w:asciiTheme="minorHAnsi" w:eastAsia="標楷體" w:hAnsiTheme="minorHAnsi" w:cstheme="minorHAnsi"/>
              </w:rPr>
              <w:t>)</w:t>
            </w:r>
            <w:r w:rsidRPr="00AF4B6C">
              <w:rPr>
                <w:rFonts w:asciiTheme="minorHAnsi" w:eastAsia="標楷體" w:hAnsiTheme="minorHAnsi" w:cstheme="minorHAnsi"/>
              </w:rPr>
              <w:t>，請審議。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Pr="00AF4B6C" w:rsidRDefault="0018068C" w:rsidP="0018068C">
            <w:pPr>
              <w:spacing w:line="300" w:lineRule="exact"/>
              <w:rPr>
                <w:rFonts w:asciiTheme="minorHAnsi" w:eastAsia="標楷體" w:hAnsiTheme="minorHAnsi" w:cstheme="minorHAnsi"/>
                <w:bCs/>
              </w:rPr>
            </w:pPr>
            <w:r w:rsidRPr="00AF4B6C">
              <w:rPr>
                <w:rFonts w:asciiTheme="minorHAnsi" w:eastAsia="標楷體" w:hAnsiTheme="minorHAnsi" w:cstheme="minorHAnsi"/>
                <w:bCs/>
              </w:rPr>
              <w:t>教務處註冊組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Pr="00035085" w:rsidRDefault="0018068C" w:rsidP="0018068C">
            <w:pPr>
              <w:spacing w:line="300" w:lineRule="exact"/>
              <w:rPr>
                <w:rFonts w:asciiTheme="minorHAnsi" w:eastAsia="標楷體" w:hAnsiTheme="minorHAnsi" w:cstheme="minorHAnsi"/>
                <w:b/>
              </w:rPr>
            </w:pPr>
            <w:r w:rsidRPr="00035085">
              <w:rPr>
                <w:rFonts w:asciiTheme="minorHAnsi" w:eastAsia="標楷體" w:hAnsiTheme="minorHAnsi" w:cstheme="minorHAnsi" w:hint="eastAsia"/>
                <w:b/>
              </w:rPr>
              <w:t>照案通過。</w:t>
            </w:r>
          </w:p>
        </w:tc>
      </w:tr>
      <w:tr w:rsidR="0018068C"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Default="0018068C" w:rsidP="0018068C">
            <w:pPr>
              <w:pStyle w:val="a0"/>
              <w:spacing w:line="400" w:lineRule="exact"/>
              <w:jc w:val="center"/>
            </w:pPr>
            <w:r>
              <w:t>113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Default="0018068C" w:rsidP="0018068C">
            <w:pPr>
              <w:pStyle w:val="a0"/>
              <w:spacing w:line="400" w:lineRule="exac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Default="0018068C" w:rsidP="0018068C">
            <w:pPr>
              <w:pStyle w:val="a0"/>
              <w:spacing w:line="400" w:lineRule="exact"/>
              <w:jc w:val="center"/>
            </w:pPr>
            <w:r>
              <w:t>114.05.22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Default="0018068C" w:rsidP="0018068C">
            <w:pPr>
              <w:pStyle w:val="a0"/>
              <w:spacing w:line="400" w:lineRule="exact"/>
              <w:jc w:val="center"/>
            </w:pPr>
            <w:r>
              <w:t>第二次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Pr="00AF4B6C" w:rsidRDefault="0018068C" w:rsidP="0018068C">
            <w:pPr>
              <w:spacing w:line="300" w:lineRule="exact"/>
              <w:jc w:val="both"/>
              <w:rPr>
                <w:rFonts w:asciiTheme="minorHAnsi" w:eastAsia="標楷體" w:hAnsiTheme="minorHAnsi" w:cstheme="minorHAnsi"/>
                <w:color w:val="000000"/>
              </w:rPr>
            </w:pPr>
            <w:r>
              <w:rPr>
                <w:rFonts w:asciiTheme="minorHAnsi" w:eastAsia="標楷體" w:hAnsiTheme="minorHAnsi" w:cstheme="minorHAnsi" w:hint="eastAsia"/>
              </w:rPr>
              <w:t>三、</w:t>
            </w:r>
            <w:r w:rsidRPr="00AF4B6C">
              <w:rPr>
                <w:rFonts w:asciiTheme="minorHAnsi" w:eastAsia="標楷體" w:hAnsiTheme="minorHAnsi" w:cstheme="minorHAnsi"/>
              </w:rPr>
              <w:t>廢止本校「學生畢業外語能力標準檢定辦法」案，請審議。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Pr="00AF4B6C" w:rsidRDefault="0018068C" w:rsidP="0018068C">
            <w:pPr>
              <w:spacing w:line="300" w:lineRule="exact"/>
              <w:rPr>
                <w:rFonts w:asciiTheme="minorHAnsi" w:eastAsia="標楷體" w:hAnsiTheme="minorHAnsi" w:cstheme="minorHAnsi"/>
              </w:rPr>
            </w:pPr>
            <w:r w:rsidRPr="00AF4B6C">
              <w:rPr>
                <w:rFonts w:asciiTheme="minorHAnsi" w:eastAsia="標楷體" w:hAnsiTheme="minorHAnsi" w:cstheme="minorHAnsi"/>
                <w:bCs/>
              </w:rPr>
              <w:t>教學發展中心、教務處註冊組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Pr="00035085" w:rsidRDefault="0018068C" w:rsidP="0018068C">
            <w:pPr>
              <w:spacing w:line="300" w:lineRule="exact"/>
              <w:rPr>
                <w:rFonts w:asciiTheme="minorHAnsi" w:eastAsia="標楷體" w:hAnsiTheme="minorHAnsi" w:cstheme="minorHAnsi"/>
                <w:b/>
              </w:rPr>
            </w:pPr>
            <w:r w:rsidRPr="00035085">
              <w:rPr>
                <w:rFonts w:asciiTheme="minorHAnsi" w:eastAsia="標楷體" w:hAnsiTheme="minorHAnsi" w:cstheme="minorHAnsi" w:hint="eastAsia"/>
                <w:b/>
              </w:rPr>
              <w:t>同意廢止。</w:t>
            </w:r>
          </w:p>
        </w:tc>
      </w:tr>
      <w:tr w:rsidR="0018068C" w:rsidTr="0018068C"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Default="0018068C" w:rsidP="0018068C">
            <w:pPr>
              <w:pStyle w:val="a0"/>
              <w:spacing w:line="400" w:lineRule="exact"/>
              <w:jc w:val="center"/>
            </w:pPr>
            <w:r>
              <w:t>113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Default="0018068C" w:rsidP="0018068C">
            <w:pPr>
              <w:pStyle w:val="a0"/>
              <w:spacing w:line="400" w:lineRule="exac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Default="0018068C" w:rsidP="0018068C">
            <w:pPr>
              <w:pStyle w:val="a0"/>
              <w:spacing w:line="400" w:lineRule="exact"/>
              <w:jc w:val="center"/>
            </w:pPr>
            <w:r>
              <w:t>114.05.22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Default="0018068C" w:rsidP="0018068C">
            <w:pPr>
              <w:pStyle w:val="a0"/>
              <w:spacing w:line="400" w:lineRule="exact"/>
              <w:jc w:val="center"/>
            </w:pPr>
            <w:r>
              <w:t>第二次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Pr="00AF4B6C" w:rsidRDefault="0018068C" w:rsidP="0018068C">
            <w:pPr>
              <w:jc w:val="both"/>
              <w:rPr>
                <w:rFonts w:asciiTheme="minorHAnsi" w:eastAsia="標楷體" w:hAnsiTheme="minorHAnsi" w:cstheme="minorHAnsi"/>
                <w:color w:val="000000"/>
              </w:rPr>
            </w:pPr>
            <w:r w:rsidRPr="0018068C">
              <w:rPr>
                <w:rFonts w:asciiTheme="minorHAnsi" w:eastAsia="標楷體" w:hAnsiTheme="minorHAnsi" w:cstheme="minorHAnsi" w:hint="eastAsia"/>
                <w:bCs/>
              </w:rPr>
              <w:t>四、</w:t>
            </w:r>
            <w:r w:rsidRPr="00AF4B6C">
              <w:rPr>
                <w:rFonts w:asciiTheme="minorHAnsi" w:eastAsia="標楷體" w:hAnsiTheme="minorHAnsi" w:cstheme="minorHAnsi"/>
                <w:bCs/>
                <w:u w:val="thick"/>
              </w:rPr>
              <w:t>綠能與資訊科技學系</w:t>
            </w:r>
            <w:r w:rsidRPr="00AF4B6C">
              <w:rPr>
                <w:rFonts w:asciiTheme="minorHAnsi" w:eastAsia="標楷體" w:hAnsiTheme="minorHAnsi" w:cstheme="minorHAnsi"/>
                <w:bCs/>
              </w:rPr>
              <w:t>擬新訂本校「綠能與資訊科技碩士學位學程課程先修生甄選要點」</w:t>
            </w:r>
            <w:r w:rsidRPr="00AF4B6C">
              <w:rPr>
                <w:rFonts w:asciiTheme="minorHAnsi" w:eastAsia="標楷體" w:hAnsiTheme="minorHAnsi" w:cstheme="minorHAnsi"/>
                <w:bCs/>
              </w:rPr>
              <w:t>(</w:t>
            </w:r>
            <w:r w:rsidRPr="00AF4B6C">
              <w:rPr>
                <w:rFonts w:asciiTheme="minorHAnsi" w:eastAsia="標楷體" w:hAnsiTheme="minorHAnsi" w:cstheme="minorHAnsi"/>
                <w:bCs/>
              </w:rPr>
              <w:t>草案</w:t>
            </w:r>
            <w:r w:rsidRPr="00AF4B6C">
              <w:rPr>
                <w:rFonts w:asciiTheme="minorHAnsi" w:eastAsia="標楷體" w:hAnsiTheme="minorHAnsi" w:cstheme="minorHAnsi"/>
                <w:bCs/>
              </w:rPr>
              <w:t>)</w:t>
            </w:r>
            <w:r w:rsidRPr="00AF4B6C">
              <w:rPr>
                <w:rFonts w:asciiTheme="minorHAnsi" w:eastAsia="標楷體" w:hAnsiTheme="minorHAnsi" w:cstheme="minorHAnsi"/>
                <w:bCs/>
              </w:rPr>
              <w:t>，請審議。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Pr="00AF4B6C" w:rsidRDefault="0018068C" w:rsidP="0018068C">
            <w:pPr>
              <w:rPr>
                <w:rFonts w:asciiTheme="minorHAnsi" w:eastAsia="標楷體" w:hAnsiTheme="minorHAnsi" w:cstheme="minorHAnsi"/>
              </w:rPr>
            </w:pPr>
            <w:r w:rsidRPr="00AF4B6C">
              <w:rPr>
                <w:rFonts w:asciiTheme="minorHAnsi" w:eastAsia="標楷體" w:hAnsiTheme="minorHAnsi" w:cstheme="minorHAnsi"/>
                <w:bCs/>
              </w:rPr>
              <w:t>綠能與資訊科技學系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Pr="0052671C" w:rsidRDefault="0018068C" w:rsidP="0018068C">
            <w:pPr>
              <w:pStyle w:val="aff1"/>
              <w:widowControl w:val="0"/>
              <w:numPr>
                <w:ilvl w:val="0"/>
                <w:numId w:val="20"/>
              </w:numPr>
              <w:suppressAutoHyphens w:val="0"/>
              <w:textAlignment w:val="auto"/>
              <w:rPr>
                <w:rFonts w:asciiTheme="minorHAnsi" w:eastAsia="標楷體" w:hAnsiTheme="minorHAnsi" w:cstheme="minorHAnsi"/>
                <w:b/>
              </w:rPr>
            </w:pPr>
            <w:r w:rsidRPr="0052671C">
              <w:rPr>
                <w:rFonts w:asciiTheme="minorHAnsi" w:eastAsia="標楷體" w:hAnsiTheme="minorHAnsi" w:cstheme="minorHAnsi" w:hint="eastAsia"/>
                <w:b/>
              </w:rPr>
              <w:t>第九點修正為「</w:t>
            </w:r>
            <w:r w:rsidRPr="0052671C">
              <w:rPr>
                <w:rFonts w:asciiTheme="minorHAnsi" w:eastAsia="標楷體" w:hAnsiTheme="minorHAnsi" w:cstheme="minorHAnsi"/>
                <w:b/>
              </w:rPr>
              <w:t>……</w:t>
            </w:r>
            <w:r w:rsidRPr="0052671C">
              <w:rPr>
                <w:rFonts w:asciiTheme="minorHAnsi" w:eastAsia="標楷體" w:hAnsiTheme="minorHAnsi" w:cstheme="minorHAnsi"/>
                <w:b/>
              </w:rPr>
              <w:t>研究所課程若已計入大學部畢業學分數內，不得再申請抵免碩士班學分。學分抵免應於入學</w:t>
            </w:r>
            <w:r w:rsidRPr="0052671C">
              <w:rPr>
                <w:rFonts w:asciiTheme="minorHAnsi" w:eastAsia="標楷體" w:hAnsiTheme="minorHAnsi" w:cstheme="minorHAnsi" w:hint="eastAsia"/>
                <w:b/>
                <w:color w:val="FF0000"/>
                <w:u w:val="single"/>
              </w:rPr>
              <w:t>後依</w:t>
            </w:r>
            <w:r w:rsidRPr="0052671C">
              <w:rPr>
                <w:rFonts w:asciiTheme="minorHAnsi" w:eastAsia="標楷體" w:hAnsiTheme="minorHAnsi" w:cstheme="minorHAnsi"/>
                <w:b/>
              </w:rPr>
              <w:t>規定時間內提出申請。</w:t>
            </w:r>
            <w:r w:rsidRPr="0052671C">
              <w:rPr>
                <w:rFonts w:asciiTheme="minorHAnsi" w:eastAsia="標楷體" w:hAnsiTheme="minorHAnsi" w:cstheme="minorHAnsi" w:hint="eastAsia"/>
                <w:b/>
              </w:rPr>
              <w:t>」。</w:t>
            </w:r>
          </w:p>
          <w:p w:rsidR="0018068C" w:rsidRPr="00035085" w:rsidRDefault="0018068C" w:rsidP="0018068C">
            <w:pPr>
              <w:pStyle w:val="aff1"/>
              <w:widowControl w:val="0"/>
              <w:numPr>
                <w:ilvl w:val="0"/>
                <w:numId w:val="20"/>
              </w:numPr>
              <w:suppressAutoHyphens w:val="0"/>
              <w:textAlignment w:val="auto"/>
              <w:rPr>
                <w:rFonts w:asciiTheme="minorHAnsi" w:eastAsia="標楷體" w:hAnsiTheme="minorHAnsi" w:cstheme="minorHAnsi"/>
                <w:b/>
              </w:rPr>
            </w:pPr>
            <w:r w:rsidRPr="00035085">
              <w:rPr>
                <w:rFonts w:asciiTheme="minorHAnsi" w:eastAsia="標楷體" w:hAnsiTheme="minorHAnsi" w:cstheme="minorHAnsi" w:hint="eastAsia"/>
                <w:b/>
              </w:rPr>
              <w:t>第十一點修正為「</w:t>
            </w:r>
            <w:r w:rsidRPr="00035085">
              <w:rPr>
                <w:rFonts w:asciiTheme="minorHAnsi" w:eastAsia="標楷體" w:hAnsiTheme="minorHAnsi" w:cstheme="minorHAnsi"/>
                <w:b/>
              </w:rPr>
              <w:t>本要點經</w:t>
            </w:r>
            <w:r w:rsidRPr="00035085">
              <w:rPr>
                <w:rFonts w:asciiTheme="minorHAnsi" w:eastAsia="標楷體" w:hAnsiTheme="minorHAnsi" w:cstheme="minorHAnsi"/>
                <w:b/>
                <w:spacing w:val="-4"/>
              </w:rPr>
              <w:t>綠能與資訊科技學系</w:t>
            </w:r>
            <w:r w:rsidRPr="00035085">
              <w:rPr>
                <w:rFonts w:asciiTheme="minorHAnsi" w:eastAsia="標楷體" w:hAnsiTheme="minorHAnsi" w:cstheme="minorHAnsi"/>
                <w:b/>
              </w:rPr>
              <w:t>系務、院務及教務會議通過後發布實施</w:t>
            </w:r>
            <w:r w:rsidRPr="00035085">
              <w:rPr>
                <w:rFonts w:asciiTheme="minorHAnsi" w:eastAsia="標楷體" w:hAnsiTheme="minorHAnsi" w:cstheme="minorHAnsi" w:hint="eastAsia"/>
                <w:b/>
                <w:color w:val="FF0000"/>
                <w:u w:val="single"/>
              </w:rPr>
              <w:t>，修正時亦同</w:t>
            </w:r>
            <w:r w:rsidRPr="00035085">
              <w:rPr>
                <w:rFonts w:asciiTheme="minorHAnsi" w:eastAsia="標楷體" w:hAnsiTheme="minorHAnsi" w:cstheme="minorHAnsi"/>
                <w:b/>
                <w:color w:val="FF0000"/>
                <w:u w:val="single"/>
              </w:rPr>
              <w:t>。</w:t>
            </w:r>
            <w:r w:rsidRPr="00035085">
              <w:rPr>
                <w:rFonts w:asciiTheme="minorHAnsi" w:eastAsia="標楷體" w:hAnsiTheme="minorHAnsi" w:cstheme="minorHAnsi" w:hint="eastAsia"/>
                <w:b/>
              </w:rPr>
              <w:t>」。</w:t>
            </w:r>
          </w:p>
          <w:p w:rsidR="0018068C" w:rsidRPr="00035085" w:rsidRDefault="0018068C" w:rsidP="0018068C">
            <w:pPr>
              <w:pStyle w:val="aff1"/>
              <w:widowControl w:val="0"/>
              <w:numPr>
                <w:ilvl w:val="0"/>
                <w:numId w:val="20"/>
              </w:numPr>
              <w:suppressAutoHyphens w:val="0"/>
              <w:textAlignment w:val="auto"/>
              <w:rPr>
                <w:rFonts w:asciiTheme="minorHAnsi" w:eastAsia="標楷體" w:hAnsiTheme="minorHAnsi" w:cstheme="minorHAnsi"/>
                <w:b/>
              </w:rPr>
            </w:pPr>
            <w:r w:rsidRPr="00035085">
              <w:rPr>
                <w:rFonts w:asciiTheme="minorHAnsi" w:eastAsia="標楷體" w:hAnsiTheme="minorHAnsi" w:cstheme="minorHAnsi" w:hint="eastAsia"/>
                <w:b/>
              </w:rPr>
              <w:t>餘照案通過。</w:t>
            </w:r>
          </w:p>
        </w:tc>
      </w:tr>
      <w:tr w:rsidR="0018068C" w:rsidTr="0018068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Default="0018068C" w:rsidP="0018068C">
            <w:pPr>
              <w:pStyle w:val="a0"/>
              <w:spacing w:line="400" w:lineRule="exact"/>
              <w:jc w:val="center"/>
            </w:pPr>
            <w:r>
              <w:t>113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Default="0018068C" w:rsidP="0018068C">
            <w:pPr>
              <w:pStyle w:val="a0"/>
              <w:spacing w:line="400" w:lineRule="exac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Default="0018068C" w:rsidP="0018068C">
            <w:pPr>
              <w:pStyle w:val="a0"/>
              <w:spacing w:line="400" w:lineRule="exact"/>
              <w:jc w:val="center"/>
            </w:pPr>
            <w:r>
              <w:t>114.05.22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Default="0018068C" w:rsidP="0018068C">
            <w:pPr>
              <w:pStyle w:val="a0"/>
              <w:spacing w:line="400" w:lineRule="exact"/>
              <w:jc w:val="center"/>
            </w:pPr>
            <w:r>
              <w:t>第二次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Pr="00AF4B6C" w:rsidRDefault="0018068C" w:rsidP="0018068C">
            <w:pPr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</w:rPr>
              <w:t>五、</w:t>
            </w:r>
            <w:r w:rsidRPr="00AF4B6C">
              <w:rPr>
                <w:rFonts w:asciiTheme="minorHAnsi" w:eastAsia="標楷體" w:hAnsiTheme="minorHAnsi" w:cstheme="minorHAnsi"/>
                <w:color w:val="000000"/>
              </w:rPr>
              <w:t>新訂「國立臺東大學兒童文學研究所博士學位候選人資格考核實施要點」</w:t>
            </w:r>
            <w:r w:rsidRPr="00AF4B6C">
              <w:rPr>
                <w:rFonts w:asciiTheme="minorHAnsi" w:eastAsia="標楷體" w:hAnsiTheme="minorHAnsi" w:cstheme="minorHAnsi"/>
                <w:color w:val="000000"/>
              </w:rPr>
              <w:t>(</w:t>
            </w:r>
            <w:r w:rsidRPr="00AF4B6C">
              <w:rPr>
                <w:rFonts w:asciiTheme="minorHAnsi" w:eastAsia="標楷體" w:hAnsiTheme="minorHAnsi" w:cstheme="minorHAnsi"/>
                <w:color w:val="000000"/>
              </w:rPr>
              <w:t>草案</w:t>
            </w:r>
            <w:r w:rsidRPr="00AF4B6C">
              <w:rPr>
                <w:rFonts w:asciiTheme="minorHAnsi" w:eastAsia="標楷體" w:hAnsiTheme="minorHAnsi" w:cstheme="minorHAnsi"/>
                <w:color w:val="000000"/>
              </w:rPr>
              <w:t>)</w:t>
            </w:r>
            <w:r w:rsidRPr="00AF4B6C">
              <w:rPr>
                <w:rFonts w:asciiTheme="minorHAnsi" w:eastAsia="標楷體" w:hAnsiTheme="minorHAnsi" w:cstheme="minorHAnsi"/>
                <w:color w:val="000000"/>
              </w:rPr>
              <w:t>，請核備。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Pr="00AF4B6C" w:rsidRDefault="0018068C" w:rsidP="0018068C">
            <w:pPr>
              <w:rPr>
                <w:rFonts w:asciiTheme="minorHAnsi" w:eastAsia="標楷體" w:hAnsiTheme="minorHAnsi" w:cstheme="minorHAnsi"/>
              </w:rPr>
            </w:pPr>
            <w:r w:rsidRPr="00AF4B6C">
              <w:rPr>
                <w:rFonts w:asciiTheme="minorHAnsi" w:eastAsia="標楷體" w:hAnsiTheme="minorHAnsi" w:cstheme="minorHAnsi"/>
                <w:color w:val="000000"/>
              </w:rPr>
              <w:t>兒童文學研究所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Pr="0052671C" w:rsidRDefault="0018068C" w:rsidP="0018068C">
            <w:pPr>
              <w:pStyle w:val="aff1"/>
              <w:widowControl w:val="0"/>
              <w:numPr>
                <w:ilvl w:val="0"/>
                <w:numId w:val="21"/>
              </w:numPr>
              <w:suppressAutoHyphens w:val="0"/>
              <w:textAlignment w:val="auto"/>
              <w:rPr>
                <w:rFonts w:asciiTheme="minorHAnsi" w:eastAsia="標楷體" w:hAnsiTheme="minorHAnsi" w:cstheme="minorHAnsi"/>
                <w:b/>
                <w:bCs/>
              </w:rPr>
            </w:pPr>
            <w:r w:rsidRPr="0052671C">
              <w:rPr>
                <w:rFonts w:asciiTheme="minorHAnsi" w:eastAsia="標楷體" w:hAnsiTheme="minorHAnsi" w:cstheme="minorHAnsi" w:hint="eastAsia"/>
                <w:b/>
                <w:bCs/>
              </w:rPr>
              <w:t>第三點第二項修正為「</w:t>
            </w:r>
            <w:r w:rsidRPr="0052671C">
              <w:rPr>
                <w:rFonts w:asciiTheme="minorHAnsi" w:eastAsia="標楷體" w:hAnsiTheme="minorHAnsi" w:cstheme="minorHAnsi"/>
                <w:b/>
              </w:rPr>
              <w:t>前項</w:t>
            </w:r>
            <w:r w:rsidRPr="0052671C">
              <w:rPr>
                <w:rFonts w:asciiTheme="minorHAnsi" w:eastAsia="標楷體" w:hAnsiTheme="minorHAnsi" w:cstheme="minorHAnsi" w:hint="eastAsia"/>
                <w:b/>
                <w:color w:val="FF0000"/>
                <w:u w:val="single"/>
              </w:rPr>
              <w:t>第</w:t>
            </w:r>
            <w:r w:rsidRPr="0052671C">
              <w:rPr>
                <w:rFonts w:asciiTheme="minorHAnsi" w:eastAsia="標楷體" w:hAnsiTheme="minorHAnsi" w:cstheme="minorHAnsi"/>
                <w:b/>
                <w:color w:val="FF0000"/>
                <w:u w:val="single"/>
              </w:rPr>
              <w:t>三</w:t>
            </w:r>
            <w:r w:rsidRPr="0052671C">
              <w:rPr>
                <w:rFonts w:asciiTheme="minorHAnsi" w:eastAsia="標楷體" w:hAnsiTheme="minorHAnsi" w:cstheme="minorHAnsi" w:hint="eastAsia"/>
                <w:b/>
                <w:color w:val="FF0000"/>
                <w:u w:val="single"/>
              </w:rPr>
              <w:t>款及第</w:t>
            </w:r>
            <w:r w:rsidRPr="0052671C">
              <w:rPr>
                <w:rFonts w:asciiTheme="minorHAnsi" w:eastAsia="標楷體" w:hAnsiTheme="minorHAnsi" w:cstheme="minorHAnsi"/>
                <w:b/>
                <w:color w:val="FF0000"/>
                <w:u w:val="single"/>
              </w:rPr>
              <w:t>四</w:t>
            </w:r>
            <w:r w:rsidRPr="0052671C">
              <w:rPr>
                <w:rFonts w:asciiTheme="minorHAnsi" w:eastAsia="標楷體" w:hAnsiTheme="minorHAnsi" w:cstheme="minorHAnsi" w:hint="eastAsia"/>
                <w:b/>
                <w:color w:val="FF0000"/>
                <w:u w:val="single"/>
              </w:rPr>
              <w:t>款</w:t>
            </w:r>
            <w:r w:rsidRPr="0052671C">
              <w:rPr>
                <w:rFonts w:asciiTheme="minorHAnsi" w:eastAsia="標楷體" w:hAnsiTheme="minorHAnsi" w:cstheme="minorHAnsi"/>
                <w:b/>
              </w:rPr>
              <w:t>之提聘資格認定標準，由本所所務會議決議。</w:t>
            </w:r>
            <w:r w:rsidRPr="0052671C">
              <w:rPr>
                <w:rFonts w:asciiTheme="minorHAnsi" w:eastAsia="標楷體" w:hAnsiTheme="minorHAnsi" w:cstheme="minorHAnsi" w:hint="eastAsia"/>
                <w:b/>
                <w:bCs/>
              </w:rPr>
              <w:t>」。</w:t>
            </w:r>
          </w:p>
          <w:p w:rsidR="0018068C" w:rsidRPr="0052671C" w:rsidRDefault="0018068C" w:rsidP="0018068C">
            <w:pPr>
              <w:pStyle w:val="aff1"/>
              <w:widowControl w:val="0"/>
              <w:numPr>
                <w:ilvl w:val="0"/>
                <w:numId w:val="21"/>
              </w:numPr>
              <w:suppressAutoHyphens w:val="0"/>
              <w:textAlignment w:val="auto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  <w:b/>
              </w:rPr>
              <w:t>餘</w:t>
            </w:r>
            <w:r w:rsidRPr="0052671C">
              <w:rPr>
                <w:rFonts w:asciiTheme="minorHAnsi" w:eastAsia="標楷體" w:hAnsiTheme="minorHAnsi" w:cstheme="minorHAnsi" w:hint="eastAsia"/>
                <w:b/>
              </w:rPr>
              <w:t>同意核備。</w:t>
            </w:r>
          </w:p>
        </w:tc>
      </w:tr>
      <w:tr w:rsidR="0018068C" w:rsidTr="0018068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Default="0018068C" w:rsidP="0018068C">
            <w:pPr>
              <w:pStyle w:val="a0"/>
              <w:spacing w:line="400" w:lineRule="exact"/>
              <w:jc w:val="center"/>
            </w:pPr>
            <w:r>
              <w:t>113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Default="0018068C" w:rsidP="0018068C">
            <w:pPr>
              <w:pStyle w:val="a0"/>
              <w:spacing w:line="400" w:lineRule="exac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Default="0018068C" w:rsidP="0018068C">
            <w:pPr>
              <w:pStyle w:val="a0"/>
              <w:spacing w:line="400" w:lineRule="exact"/>
              <w:jc w:val="center"/>
            </w:pPr>
            <w:r>
              <w:t>114.05.22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Default="0018068C" w:rsidP="0018068C">
            <w:pPr>
              <w:pStyle w:val="a0"/>
              <w:spacing w:line="400" w:lineRule="exact"/>
              <w:jc w:val="center"/>
            </w:pPr>
            <w:r>
              <w:t>第二次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Pr="00AF4B6C" w:rsidRDefault="0018068C" w:rsidP="0018068C">
            <w:pPr>
              <w:jc w:val="both"/>
              <w:rPr>
                <w:rFonts w:asciiTheme="minorHAnsi" w:eastAsia="標楷體" w:hAnsiTheme="minorHAnsi" w:cstheme="minorHAnsi"/>
                <w:color w:val="000000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</w:rPr>
              <w:t>六、</w:t>
            </w:r>
            <w:r w:rsidRPr="00AF4B6C">
              <w:rPr>
                <w:rFonts w:asciiTheme="minorHAnsi" w:eastAsia="標楷體" w:hAnsiTheme="minorHAnsi" w:cstheme="minorHAnsi"/>
                <w:color w:val="000000"/>
              </w:rPr>
              <w:t>修正「國立臺東大學數位媒體與文教產業學系碩士班修業要點」</w:t>
            </w:r>
            <w:r w:rsidRPr="00AF4B6C">
              <w:rPr>
                <w:rFonts w:asciiTheme="minorHAnsi" w:eastAsia="標楷體" w:hAnsiTheme="minorHAnsi" w:cstheme="minorHAnsi"/>
                <w:color w:val="000000"/>
              </w:rPr>
              <w:t>(</w:t>
            </w:r>
            <w:r w:rsidRPr="00AF4B6C">
              <w:rPr>
                <w:rFonts w:asciiTheme="minorHAnsi" w:eastAsia="標楷體" w:hAnsiTheme="minorHAnsi" w:cstheme="minorHAnsi"/>
                <w:color w:val="000000"/>
              </w:rPr>
              <w:t>草案</w:t>
            </w:r>
            <w:r w:rsidRPr="00AF4B6C">
              <w:rPr>
                <w:rFonts w:asciiTheme="minorHAnsi" w:eastAsia="標楷體" w:hAnsiTheme="minorHAnsi" w:cstheme="minorHAnsi"/>
                <w:color w:val="000000"/>
              </w:rPr>
              <w:t>)</w:t>
            </w:r>
            <w:r w:rsidRPr="00AF4B6C">
              <w:rPr>
                <w:rFonts w:asciiTheme="minorHAnsi" w:eastAsia="標楷體" w:hAnsiTheme="minorHAnsi" w:cstheme="minorHAnsi"/>
                <w:color w:val="000000"/>
              </w:rPr>
              <w:t>，請核備。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Pr="00AF4B6C" w:rsidRDefault="0018068C" w:rsidP="0018068C">
            <w:pPr>
              <w:rPr>
                <w:rFonts w:asciiTheme="minorHAnsi" w:eastAsia="標楷體" w:hAnsiTheme="minorHAnsi" w:cstheme="minorHAnsi"/>
                <w:color w:val="000000"/>
              </w:rPr>
            </w:pPr>
            <w:r w:rsidRPr="00AF4B6C">
              <w:rPr>
                <w:rFonts w:asciiTheme="minorHAnsi" w:eastAsia="標楷體" w:hAnsiTheme="minorHAnsi" w:cstheme="minorHAnsi"/>
                <w:color w:val="000000"/>
              </w:rPr>
              <w:t>數位媒體與文教產業學系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Pr="00AF4B6C" w:rsidRDefault="0018068C" w:rsidP="0018068C">
            <w:pPr>
              <w:rPr>
                <w:rFonts w:asciiTheme="minorHAnsi" w:eastAsia="標楷體" w:hAnsiTheme="minorHAnsi" w:cstheme="minorHAnsi"/>
              </w:rPr>
            </w:pPr>
            <w:r w:rsidRPr="00035085">
              <w:rPr>
                <w:rFonts w:asciiTheme="minorHAnsi" w:eastAsia="標楷體" w:hAnsiTheme="minorHAnsi" w:cstheme="minorHAnsi" w:hint="eastAsia"/>
                <w:b/>
              </w:rPr>
              <w:t>同意核備。</w:t>
            </w:r>
          </w:p>
        </w:tc>
      </w:tr>
      <w:tr w:rsidR="0018068C" w:rsidTr="0018068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Default="0018068C" w:rsidP="0018068C">
            <w:pPr>
              <w:pStyle w:val="a0"/>
              <w:spacing w:line="400" w:lineRule="exact"/>
              <w:jc w:val="center"/>
            </w:pPr>
            <w:r>
              <w:t>113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Default="0018068C" w:rsidP="0018068C">
            <w:pPr>
              <w:pStyle w:val="a0"/>
              <w:spacing w:line="400" w:lineRule="exac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Default="0018068C" w:rsidP="0018068C">
            <w:pPr>
              <w:pStyle w:val="a0"/>
              <w:spacing w:line="400" w:lineRule="exact"/>
              <w:jc w:val="center"/>
            </w:pPr>
            <w:r>
              <w:t>114.05.22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Default="0018068C" w:rsidP="0018068C">
            <w:pPr>
              <w:pStyle w:val="a0"/>
              <w:spacing w:line="400" w:lineRule="exact"/>
              <w:jc w:val="center"/>
            </w:pPr>
            <w:r>
              <w:t>第二次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Pr="00300F26" w:rsidRDefault="0018068C" w:rsidP="0018068C">
            <w:pPr>
              <w:jc w:val="both"/>
              <w:rPr>
                <w:rFonts w:asciiTheme="minorHAnsi" w:eastAsia="標楷體" w:hAnsiTheme="minorHAnsi" w:cstheme="minorHAnsi"/>
                <w:color w:val="000000"/>
              </w:rPr>
            </w:pPr>
            <w:r>
              <w:rPr>
                <w:rFonts w:eastAsia="標楷體" w:hint="eastAsia"/>
              </w:rPr>
              <w:t>七、</w:t>
            </w:r>
            <w:r w:rsidRPr="00300F26">
              <w:rPr>
                <w:rFonts w:eastAsia="標楷體"/>
              </w:rPr>
              <w:t>修正「</w:t>
            </w:r>
            <w:r w:rsidRPr="00300F26">
              <w:rPr>
                <w:rFonts w:eastAsia="標楷體" w:hint="eastAsia"/>
              </w:rPr>
              <w:t>國</w:t>
            </w:r>
            <w:r w:rsidRPr="00300F26">
              <w:rPr>
                <w:rFonts w:eastAsia="標楷體"/>
              </w:rPr>
              <w:t>立臺東大學通識教育中心（院級）課程委員會設置要點」</w:t>
            </w:r>
            <w:r w:rsidRPr="00300F26">
              <w:rPr>
                <w:rFonts w:eastAsia="標楷體"/>
              </w:rPr>
              <w:t>(</w:t>
            </w:r>
            <w:r w:rsidRPr="00300F26">
              <w:rPr>
                <w:rFonts w:eastAsia="標楷體"/>
              </w:rPr>
              <w:t>草案</w:t>
            </w:r>
            <w:r w:rsidRPr="00300F26">
              <w:rPr>
                <w:rFonts w:eastAsia="標楷體"/>
              </w:rPr>
              <w:t>)</w:t>
            </w:r>
            <w:r w:rsidRPr="00665CFA">
              <w:rPr>
                <w:rFonts w:eastAsia="標楷體" w:hint="eastAsia"/>
              </w:rPr>
              <w:t>第三點及第八點</w:t>
            </w:r>
            <w:r w:rsidRPr="00300F26">
              <w:rPr>
                <w:rFonts w:eastAsia="標楷體"/>
              </w:rPr>
              <w:t>，請</w:t>
            </w:r>
            <w:r w:rsidRPr="00300F26">
              <w:rPr>
                <w:rFonts w:eastAsia="標楷體" w:hint="eastAsia"/>
              </w:rPr>
              <w:t>審議</w:t>
            </w:r>
            <w:r w:rsidRPr="00300F26">
              <w:rPr>
                <w:rFonts w:eastAsia="標楷體"/>
              </w:rPr>
              <w:t>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Pr="00AF4B6C" w:rsidRDefault="0018068C" w:rsidP="0018068C">
            <w:pPr>
              <w:rPr>
                <w:rFonts w:asciiTheme="minorHAnsi" w:eastAsia="標楷體" w:hAnsiTheme="minorHAnsi" w:cstheme="minorHAnsi"/>
                <w:color w:val="000000"/>
              </w:rPr>
            </w:pPr>
            <w:r w:rsidRPr="00300F26">
              <w:rPr>
                <w:rFonts w:eastAsia="標楷體"/>
              </w:rPr>
              <w:t>通識教育中心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8C" w:rsidRPr="00AF4B6C" w:rsidRDefault="0018068C" w:rsidP="0018068C">
            <w:pPr>
              <w:rPr>
                <w:rFonts w:asciiTheme="minorHAnsi" w:eastAsia="標楷體" w:hAnsiTheme="minorHAnsi" w:cstheme="minorHAnsi"/>
              </w:rPr>
            </w:pPr>
            <w:r w:rsidRPr="00035085">
              <w:rPr>
                <w:rFonts w:asciiTheme="minorHAnsi" w:eastAsia="標楷體" w:hAnsiTheme="minorHAnsi" w:cstheme="minorHAnsi" w:hint="eastAsia"/>
                <w:b/>
              </w:rPr>
              <w:t>照案通過。</w:t>
            </w:r>
          </w:p>
        </w:tc>
      </w:tr>
    </w:tbl>
    <w:p w:rsidR="00D85120" w:rsidRDefault="00D85120" w:rsidP="00D85120">
      <w:pPr>
        <w:pStyle w:val="1"/>
        <w:tabs>
          <w:tab w:val="left" w:pos="0"/>
        </w:tabs>
        <w:jc w:val="center"/>
      </w:pPr>
      <w:bookmarkStart w:id="6" w:name="_Toc216254463"/>
      <w:r>
        <w:rPr>
          <w:rFonts w:ascii="標楷體" w:eastAsia="標楷體" w:hAnsi="標楷體"/>
          <w:b w:val="0"/>
        </w:rPr>
        <w:t>114學年度</w:t>
      </w:r>
      <w:r>
        <w:rPr>
          <w:rFonts w:ascii="標楷體" w:eastAsia="標楷體" w:hAnsi="標楷體"/>
          <w:b w:val="0"/>
          <w:shd w:val="clear" w:color="auto" w:fill="FFFFFF"/>
        </w:rPr>
        <w:t>教務</w:t>
      </w:r>
      <w:r>
        <w:rPr>
          <w:rFonts w:ascii="標楷體" w:eastAsia="標楷體" w:hAnsi="標楷體"/>
          <w:b w:val="0"/>
        </w:rPr>
        <w:t>會議決議事項簡表</w:t>
      </w:r>
      <w:bookmarkEnd w:id="6"/>
    </w:p>
    <w:p w:rsidR="00D85120" w:rsidRDefault="00D85120" w:rsidP="00D85120">
      <w:pPr>
        <w:pStyle w:val="a0"/>
        <w:spacing w:line="400" w:lineRule="exact"/>
        <w:jc w:val="right"/>
      </w:pPr>
      <w:r>
        <w:t xml:space="preserve">                                                                              </w:t>
      </w:r>
      <w:bookmarkStart w:id="7" w:name="_GoBack"/>
      <w:bookmarkEnd w:id="7"/>
      <w:r>
        <w:t xml:space="preserve">                         </w:t>
      </w:r>
      <w:r>
        <w:rPr>
          <w:szCs w:val="20"/>
        </w:rPr>
        <w:t>更新日期：11</w:t>
      </w:r>
      <w:r w:rsidR="008B1781">
        <w:rPr>
          <w:szCs w:val="20"/>
        </w:rPr>
        <w:t>5</w:t>
      </w:r>
      <w:r>
        <w:rPr>
          <w:szCs w:val="20"/>
        </w:rPr>
        <w:t>.</w:t>
      </w:r>
      <w:r w:rsidR="008B1781">
        <w:rPr>
          <w:szCs w:val="20"/>
        </w:rPr>
        <w:t>06</w:t>
      </w:r>
      <w:r>
        <w:rPr>
          <w:szCs w:val="20"/>
        </w:rPr>
        <w:t>.1</w:t>
      </w:r>
      <w:r w:rsidR="008B1781">
        <w:rPr>
          <w:szCs w:val="20"/>
        </w:rPr>
        <w:t>1</w:t>
      </w:r>
    </w:p>
    <w:tbl>
      <w:tblPr>
        <w:tblW w:w="15027" w:type="dxa"/>
        <w:tblInd w:w="-3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426"/>
        <w:gridCol w:w="1275"/>
        <w:gridCol w:w="851"/>
        <w:gridCol w:w="3969"/>
        <w:gridCol w:w="1701"/>
        <w:gridCol w:w="6379"/>
      </w:tblGrid>
      <w:tr w:rsidR="00D85120" w:rsidTr="00D85120">
        <w:trPr>
          <w:trHeight w:val="1427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120" w:rsidRDefault="00D85120" w:rsidP="00D85120">
            <w:pPr>
              <w:pStyle w:val="a0"/>
              <w:spacing w:line="400" w:lineRule="exact"/>
              <w:jc w:val="center"/>
              <w:rPr>
                <w:b/>
              </w:rPr>
            </w:pPr>
            <w:r>
              <w:rPr>
                <w:b/>
              </w:rPr>
              <w:t>學年度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120" w:rsidRDefault="00D85120" w:rsidP="00D85120">
            <w:pPr>
              <w:pStyle w:val="a0"/>
              <w:spacing w:line="400" w:lineRule="exact"/>
              <w:jc w:val="center"/>
              <w:rPr>
                <w:b/>
              </w:rPr>
            </w:pPr>
            <w:r>
              <w:rPr>
                <w:b/>
              </w:rPr>
              <w:t>學期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120" w:rsidRDefault="00D85120" w:rsidP="00D85120">
            <w:pPr>
              <w:pStyle w:val="a0"/>
              <w:spacing w:line="400" w:lineRule="exact"/>
              <w:jc w:val="center"/>
              <w:rPr>
                <w:b/>
              </w:rPr>
            </w:pPr>
            <w:r>
              <w:rPr>
                <w:b/>
              </w:rPr>
              <w:t>時  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120" w:rsidRDefault="00D85120" w:rsidP="00D85120">
            <w:pPr>
              <w:pStyle w:val="a0"/>
              <w:spacing w:line="400" w:lineRule="exact"/>
              <w:jc w:val="center"/>
              <w:rPr>
                <w:b/>
              </w:rPr>
            </w:pPr>
            <w:r>
              <w:rPr>
                <w:b/>
              </w:rPr>
              <w:t>會議</w:t>
            </w:r>
          </w:p>
          <w:p w:rsidR="00D85120" w:rsidRDefault="00D85120" w:rsidP="00D85120">
            <w:pPr>
              <w:pStyle w:val="a0"/>
              <w:spacing w:line="400" w:lineRule="exact"/>
              <w:jc w:val="center"/>
              <w:rPr>
                <w:b/>
              </w:rPr>
            </w:pPr>
            <w:r>
              <w:rPr>
                <w:b/>
              </w:rPr>
              <w:t>性質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120" w:rsidRDefault="00D85120" w:rsidP="00D85120">
            <w:pPr>
              <w:pStyle w:val="a0"/>
              <w:spacing w:line="400" w:lineRule="exact"/>
              <w:jc w:val="center"/>
            </w:pPr>
            <w:r>
              <w:t>案     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120" w:rsidRDefault="00D85120" w:rsidP="00D85120">
            <w:pPr>
              <w:pStyle w:val="a0"/>
              <w:spacing w:line="400" w:lineRule="exact"/>
              <w:jc w:val="center"/>
            </w:pPr>
            <w:r>
              <w:t>提案單位/人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120" w:rsidRDefault="00D85120" w:rsidP="00D85120">
            <w:pPr>
              <w:pStyle w:val="a0"/>
              <w:spacing w:line="320" w:lineRule="exact"/>
              <w:jc w:val="center"/>
            </w:pPr>
            <w:r>
              <w:t>決     議</w:t>
            </w:r>
          </w:p>
        </w:tc>
      </w:tr>
      <w:tr w:rsidR="00D85120" w:rsidTr="00D8512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120" w:rsidRDefault="00D85120" w:rsidP="008B1781">
            <w:pPr>
              <w:pStyle w:val="a0"/>
              <w:spacing w:line="240" w:lineRule="auto"/>
              <w:jc w:val="center"/>
            </w:pPr>
            <w:r>
              <w:t>114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120" w:rsidRDefault="00D85120" w:rsidP="008B1781">
            <w:pPr>
              <w:pStyle w:val="a0"/>
              <w:spacing w:line="240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120" w:rsidRDefault="00D85120" w:rsidP="008B1781">
            <w:pPr>
              <w:pStyle w:val="a0"/>
              <w:spacing w:line="240" w:lineRule="auto"/>
              <w:jc w:val="center"/>
            </w:pPr>
            <w:r>
              <w:t>114.12.04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120" w:rsidRDefault="00D85120" w:rsidP="00D85120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120" w:rsidRPr="006224A8" w:rsidRDefault="00D85120" w:rsidP="00D85120">
            <w:pPr>
              <w:spacing w:line="300" w:lineRule="exact"/>
              <w:jc w:val="both"/>
              <w:rPr>
                <w:rFonts w:asciiTheme="minorHAnsi" w:eastAsia="標楷體" w:hAnsiTheme="minorHAnsi" w:cstheme="minorHAnsi"/>
                <w:color w:val="000000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</w:rPr>
              <w:t>一、</w:t>
            </w:r>
            <w:r w:rsidRPr="006224A8">
              <w:rPr>
                <w:rFonts w:asciiTheme="minorHAnsi" w:eastAsia="標楷體" w:hAnsiTheme="minorHAnsi" w:cstheme="minorHAnsi"/>
                <w:color w:val="000000"/>
              </w:rPr>
              <w:t>114</w:t>
            </w:r>
            <w:r w:rsidRPr="006224A8">
              <w:rPr>
                <w:rFonts w:asciiTheme="minorHAnsi" w:eastAsia="標楷體" w:hAnsiTheme="minorHAnsi" w:cstheme="minorHAnsi"/>
                <w:color w:val="000000"/>
              </w:rPr>
              <w:t>學年度第</w:t>
            </w:r>
            <w:r>
              <w:rPr>
                <w:rFonts w:asciiTheme="minorHAnsi" w:eastAsia="標楷體" w:hAnsiTheme="minorHAnsi" w:cstheme="minorHAnsi"/>
                <w:color w:val="000000"/>
              </w:rPr>
              <w:t>1</w:t>
            </w:r>
            <w:r w:rsidRPr="006224A8">
              <w:rPr>
                <w:rFonts w:asciiTheme="minorHAnsi" w:eastAsia="標楷體" w:hAnsiTheme="minorHAnsi" w:cstheme="minorHAnsi"/>
                <w:color w:val="000000"/>
              </w:rPr>
              <w:t>學期校課程會議</w:t>
            </w:r>
            <w:r w:rsidRPr="006224A8">
              <w:rPr>
                <w:rFonts w:asciiTheme="minorHAnsi" w:eastAsia="標楷體" w:hAnsiTheme="minorHAnsi" w:cstheme="minorHAnsi"/>
                <w:color w:val="000000"/>
              </w:rPr>
              <w:t>(114.12.04)</w:t>
            </w:r>
            <w:r w:rsidRPr="006224A8">
              <w:rPr>
                <w:rFonts w:asciiTheme="minorHAnsi" w:eastAsia="標楷體" w:hAnsiTheme="minorHAnsi" w:cstheme="minorHAnsi"/>
                <w:color w:val="000000"/>
              </w:rPr>
              <w:t>決議事項，請核備。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120" w:rsidRPr="006224A8" w:rsidRDefault="00D85120" w:rsidP="00D85120">
            <w:pPr>
              <w:spacing w:line="300" w:lineRule="exact"/>
              <w:rPr>
                <w:rFonts w:asciiTheme="minorHAnsi" w:eastAsia="標楷體" w:hAnsiTheme="minorHAnsi" w:cstheme="minorHAnsi"/>
              </w:rPr>
            </w:pPr>
            <w:r w:rsidRPr="006224A8">
              <w:rPr>
                <w:rFonts w:asciiTheme="minorHAnsi" w:eastAsia="標楷體" w:hAnsiTheme="minorHAnsi" w:cstheme="minorHAnsi"/>
              </w:rPr>
              <w:t>教務處課務組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120" w:rsidRPr="006224A8" w:rsidRDefault="00D85120" w:rsidP="00D85120">
            <w:pPr>
              <w:spacing w:line="300" w:lineRule="exact"/>
              <w:rPr>
                <w:rFonts w:asciiTheme="minorHAnsi" w:eastAsia="標楷體" w:hAnsiTheme="minorHAnsi" w:cstheme="minorHAnsi"/>
              </w:rPr>
            </w:pPr>
            <w:r w:rsidRPr="00035085">
              <w:rPr>
                <w:rFonts w:asciiTheme="minorHAnsi" w:eastAsia="標楷體" w:hAnsiTheme="minorHAnsi" w:cstheme="minorHAnsi" w:hint="eastAsia"/>
                <w:b/>
              </w:rPr>
              <w:t>同意核備共</w:t>
            </w:r>
            <w:r>
              <w:rPr>
                <w:rFonts w:asciiTheme="minorHAnsi" w:eastAsia="標楷體" w:hAnsiTheme="minorHAnsi" w:cstheme="minorHAnsi"/>
                <w:b/>
              </w:rPr>
              <w:t>16</w:t>
            </w:r>
            <w:r w:rsidRPr="00035085">
              <w:rPr>
                <w:rFonts w:asciiTheme="minorHAnsi" w:eastAsia="標楷體" w:hAnsiTheme="minorHAnsi" w:cstheme="minorHAnsi" w:hint="eastAsia"/>
                <w:b/>
              </w:rPr>
              <w:t>案。</w:t>
            </w:r>
          </w:p>
        </w:tc>
      </w:tr>
      <w:tr w:rsidR="00D85120" w:rsidTr="00D8512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120" w:rsidRPr="00D85120" w:rsidRDefault="00D85120" w:rsidP="008B1781">
            <w:pPr>
              <w:jc w:val="center"/>
              <w:rPr>
                <w:rFonts w:ascii="標楷體" w:eastAsia="標楷體" w:hAnsi="標楷體"/>
              </w:rPr>
            </w:pPr>
            <w:r w:rsidRPr="00D85120">
              <w:rPr>
                <w:rFonts w:ascii="標楷體" w:eastAsia="標楷體" w:hAnsi="標楷體"/>
              </w:rPr>
              <w:t>114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120" w:rsidRDefault="00D85120" w:rsidP="008B1781">
            <w:pPr>
              <w:pStyle w:val="a0"/>
              <w:spacing w:line="240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120" w:rsidRDefault="00D85120" w:rsidP="008B1781">
            <w:pPr>
              <w:pStyle w:val="a0"/>
              <w:spacing w:line="240" w:lineRule="auto"/>
              <w:jc w:val="center"/>
            </w:pPr>
            <w:r w:rsidRPr="00FF68E3">
              <w:t>114.12.04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120" w:rsidRDefault="00D85120" w:rsidP="00D85120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120" w:rsidRPr="006224A8" w:rsidRDefault="00D85120" w:rsidP="00D85120">
            <w:pPr>
              <w:spacing w:line="300" w:lineRule="exact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  <w:bCs/>
              </w:rPr>
              <w:t>二、</w:t>
            </w:r>
            <w:r w:rsidRPr="006224A8">
              <w:rPr>
                <w:rFonts w:asciiTheme="minorHAnsi" w:eastAsia="標楷體" w:hAnsiTheme="minorHAnsi" w:cstheme="minorHAnsi"/>
                <w:bCs/>
              </w:rPr>
              <w:t>修正「</w:t>
            </w:r>
            <w:r w:rsidRPr="006224A8">
              <w:rPr>
                <w:rFonts w:asciiTheme="minorHAnsi" w:eastAsia="標楷體" w:hAnsiTheme="minorHAnsi" w:cstheme="minorHAnsi"/>
              </w:rPr>
              <w:t>國立臺東大學國內交換學生作業要點</w:t>
            </w:r>
            <w:r w:rsidRPr="006224A8">
              <w:rPr>
                <w:rFonts w:asciiTheme="minorHAnsi" w:eastAsia="標楷體" w:hAnsiTheme="minorHAnsi" w:cstheme="minorHAnsi"/>
                <w:bCs/>
              </w:rPr>
              <w:t>」</w:t>
            </w:r>
            <w:r w:rsidRPr="006224A8">
              <w:rPr>
                <w:rFonts w:asciiTheme="minorHAnsi" w:eastAsia="標楷體" w:hAnsiTheme="minorHAnsi" w:cstheme="minorHAnsi"/>
                <w:bCs/>
                <w:lang w:eastAsia="zh-HK"/>
              </w:rPr>
              <w:t>第</w:t>
            </w:r>
            <w:r w:rsidRPr="006224A8">
              <w:rPr>
                <w:rFonts w:asciiTheme="minorHAnsi" w:eastAsia="標楷體" w:hAnsiTheme="minorHAnsi" w:cstheme="minorHAnsi"/>
                <w:bCs/>
              </w:rPr>
              <w:t>四</w:t>
            </w:r>
            <w:r w:rsidRPr="006224A8">
              <w:rPr>
                <w:rFonts w:asciiTheme="minorHAnsi" w:eastAsia="標楷體" w:hAnsiTheme="minorHAnsi" w:cstheme="minorHAnsi"/>
                <w:bCs/>
                <w:lang w:eastAsia="zh-HK"/>
              </w:rPr>
              <w:t>、</w:t>
            </w:r>
            <w:r w:rsidRPr="006224A8">
              <w:rPr>
                <w:rFonts w:asciiTheme="minorHAnsi" w:eastAsia="標楷體" w:hAnsiTheme="minorHAnsi" w:cstheme="minorHAnsi"/>
                <w:bCs/>
              </w:rPr>
              <w:t>六</w:t>
            </w:r>
            <w:r w:rsidRPr="006224A8">
              <w:rPr>
                <w:rFonts w:asciiTheme="minorHAnsi" w:eastAsia="標楷體" w:hAnsiTheme="minorHAnsi" w:cstheme="minorHAnsi"/>
                <w:bCs/>
                <w:lang w:eastAsia="zh-HK"/>
              </w:rPr>
              <w:t>、</w:t>
            </w:r>
            <w:r w:rsidRPr="006224A8">
              <w:rPr>
                <w:rFonts w:asciiTheme="minorHAnsi" w:eastAsia="標楷體" w:hAnsiTheme="minorHAnsi" w:cstheme="minorHAnsi"/>
                <w:bCs/>
              </w:rPr>
              <w:t>十一</w:t>
            </w:r>
            <w:r w:rsidRPr="006224A8">
              <w:rPr>
                <w:rFonts w:asciiTheme="minorHAnsi" w:eastAsia="標楷體" w:hAnsiTheme="minorHAnsi" w:cstheme="minorHAnsi"/>
                <w:bCs/>
                <w:lang w:eastAsia="zh-HK"/>
              </w:rPr>
              <w:t>點</w:t>
            </w:r>
            <w:r w:rsidRPr="006224A8">
              <w:rPr>
                <w:rFonts w:asciiTheme="minorHAnsi" w:eastAsia="標楷體" w:hAnsiTheme="minorHAnsi" w:cstheme="minorHAnsi"/>
                <w:bCs/>
              </w:rPr>
              <w:t>(</w:t>
            </w:r>
            <w:r w:rsidRPr="006224A8">
              <w:rPr>
                <w:rFonts w:asciiTheme="minorHAnsi" w:eastAsia="標楷體" w:hAnsiTheme="minorHAnsi" w:cstheme="minorHAnsi"/>
                <w:bCs/>
              </w:rPr>
              <w:t>草案</w:t>
            </w:r>
            <w:r w:rsidRPr="006224A8">
              <w:rPr>
                <w:rFonts w:asciiTheme="minorHAnsi" w:eastAsia="標楷體" w:hAnsiTheme="minorHAnsi" w:cstheme="minorHAnsi"/>
                <w:bCs/>
              </w:rPr>
              <w:t>)</w:t>
            </w:r>
            <w:r w:rsidRPr="006224A8">
              <w:rPr>
                <w:rFonts w:asciiTheme="minorHAnsi" w:eastAsia="標楷體" w:hAnsiTheme="minorHAnsi" w:cstheme="minorHAnsi"/>
                <w:bCs/>
              </w:rPr>
              <w:t>，請</w:t>
            </w:r>
            <w:r w:rsidRPr="006224A8">
              <w:rPr>
                <w:rFonts w:asciiTheme="minorHAnsi" w:eastAsia="標楷體" w:hAnsiTheme="minorHAnsi" w:cstheme="minorHAnsi"/>
              </w:rPr>
              <w:t>審議</w:t>
            </w:r>
            <w:r w:rsidRPr="006224A8">
              <w:rPr>
                <w:rFonts w:asciiTheme="minorHAnsi" w:eastAsia="標楷體" w:hAnsiTheme="minorHAnsi" w:cstheme="minorHAnsi"/>
                <w:bCs/>
              </w:rPr>
              <w:t>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120" w:rsidRPr="006224A8" w:rsidRDefault="00D85120" w:rsidP="00D85120">
            <w:pPr>
              <w:spacing w:line="300" w:lineRule="exact"/>
              <w:rPr>
                <w:rFonts w:asciiTheme="minorHAnsi" w:eastAsia="標楷體" w:hAnsiTheme="minorHAnsi" w:cstheme="minorHAnsi"/>
                <w:bCs/>
              </w:rPr>
            </w:pPr>
            <w:r w:rsidRPr="006224A8">
              <w:rPr>
                <w:rFonts w:asciiTheme="minorHAnsi" w:eastAsia="標楷體" w:hAnsiTheme="minorHAnsi" w:cstheme="minorHAnsi"/>
                <w:bCs/>
              </w:rPr>
              <w:t>教務處綜合業務組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120" w:rsidRPr="006224A8" w:rsidRDefault="00D85120" w:rsidP="00D85120">
            <w:pPr>
              <w:spacing w:line="300" w:lineRule="exact"/>
              <w:rPr>
                <w:rFonts w:asciiTheme="minorHAnsi" w:eastAsia="標楷體" w:hAnsiTheme="minorHAnsi" w:cstheme="minorHAnsi"/>
              </w:rPr>
            </w:pPr>
            <w:r w:rsidRPr="00035085">
              <w:rPr>
                <w:rFonts w:asciiTheme="minorHAnsi" w:eastAsia="標楷體" w:hAnsiTheme="minorHAnsi" w:cstheme="minorHAnsi" w:hint="eastAsia"/>
                <w:b/>
              </w:rPr>
              <w:t>照案通過。</w:t>
            </w:r>
          </w:p>
        </w:tc>
      </w:tr>
      <w:tr w:rsidR="006E23DC" w:rsidTr="00D8512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D85120" w:rsidRDefault="006E23DC" w:rsidP="008B1781">
            <w:pPr>
              <w:jc w:val="center"/>
              <w:rPr>
                <w:rFonts w:ascii="標楷體" w:eastAsia="標楷體" w:hAnsi="標楷體"/>
              </w:rPr>
            </w:pPr>
            <w:r w:rsidRPr="00D85120">
              <w:rPr>
                <w:rFonts w:ascii="標楷體" w:eastAsia="標楷體" w:hAnsi="標楷體"/>
              </w:rPr>
              <w:t>114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Default="006E23DC" w:rsidP="008B1781">
            <w:pPr>
              <w:pStyle w:val="a0"/>
              <w:spacing w:line="240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Default="006E23DC" w:rsidP="008B1781">
            <w:pPr>
              <w:pStyle w:val="a0"/>
              <w:spacing w:line="240" w:lineRule="auto"/>
              <w:jc w:val="center"/>
            </w:pPr>
            <w:r w:rsidRPr="00FF68E3">
              <w:t>114.12.04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Default="006E23DC" w:rsidP="006E23D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6224A8" w:rsidRDefault="006E23DC" w:rsidP="006E23DC">
            <w:pPr>
              <w:spacing w:line="300" w:lineRule="exact"/>
              <w:jc w:val="both"/>
              <w:rPr>
                <w:rFonts w:asciiTheme="minorHAnsi" w:eastAsia="標楷體" w:hAnsiTheme="minorHAnsi" w:cstheme="minorHAnsi"/>
                <w:color w:val="000000"/>
              </w:rPr>
            </w:pPr>
            <w:r>
              <w:rPr>
                <w:rFonts w:asciiTheme="minorHAnsi" w:eastAsia="標楷體" w:hAnsiTheme="minorHAnsi" w:cstheme="minorHAnsi" w:hint="eastAsia"/>
                <w:bCs/>
              </w:rPr>
              <w:t>三、</w:t>
            </w:r>
            <w:r w:rsidRPr="006224A8">
              <w:rPr>
                <w:rFonts w:asciiTheme="minorHAnsi" w:eastAsia="標楷體" w:hAnsiTheme="minorHAnsi" w:cstheme="minorHAnsi"/>
                <w:bCs/>
              </w:rPr>
              <w:t>修正「國立臺東大學學則」第九、二十六、二十七、四十二條</w:t>
            </w:r>
            <w:r w:rsidRPr="006224A8">
              <w:rPr>
                <w:rFonts w:asciiTheme="minorHAnsi" w:eastAsia="標楷體" w:hAnsiTheme="minorHAnsi" w:cstheme="minorHAnsi"/>
                <w:bCs/>
              </w:rPr>
              <w:t>(</w:t>
            </w:r>
            <w:r w:rsidRPr="006224A8">
              <w:rPr>
                <w:rFonts w:asciiTheme="minorHAnsi" w:eastAsia="標楷體" w:hAnsiTheme="minorHAnsi" w:cstheme="minorHAnsi"/>
                <w:bCs/>
              </w:rPr>
              <w:t>草案</w:t>
            </w:r>
            <w:r w:rsidRPr="006224A8">
              <w:rPr>
                <w:rFonts w:asciiTheme="minorHAnsi" w:eastAsia="標楷體" w:hAnsiTheme="minorHAnsi" w:cstheme="minorHAnsi"/>
                <w:bCs/>
              </w:rPr>
              <w:t>) (</w:t>
            </w:r>
            <w:r w:rsidRPr="006224A8">
              <w:rPr>
                <w:rFonts w:asciiTheme="minorHAnsi" w:eastAsia="標楷體" w:hAnsiTheme="minorHAnsi" w:cstheme="minorHAnsi"/>
                <w:bCs/>
              </w:rPr>
              <w:t>草案</w:t>
            </w:r>
            <w:r w:rsidRPr="006224A8">
              <w:rPr>
                <w:rFonts w:asciiTheme="minorHAnsi" w:eastAsia="標楷體" w:hAnsiTheme="minorHAnsi" w:cstheme="minorHAnsi"/>
                <w:bCs/>
              </w:rPr>
              <w:t>)</w:t>
            </w:r>
            <w:r w:rsidRPr="006224A8">
              <w:rPr>
                <w:rFonts w:asciiTheme="minorHAnsi" w:eastAsia="標楷體" w:hAnsiTheme="minorHAnsi" w:cstheme="minorHAnsi"/>
                <w:bCs/>
              </w:rPr>
              <w:t>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6224A8" w:rsidRDefault="006E23DC" w:rsidP="006E23DC">
            <w:pPr>
              <w:spacing w:line="300" w:lineRule="exact"/>
              <w:rPr>
                <w:rFonts w:asciiTheme="minorHAnsi" w:eastAsia="標楷體" w:hAnsiTheme="minorHAnsi" w:cstheme="minorHAnsi"/>
              </w:rPr>
            </w:pPr>
            <w:r w:rsidRPr="006224A8">
              <w:rPr>
                <w:rFonts w:asciiTheme="minorHAnsi" w:eastAsia="標楷體" w:hAnsiTheme="minorHAnsi" w:cstheme="minorHAnsi"/>
                <w:bCs/>
              </w:rPr>
              <w:t>教務處註冊組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6224A8" w:rsidRDefault="006E23DC" w:rsidP="006E23DC">
            <w:pPr>
              <w:spacing w:line="300" w:lineRule="exact"/>
              <w:rPr>
                <w:rFonts w:asciiTheme="minorHAnsi" w:eastAsia="標楷體" w:hAnsiTheme="minorHAnsi" w:cstheme="minorHAnsi"/>
              </w:rPr>
            </w:pPr>
            <w:r w:rsidRPr="00035085">
              <w:rPr>
                <w:rFonts w:asciiTheme="minorHAnsi" w:eastAsia="標楷體" w:hAnsiTheme="minorHAnsi" w:cstheme="minorHAnsi" w:hint="eastAsia"/>
                <w:b/>
              </w:rPr>
              <w:t>照案通過。</w:t>
            </w:r>
          </w:p>
        </w:tc>
      </w:tr>
      <w:tr w:rsidR="006E23DC" w:rsidTr="00D8512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D85120" w:rsidRDefault="006E23DC" w:rsidP="008B1781">
            <w:pPr>
              <w:jc w:val="center"/>
              <w:rPr>
                <w:rFonts w:ascii="標楷體" w:eastAsia="標楷體" w:hAnsi="標楷體"/>
              </w:rPr>
            </w:pPr>
            <w:r w:rsidRPr="00D85120">
              <w:rPr>
                <w:rFonts w:ascii="標楷體" w:eastAsia="標楷體" w:hAnsi="標楷體"/>
              </w:rPr>
              <w:t>114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Default="006E23DC" w:rsidP="008B1781">
            <w:pPr>
              <w:pStyle w:val="a0"/>
              <w:spacing w:line="240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Default="006E23DC" w:rsidP="008B1781">
            <w:pPr>
              <w:pStyle w:val="a0"/>
              <w:spacing w:line="240" w:lineRule="auto"/>
              <w:jc w:val="center"/>
            </w:pPr>
            <w:r w:rsidRPr="00FF68E3">
              <w:t>114.12.04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Default="006E23DC" w:rsidP="006E23D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6224A8" w:rsidRDefault="006E23DC" w:rsidP="006E23DC">
            <w:pPr>
              <w:jc w:val="both"/>
              <w:rPr>
                <w:rFonts w:asciiTheme="minorHAnsi" w:eastAsia="標楷體" w:hAnsiTheme="minorHAnsi" w:cstheme="minorHAnsi"/>
                <w:color w:val="000000"/>
              </w:rPr>
            </w:pPr>
            <w:r>
              <w:rPr>
                <w:rFonts w:asciiTheme="minorHAnsi" w:eastAsia="標楷體" w:hAnsiTheme="minorHAnsi" w:cstheme="minorHAnsi" w:hint="eastAsia"/>
              </w:rPr>
              <w:t>四、</w:t>
            </w:r>
            <w:r w:rsidRPr="006224A8">
              <w:rPr>
                <w:rFonts w:asciiTheme="minorHAnsi" w:eastAsia="標楷體" w:hAnsiTheme="minorHAnsi" w:cstheme="minorHAnsi"/>
              </w:rPr>
              <w:t>修正新訂「國立臺東大學畢業生學位證書核發作業要點」第三及第八點</w:t>
            </w:r>
            <w:r w:rsidRPr="006224A8">
              <w:rPr>
                <w:rFonts w:asciiTheme="minorHAnsi" w:eastAsia="標楷體" w:hAnsiTheme="minorHAnsi" w:cstheme="minorHAnsi"/>
              </w:rPr>
              <w:t>(</w:t>
            </w:r>
            <w:r w:rsidRPr="006224A8">
              <w:rPr>
                <w:rFonts w:asciiTheme="minorHAnsi" w:eastAsia="標楷體" w:hAnsiTheme="minorHAnsi" w:cstheme="minorHAnsi"/>
              </w:rPr>
              <w:t>草案</w:t>
            </w:r>
            <w:r w:rsidRPr="006224A8">
              <w:rPr>
                <w:rFonts w:asciiTheme="minorHAnsi" w:eastAsia="標楷體" w:hAnsiTheme="minorHAnsi" w:cstheme="minorHAnsi"/>
              </w:rPr>
              <w:t>)</w:t>
            </w:r>
            <w:r w:rsidRPr="006224A8">
              <w:rPr>
                <w:rFonts w:asciiTheme="minorHAnsi" w:eastAsia="標楷體" w:hAnsiTheme="minorHAnsi" w:cstheme="minorHAnsi"/>
              </w:rPr>
              <w:t>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6224A8" w:rsidRDefault="006E23DC" w:rsidP="006E23DC">
            <w:pPr>
              <w:rPr>
                <w:rFonts w:asciiTheme="minorHAnsi" w:eastAsia="標楷體" w:hAnsiTheme="minorHAnsi" w:cstheme="minorHAnsi"/>
              </w:rPr>
            </w:pPr>
            <w:r w:rsidRPr="006224A8">
              <w:rPr>
                <w:rFonts w:asciiTheme="minorHAnsi" w:eastAsia="標楷體" w:hAnsiTheme="minorHAnsi" w:cstheme="minorHAnsi"/>
                <w:bCs/>
              </w:rPr>
              <w:t>教務處註冊組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BC246C" w:rsidRDefault="006E23DC" w:rsidP="006E23DC">
            <w:pPr>
              <w:pStyle w:val="aff1"/>
              <w:widowControl w:val="0"/>
              <w:numPr>
                <w:ilvl w:val="0"/>
                <w:numId w:val="22"/>
              </w:numPr>
              <w:suppressAutoHyphens w:val="0"/>
              <w:textAlignment w:val="auto"/>
              <w:rPr>
                <w:rFonts w:asciiTheme="minorHAnsi" w:eastAsia="標楷體" w:hAnsiTheme="minorHAnsi" w:cstheme="minorHAnsi"/>
                <w:b/>
              </w:rPr>
            </w:pPr>
            <w:r w:rsidRPr="00BC246C">
              <w:rPr>
                <w:rFonts w:asciiTheme="minorHAnsi" w:eastAsia="標楷體" w:hAnsiTheme="minorHAnsi" w:cstheme="minorHAnsi" w:hint="eastAsia"/>
                <w:b/>
                <w:bCs/>
              </w:rPr>
              <w:t>第三點第二項修正為「</w:t>
            </w:r>
            <w:r w:rsidRPr="00BC246C">
              <w:rPr>
                <w:rFonts w:asciiTheme="minorHAnsi" w:eastAsia="標楷體" w:hAnsiTheme="minorHAnsi" w:cstheme="minorHAnsi"/>
                <w:b/>
                <w:bCs/>
              </w:rPr>
              <w:t>……</w:t>
            </w:r>
            <w:r w:rsidRPr="00BC246C">
              <w:rPr>
                <w:rFonts w:asciiTheme="minorHAnsi" w:eastAsia="標楷體" w:hAnsiTheme="minorHAnsi" w:cstheme="minorHAnsi" w:hint="eastAsia"/>
                <w:b/>
                <w:bCs/>
              </w:rPr>
              <w:t>，不得與證書發放</w:t>
            </w:r>
            <w:r w:rsidRPr="00BC246C">
              <w:rPr>
                <w:rFonts w:asciiTheme="minorHAnsi" w:eastAsia="標楷體" w:hAnsiTheme="minorHAnsi" w:cstheme="minorHAnsi" w:hint="eastAsia"/>
                <w:b/>
                <w:bCs/>
                <w:color w:val="FF0000"/>
                <w:u w:val="single"/>
              </w:rPr>
              <w:t>做不當聯結</w:t>
            </w:r>
            <w:r w:rsidRPr="00BC246C">
              <w:rPr>
                <w:rFonts w:asciiTheme="minorHAnsi" w:eastAsia="標楷體" w:hAnsiTheme="minorHAnsi" w:cstheme="minorHAnsi" w:hint="eastAsia"/>
                <w:b/>
                <w:bCs/>
              </w:rPr>
              <w:t>。」。</w:t>
            </w:r>
          </w:p>
          <w:p w:rsidR="006E23DC" w:rsidRPr="00BC246C" w:rsidRDefault="006E23DC" w:rsidP="006E23DC">
            <w:pPr>
              <w:pStyle w:val="aff1"/>
              <w:widowControl w:val="0"/>
              <w:numPr>
                <w:ilvl w:val="0"/>
                <w:numId w:val="22"/>
              </w:numPr>
              <w:suppressAutoHyphens w:val="0"/>
              <w:textAlignment w:val="auto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  <w:b/>
              </w:rPr>
              <w:t>餘</w:t>
            </w:r>
            <w:r w:rsidRPr="00BC246C">
              <w:rPr>
                <w:rFonts w:asciiTheme="minorHAnsi" w:eastAsia="標楷體" w:hAnsiTheme="minorHAnsi" w:cstheme="minorHAnsi" w:hint="eastAsia"/>
                <w:b/>
              </w:rPr>
              <w:t>照案通過。</w:t>
            </w:r>
          </w:p>
        </w:tc>
      </w:tr>
      <w:tr w:rsidR="006E23DC" w:rsidTr="00D8512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D85120" w:rsidRDefault="006E23DC" w:rsidP="008B1781">
            <w:pPr>
              <w:jc w:val="center"/>
              <w:rPr>
                <w:rFonts w:ascii="標楷體" w:eastAsia="標楷體" w:hAnsi="標楷體"/>
              </w:rPr>
            </w:pPr>
            <w:r w:rsidRPr="00D85120">
              <w:rPr>
                <w:rFonts w:ascii="標楷體" w:eastAsia="標楷體" w:hAnsi="標楷體"/>
              </w:rPr>
              <w:t>114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Default="006E23DC" w:rsidP="008B1781">
            <w:pPr>
              <w:pStyle w:val="a0"/>
              <w:spacing w:line="240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Default="006E23DC" w:rsidP="008B1781">
            <w:pPr>
              <w:pStyle w:val="a0"/>
              <w:spacing w:line="240" w:lineRule="auto"/>
              <w:jc w:val="center"/>
            </w:pPr>
            <w:r w:rsidRPr="00FF68E3">
              <w:t>114.12.04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Default="006E23DC" w:rsidP="006E23D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6224A8" w:rsidRDefault="006E23DC" w:rsidP="006E23DC">
            <w:pPr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五、</w:t>
            </w:r>
            <w:r w:rsidRPr="006224A8">
              <w:rPr>
                <w:rFonts w:asciiTheme="minorHAnsi" w:eastAsia="標楷體" w:hAnsiTheme="minorHAnsi" w:cstheme="minorHAnsi"/>
              </w:rPr>
              <w:t>修正「國立臺東大學幼兒教育學系碩士班課程先修生甄選要點」第二</w:t>
            </w:r>
            <w:r>
              <w:rPr>
                <w:rFonts w:asciiTheme="minorHAnsi" w:eastAsia="標楷體" w:hAnsiTheme="minorHAnsi" w:cstheme="minorHAnsi" w:hint="eastAsia"/>
              </w:rPr>
              <w:t>、五、九</w:t>
            </w:r>
            <w:r w:rsidRPr="006224A8">
              <w:rPr>
                <w:rFonts w:asciiTheme="minorHAnsi" w:eastAsia="標楷體" w:hAnsiTheme="minorHAnsi" w:cstheme="minorHAnsi"/>
              </w:rPr>
              <w:t>點</w:t>
            </w:r>
            <w:r w:rsidRPr="006224A8">
              <w:rPr>
                <w:rFonts w:asciiTheme="minorHAnsi" w:eastAsia="標楷體" w:hAnsiTheme="minorHAnsi" w:cstheme="minorHAnsi"/>
              </w:rPr>
              <w:t>(</w:t>
            </w:r>
            <w:r w:rsidRPr="006224A8">
              <w:rPr>
                <w:rFonts w:asciiTheme="minorHAnsi" w:eastAsia="標楷體" w:hAnsiTheme="minorHAnsi" w:cstheme="minorHAnsi"/>
              </w:rPr>
              <w:t>草案</w:t>
            </w:r>
            <w:r w:rsidRPr="006224A8">
              <w:rPr>
                <w:rFonts w:asciiTheme="minorHAnsi" w:eastAsia="標楷體" w:hAnsiTheme="minorHAnsi" w:cstheme="minorHAnsi"/>
              </w:rPr>
              <w:t>)</w:t>
            </w:r>
            <w:r w:rsidRPr="006224A8">
              <w:rPr>
                <w:rFonts w:asciiTheme="minorHAnsi" w:eastAsia="標楷體" w:hAnsiTheme="minorHAnsi" w:cstheme="minorHAnsi"/>
              </w:rPr>
              <w:t>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6224A8" w:rsidRDefault="006E23DC" w:rsidP="006E23DC">
            <w:pPr>
              <w:rPr>
                <w:rFonts w:asciiTheme="minorHAnsi" w:eastAsia="標楷體" w:hAnsiTheme="minorHAnsi" w:cstheme="minorHAnsi"/>
              </w:rPr>
            </w:pPr>
            <w:r w:rsidRPr="006224A8">
              <w:rPr>
                <w:rFonts w:asciiTheme="minorHAnsi" w:eastAsia="標楷體" w:hAnsiTheme="minorHAnsi" w:cstheme="minorHAnsi"/>
              </w:rPr>
              <w:t>幼兒教育學系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6224A8" w:rsidRDefault="006E23DC" w:rsidP="006E23DC">
            <w:pPr>
              <w:rPr>
                <w:rFonts w:asciiTheme="minorHAnsi" w:eastAsia="標楷體" w:hAnsiTheme="minorHAnsi" w:cstheme="minorHAnsi"/>
              </w:rPr>
            </w:pPr>
            <w:r w:rsidRPr="00035085">
              <w:rPr>
                <w:rFonts w:asciiTheme="minorHAnsi" w:eastAsia="標楷體" w:hAnsiTheme="minorHAnsi" w:cstheme="minorHAnsi" w:hint="eastAsia"/>
                <w:b/>
              </w:rPr>
              <w:t>照案通過。</w:t>
            </w:r>
          </w:p>
        </w:tc>
      </w:tr>
      <w:tr w:rsidR="006E23DC" w:rsidTr="00D8512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D85120" w:rsidRDefault="006E23DC" w:rsidP="008B1781">
            <w:pPr>
              <w:jc w:val="center"/>
              <w:rPr>
                <w:rFonts w:ascii="標楷體" w:eastAsia="標楷體" w:hAnsi="標楷體"/>
              </w:rPr>
            </w:pPr>
            <w:r w:rsidRPr="00D85120">
              <w:rPr>
                <w:rFonts w:ascii="標楷體" w:eastAsia="標楷體" w:hAnsi="標楷體"/>
              </w:rPr>
              <w:t>114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Default="006E23DC" w:rsidP="008B1781">
            <w:pPr>
              <w:pStyle w:val="a0"/>
              <w:spacing w:line="240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Default="006E23DC" w:rsidP="008B1781">
            <w:pPr>
              <w:pStyle w:val="a0"/>
              <w:spacing w:line="240" w:lineRule="auto"/>
              <w:jc w:val="center"/>
            </w:pPr>
            <w:r w:rsidRPr="00FF68E3">
              <w:t>114.12.04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Default="006E23DC" w:rsidP="006E23D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6224A8" w:rsidRDefault="006E23DC" w:rsidP="006E23DC">
            <w:pPr>
              <w:jc w:val="both"/>
              <w:rPr>
                <w:rFonts w:asciiTheme="minorHAnsi" w:eastAsia="標楷體" w:hAnsiTheme="minorHAnsi" w:cstheme="minorHAnsi"/>
                <w:color w:val="000000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</w:rPr>
              <w:t>六、</w:t>
            </w:r>
            <w:r w:rsidRPr="006224A8">
              <w:rPr>
                <w:rFonts w:asciiTheme="minorHAnsi" w:eastAsia="標楷體" w:hAnsiTheme="minorHAnsi" w:cstheme="minorHAnsi"/>
                <w:color w:val="000000"/>
              </w:rPr>
              <w:t>修正「國立臺東大學全校不分系學士學位學程修業要點」第</w:t>
            </w:r>
            <w:r w:rsidRPr="006224A8">
              <w:rPr>
                <w:rFonts w:asciiTheme="minorHAnsi" w:eastAsia="標楷體" w:hAnsiTheme="minorHAnsi" w:cstheme="minorHAnsi"/>
              </w:rPr>
              <w:t>二</w:t>
            </w:r>
            <w:r w:rsidRPr="006224A8">
              <w:rPr>
                <w:rFonts w:asciiTheme="minorHAnsi" w:eastAsia="標楷體" w:hAnsiTheme="minorHAnsi" w:cstheme="minorHAnsi"/>
                <w:color w:val="000000"/>
              </w:rPr>
              <w:t>、三、四點</w:t>
            </w:r>
            <w:r w:rsidRPr="006224A8">
              <w:rPr>
                <w:rFonts w:asciiTheme="minorHAnsi" w:eastAsia="標楷體" w:hAnsiTheme="minorHAnsi" w:cstheme="minorHAnsi"/>
                <w:color w:val="000000"/>
              </w:rPr>
              <w:t>(</w:t>
            </w:r>
            <w:r w:rsidRPr="006224A8">
              <w:rPr>
                <w:rFonts w:asciiTheme="minorHAnsi" w:eastAsia="標楷體" w:hAnsiTheme="minorHAnsi" w:cstheme="minorHAnsi"/>
                <w:color w:val="000000"/>
              </w:rPr>
              <w:t>草案</w:t>
            </w:r>
            <w:r w:rsidRPr="006224A8">
              <w:rPr>
                <w:rFonts w:asciiTheme="minorHAnsi" w:eastAsia="標楷體" w:hAnsiTheme="minorHAnsi" w:cstheme="minorHAnsi"/>
                <w:color w:val="000000"/>
              </w:rPr>
              <w:t>)</w:t>
            </w:r>
            <w:r w:rsidRPr="006224A8">
              <w:rPr>
                <w:rFonts w:asciiTheme="minorHAnsi" w:eastAsia="標楷體" w:hAnsiTheme="minorHAnsi" w:cstheme="minorHAnsi"/>
                <w:color w:val="000000"/>
              </w:rPr>
              <w:t>，請核備。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6224A8" w:rsidRDefault="006E23DC" w:rsidP="006E23DC">
            <w:pPr>
              <w:rPr>
                <w:rFonts w:asciiTheme="minorHAnsi" w:eastAsia="標楷體" w:hAnsiTheme="minorHAnsi" w:cstheme="minorHAnsi"/>
                <w:color w:val="000000"/>
              </w:rPr>
            </w:pPr>
            <w:r w:rsidRPr="006224A8">
              <w:rPr>
                <w:rFonts w:asciiTheme="minorHAnsi" w:eastAsia="標楷體" w:hAnsiTheme="minorHAnsi" w:cstheme="minorHAnsi"/>
                <w:color w:val="000000"/>
              </w:rPr>
              <w:t>全校不分系學士學位學程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6224A8" w:rsidRDefault="006E23DC" w:rsidP="006E23DC">
            <w:pPr>
              <w:rPr>
                <w:rFonts w:asciiTheme="minorHAnsi" w:eastAsia="標楷體" w:hAnsiTheme="minorHAnsi" w:cstheme="minorHAnsi"/>
              </w:rPr>
            </w:pPr>
            <w:r w:rsidRPr="00035085">
              <w:rPr>
                <w:rFonts w:asciiTheme="minorHAnsi" w:eastAsia="標楷體" w:hAnsiTheme="minorHAnsi" w:cstheme="minorHAnsi" w:hint="eastAsia"/>
                <w:b/>
              </w:rPr>
              <w:t>同意核備。</w:t>
            </w:r>
          </w:p>
        </w:tc>
      </w:tr>
      <w:tr w:rsidR="006E23DC" w:rsidTr="00D8512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D85120" w:rsidRDefault="006E23DC" w:rsidP="008B1781">
            <w:pPr>
              <w:jc w:val="center"/>
              <w:rPr>
                <w:rFonts w:ascii="標楷體" w:eastAsia="標楷體" w:hAnsi="標楷體"/>
              </w:rPr>
            </w:pPr>
            <w:r w:rsidRPr="00D85120">
              <w:rPr>
                <w:rFonts w:ascii="標楷體" w:eastAsia="標楷體" w:hAnsi="標楷體"/>
              </w:rPr>
              <w:t>114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Default="006E23DC" w:rsidP="008B1781">
            <w:pPr>
              <w:pStyle w:val="a0"/>
              <w:spacing w:line="240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Default="006E23DC" w:rsidP="008B1781">
            <w:pPr>
              <w:pStyle w:val="a0"/>
              <w:spacing w:line="240" w:lineRule="auto"/>
              <w:jc w:val="center"/>
            </w:pPr>
            <w:r w:rsidRPr="00FF68E3">
              <w:t>114.12.04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Default="006E23DC" w:rsidP="006E23D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6224A8" w:rsidRDefault="006E23DC" w:rsidP="006E23DC">
            <w:pPr>
              <w:jc w:val="both"/>
              <w:rPr>
                <w:rFonts w:asciiTheme="minorHAnsi" w:eastAsia="標楷體" w:hAnsiTheme="minorHAnsi" w:cstheme="minorHAnsi"/>
                <w:color w:val="000000"/>
              </w:rPr>
            </w:pPr>
            <w:r>
              <w:rPr>
                <w:rFonts w:asciiTheme="minorHAnsi" w:eastAsia="標楷體" w:hAnsiTheme="minorHAnsi" w:cstheme="minorHAnsi" w:hint="eastAsia"/>
              </w:rPr>
              <w:t>七、</w:t>
            </w:r>
            <w:r w:rsidRPr="006224A8">
              <w:rPr>
                <w:rFonts w:asciiTheme="minorHAnsi" w:eastAsia="標楷體" w:hAnsiTheme="minorHAnsi" w:cstheme="minorHAnsi"/>
              </w:rPr>
              <w:t>修正「國立臺東大學學生修習教育學程辦法」</w:t>
            </w:r>
            <w:r w:rsidRPr="006224A8">
              <w:rPr>
                <w:rFonts w:asciiTheme="minorHAnsi" w:eastAsia="標楷體" w:hAnsiTheme="minorHAnsi" w:cstheme="minorHAnsi"/>
              </w:rPr>
              <w:t>(</w:t>
            </w:r>
            <w:r w:rsidRPr="006224A8">
              <w:rPr>
                <w:rFonts w:asciiTheme="minorHAnsi" w:eastAsia="標楷體" w:hAnsiTheme="minorHAnsi" w:cstheme="minorHAnsi"/>
              </w:rPr>
              <w:t>草案</w:t>
            </w:r>
            <w:r w:rsidRPr="006224A8">
              <w:rPr>
                <w:rFonts w:asciiTheme="minorHAnsi" w:eastAsia="標楷體" w:hAnsiTheme="minorHAnsi" w:cstheme="minorHAnsi"/>
              </w:rPr>
              <w:t>)</w:t>
            </w:r>
            <w:r w:rsidRPr="006224A8">
              <w:rPr>
                <w:rFonts w:asciiTheme="minorHAnsi" w:eastAsia="標楷體" w:hAnsiTheme="minorHAnsi" w:cstheme="minorHAnsi"/>
              </w:rPr>
              <w:t>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6224A8" w:rsidRDefault="006E23DC" w:rsidP="006E23DC">
            <w:pPr>
              <w:rPr>
                <w:rFonts w:asciiTheme="minorHAnsi" w:eastAsia="標楷體" w:hAnsiTheme="minorHAnsi" w:cstheme="minorHAnsi"/>
                <w:color w:val="000000"/>
              </w:rPr>
            </w:pPr>
            <w:r w:rsidRPr="006224A8">
              <w:rPr>
                <w:rFonts w:asciiTheme="minorHAnsi" w:eastAsia="標楷體" w:hAnsiTheme="minorHAnsi" w:cstheme="minorHAnsi"/>
              </w:rPr>
              <w:t>師資培育中心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6224A8" w:rsidRDefault="006E23DC" w:rsidP="006E23DC">
            <w:pPr>
              <w:rPr>
                <w:rFonts w:asciiTheme="minorHAnsi" w:eastAsia="標楷體" w:hAnsiTheme="minorHAnsi" w:cstheme="minorHAnsi"/>
              </w:rPr>
            </w:pPr>
            <w:r w:rsidRPr="00035085">
              <w:rPr>
                <w:rFonts w:asciiTheme="minorHAnsi" w:eastAsia="標楷體" w:hAnsiTheme="minorHAnsi" w:cstheme="minorHAnsi" w:hint="eastAsia"/>
                <w:b/>
              </w:rPr>
              <w:t>照案通過。</w:t>
            </w:r>
          </w:p>
        </w:tc>
      </w:tr>
      <w:tr w:rsidR="006E23DC" w:rsidTr="00D8512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D85120" w:rsidRDefault="006E23DC" w:rsidP="008B1781">
            <w:pPr>
              <w:jc w:val="center"/>
              <w:rPr>
                <w:rFonts w:ascii="標楷體" w:eastAsia="標楷體" w:hAnsi="標楷體"/>
              </w:rPr>
            </w:pPr>
            <w:r w:rsidRPr="00D85120">
              <w:rPr>
                <w:rFonts w:ascii="標楷體" w:eastAsia="標楷體" w:hAnsi="標楷體"/>
              </w:rPr>
              <w:t>114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Default="006E23DC" w:rsidP="008B1781">
            <w:pPr>
              <w:pStyle w:val="a0"/>
              <w:spacing w:line="240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Default="006E23DC" w:rsidP="008B1781">
            <w:pPr>
              <w:pStyle w:val="a0"/>
              <w:spacing w:line="240" w:lineRule="auto"/>
              <w:jc w:val="center"/>
            </w:pPr>
            <w:r w:rsidRPr="00FF68E3">
              <w:t>114.12.04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Default="006E23DC" w:rsidP="006E23D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6224A8" w:rsidRDefault="006E23DC" w:rsidP="006E23DC">
            <w:pPr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八、</w:t>
            </w:r>
            <w:r w:rsidRPr="006224A8">
              <w:rPr>
                <w:rFonts w:asciiTheme="minorHAnsi" w:eastAsia="標楷體" w:hAnsiTheme="minorHAnsi" w:cstheme="minorHAnsi"/>
              </w:rPr>
              <w:t>修正「國立臺東大學學生對教學意見反映實施要點」第三、五、九點</w:t>
            </w:r>
            <w:r w:rsidRPr="006224A8">
              <w:rPr>
                <w:rFonts w:asciiTheme="minorHAnsi" w:eastAsia="標楷體" w:hAnsiTheme="minorHAnsi" w:cstheme="minorHAnsi"/>
              </w:rPr>
              <w:t>(</w:t>
            </w:r>
            <w:r w:rsidRPr="006224A8">
              <w:rPr>
                <w:rFonts w:asciiTheme="minorHAnsi" w:eastAsia="標楷體" w:hAnsiTheme="minorHAnsi" w:cstheme="minorHAnsi"/>
              </w:rPr>
              <w:t>草案</w:t>
            </w:r>
            <w:r w:rsidRPr="006224A8">
              <w:rPr>
                <w:rFonts w:asciiTheme="minorHAnsi" w:eastAsia="標楷體" w:hAnsiTheme="minorHAnsi" w:cstheme="minorHAnsi"/>
              </w:rPr>
              <w:t>)</w:t>
            </w:r>
            <w:r w:rsidRPr="006224A8">
              <w:rPr>
                <w:rFonts w:asciiTheme="minorHAnsi" w:eastAsia="標楷體" w:hAnsiTheme="minorHAnsi" w:cstheme="minorHAnsi"/>
              </w:rPr>
              <w:t>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6224A8" w:rsidRDefault="006E23DC" w:rsidP="006E23DC">
            <w:pPr>
              <w:rPr>
                <w:rFonts w:asciiTheme="minorHAnsi" w:eastAsia="標楷體" w:hAnsiTheme="minorHAnsi" w:cstheme="minorHAnsi"/>
              </w:rPr>
            </w:pPr>
            <w:r w:rsidRPr="006224A8">
              <w:rPr>
                <w:rFonts w:asciiTheme="minorHAnsi" w:eastAsia="標楷體" w:hAnsiTheme="minorHAnsi" w:cstheme="minorHAnsi"/>
              </w:rPr>
              <w:t>教務處課務組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6224A8" w:rsidRDefault="006E23DC" w:rsidP="006E23DC">
            <w:pPr>
              <w:rPr>
                <w:rFonts w:asciiTheme="minorHAnsi" w:eastAsia="標楷體" w:hAnsiTheme="minorHAnsi" w:cstheme="minorHAnsi"/>
              </w:rPr>
            </w:pPr>
            <w:r w:rsidRPr="00035085">
              <w:rPr>
                <w:rFonts w:asciiTheme="minorHAnsi" w:eastAsia="標楷體" w:hAnsiTheme="minorHAnsi" w:cstheme="minorHAnsi" w:hint="eastAsia"/>
                <w:b/>
              </w:rPr>
              <w:t>照案通過。</w:t>
            </w:r>
          </w:p>
        </w:tc>
      </w:tr>
      <w:tr w:rsidR="006E23DC" w:rsidTr="00D8512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D85120" w:rsidRDefault="006E23DC" w:rsidP="008B1781">
            <w:pPr>
              <w:jc w:val="center"/>
              <w:rPr>
                <w:rFonts w:ascii="標楷體" w:eastAsia="標楷體" w:hAnsi="標楷體"/>
              </w:rPr>
            </w:pPr>
            <w:r w:rsidRPr="00D85120">
              <w:rPr>
                <w:rFonts w:ascii="標楷體" w:eastAsia="標楷體" w:hAnsi="標楷體"/>
              </w:rPr>
              <w:t>114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Default="006E23DC" w:rsidP="008B1781">
            <w:pPr>
              <w:pStyle w:val="a0"/>
              <w:spacing w:line="240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Default="006E23DC" w:rsidP="008B1781">
            <w:pPr>
              <w:pStyle w:val="a0"/>
              <w:spacing w:line="240" w:lineRule="auto"/>
              <w:jc w:val="center"/>
            </w:pPr>
            <w:r w:rsidRPr="00FF68E3">
              <w:t>114.12.04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Default="006E23DC" w:rsidP="006E23D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6224A8" w:rsidRDefault="006E23DC" w:rsidP="006E23DC">
            <w:pPr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九、</w:t>
            </w:r>
            <w:r w:rsidRPr="006224A8">
              <w:rPr>
                <w:rFonts w:asciiTheme="minorHAnsi" w:eastAsia="標楷體" w:hAnsiTheme="minorHAnsi" w:cstheme="minorHAnsi"/>
              </w:rPr>
              <w:t>修正「國立臺東大學人文學院南島文化研究博士班修業要點」</w:t>
            </w:r>
            <w:r w:rsidRPr="006224A8">
              <w:rPr>
                <w:rFonts w:asciiTheme="minorHAnsi" w:eastAsia="標楷體" w:hAnsiTheme="minorHAnsi" w:cstheme="minorHAnsi"/>
              </w:rPr>
              <w:t>(</w:t>
            </w:r>
            <w:r w:rsidRPr="006224A8">
              <w:rPr>
                <w:rFonts w:asciiTheme="minorHAnsi" w:eastAsia="標楷體" w:hAnsiTheme="minorHAnsi" w:cstheme="minorHAnsi"/>
              </w:rPr>
              <w:t>草案</w:t>
            </w:r>
            <w:r w:rsidRPr="006224A8">
              <w:rPr>
                <w:rFonts w:asciiTheme="minorHAnsi" w:eastAsia="標楷體" w:hAnsiTheme="minorHAnsi" w:cstheme="minorHAnsi"/>
              </w:rPr>
              <w:t>)</w:t>
            </w:r>
            <w:r w:rsidRPr="006224A8">
              <w:rPr>
                <w:rFonts w:asciiTheme="minorHAnsi" w:eastAsia="標楷體" w:hAnsiTheme="minorHAnsi" w:cstheme="minorHAnsi"/>
              </w:rPr>
              <w:t>，請核備。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6224A8" w:rsidRDefault="006E23DC" w:rsidP="006E23DC">
            <w:pPr>
              <w:rPr>
                <w:rFonts w:asciiTheme="minorHAnsi" w:eastAsia="標楷體" w:hAnsiTheme="minorHAnsi" w:cstheme="minorHAnsi"/>
              </w:rPr>
            </w:pPr>
            <w:r w:rsidRPr="006224A8">
              <w:rPr>
                <w:rFonts w:asciiTheme="minorHAnsi" w:eastAsia="標楷體" w:hAnsiTheme="minorHAnsi" w:cstheme="minorHAnsi"/>
                <w:color w:val="000000"/>
                <w:szCs w:val="28"/>
              </w:rPr>
              <w:t>公共與文化事務學系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6224A8" w:rsidRDefault="006E23DC" w:rsidP="006E23DC">
            <w:pPr>
              <w:rPr>
                <w:rFonts w:asciiTheme="minorHAnsi" w:eastAsia="標楷體" w:hAnsiTheme="minorHAnsi" w:cstheme="minorHAnsi"/>
              </w:rPr>
            </w:pPr>
            <w:r w:rsidRPr="00035085">
              <w:rPr>
                <w:rFonts w:asciiTheme="minorHAnsi" w:eastAsia="標楷體" w:hAnsiTheme="minorHAnsi" w:cstheme="minorHAnsi" w:hint="eastAsia"/>
                <w:b/>
              </w:rPr>
              <w:t>同意核備。</w:t>
            </w:r>
          </w:p>
        </w:tc>
      </w:tr>
      <w:tr w:rsidR="006E23DC" w:rsidTr="00D8512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D85120" w:rsidRDefault="006E23DC" w:rsidP="008B1781">
            <w:pPr>
              <w:jc w:val="center"/>
              <w:rPr>
                <w:rFonts w:ascii="標楷體" w:eastAsia="標楷體" w:hAnsi="標楷體"/>
              </w:rPr>
            </w:pPr>
            <w:r w:rsidRPr="00D85120">
              <w:rPr>
                <w:rFonts w:ascii="標楷體" w:eastAsia="標楷體" w:hAnsi="標楷體"/>
              </w:rPr>
              <w:t>114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Default="006E23DC" w:rsidP="008B1781">
            <w:pPr>
              <w:pStyle w:val="a0"/>
              <w:spacing w:line="240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Default="006E23DC" w:rsidP="008B1781">
            <w:pPr>
              <w:pStyle w:val="a0"/>
              <w:spacing w:line="240" w:lineRule="auto"/>
              <w:jc w:val="center"/>
            </w:pPr>
            <w:r w:rsidRPr="00FF68E3">
              <w:t>114.12.04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Default="006E23DC" w:rsidP="006E23DC">
            <w:pPr>
              <w:pStyle w:val="a0"/>
              <w:spacing w:line="400" w:lineRule="exact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6224A8" w:rsidRDefault="006E23DC" w:rsidP="006E23DC">
            <w:pPr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szCs w:val="28"/>
              </w:rPr>
              <w:t>十、</w:t>
            </w:r>
            <w:r w:rsidRPr="006224A8">
              <w:rPr>
                <w:rFonts w:asciiTheme="minorHAnsi" w:eastAsia="標楷體" w:hAnsiTheme="minorHAnsi" w:cstheme="minorHAnsi"/>
                <w:color w:val="000000"/>
                <w:szCs w:val="28"/>
              </w:rPr>
              <w:t>修</w:t>
            </w:r>
            <w:r w:rsidRPr="006224A8">
              <w:rPr>
                <w:rFonts w:asciiTheme="minorHAnsi" w:eastAsia="標楷體" w:hAnsiTheme="minorHAnsi" w:cstheme="minorHAnsi"/>
              </w:rPr>
              <w:t>正</w:t>
            </w:r>
            <w:r w:rsidRPr="006224A8">
              <w:rPr>
                <w:rFonts w:asciiTheme="minorHAnsi" w:eastAsia="標楷體" w:hAnsiTheme="minorHAnsi" w:cstheme="minorHAnsi"/>
                <w:color w:val="000000"/>
                <w:szCs w:val="28"/>
              </w:rPr>
              <w:t>「</w:t>
            </w:r>
            <w:r w:rsidRPr="006224A8">
              <w:rPr>
                <w:rFonts w:asciiTheme="minorHAnsi" w:eastAsia="標楷體" w:hAnsiTheme="minorHAnsi" w:cstheme="minorHAnsi"/>
              </w:rPr>
              <w:t>國立臺東大學公共與文化事務學系</w:t>
            </w:r>
            <w:r w:rsidRPr="006224A8">
              <w:rPr>
                <w:rFonts w:asciiTheme="minorHAnsi" w:eastAsia="標楷體" w:hAnsiTheme="minorHAnsi" w:cstheme="minorHAnsi"/>
                <w:color w:val="000000"/>
                <w:szCs w:val="28"/>
              </w:rPr>
              <w:t>學生實習與輔導實施要點」</w:t>
            </w:r>
            <w:r w:rsidRPr="006224A8">
              <w:rPr>
                <w:rFonts w:asciiTheme="minorHAnsi" w:eastAsia="標楷體" w:hAnsiTheme="minorHAnsi" w:cstheme="minorHAnsi"/>
              </w:rPr>
              <w:t>(</w:t>
            </w:r>
            <w:r w:rsidRPr="006224A8">
              <w:rPr>
                <w:rFonts w:asciiTheme="minorHAnsi" w:eastAsia="標楷體" w:hAnsiTheme="minorHAnsi" w:cstheme="minorHAnsi"/>
              </w:rPr>
              <w:t>草案</w:t>
            </w:r>
            <w:r w:rsidRPr="006224A8">
              <w:rPr>
                <w:rFonts w:asciiTheme="minorHAnsi" w:eastAsia="標楷體" w:hAnsiTheme="minorHAnsi" w:cstheme="minorHAnsi"/>
              </w:rPr>
              <w:t>)</w:t>
            </w:r>
            <w:r w:rsidRPr="006224A8">
              <w:rPr>
                <w:rFonts w:asciiTheme="minorHAnsi" w:eastAsia="標楷體" w:hAnsiTheme="minorHAnsi" w:cstheme="minorHAnsi"/>
                <w:color w:val="000000"/>
                <w:szCs w:val="28"/>
              </w:rPr>
              <w:t>，請</w:t>
            </w:r>
            <w:r w:rsidRPr="006224A8">
              <w:rPr>
                <w:rFonts w:asciiTheme="minorHAnsi" w:eastAsia="標楷體" w:hAnsiTheme="minorHAnsi" w:cstheme="minorHAnsi"/>
              </w:rPr>
              <w:t>核備</w:t>
            </w:r>
            <w:r w:rsidRPr="006224A8">
              <w:rPr>
                <w:rFonts w:asciiTheme="minorHAnsi" w:eastAsia="標楷體" w:hAnsiTheme="minorHAnsi" w:cstheme="minorHAnsi"/>
                <w:color w:val="000000"/>
                <w:szCs w:val="28"/>
              </w:rPr>
              <w:t>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6224A8" w:rsidRDefault="006E23DC" w:rsidP="006E23DC">
            <w:pPr>
              <w:rPr>
                <w:rFonts w:asciiTheme="minorHAnsi" w:eastAsia="標楷體" w:hAnsiTheme="minorHAnsi" w:cstheme="minorHAnsi"/>
              </w:rPr>
            </w:pPr>
            <w:r w:rsidRPr="006224A8">
              <w:rPr>
                <w:rFonts w:asciiTheme="minorHAnsi" w:eastAsia="標楷體" w:hAnsiTheme="minorHAnsi" w:cstheme="minorHAnsi"/>
                <w:color w:val="000000"/>
                <w:szCs w:val="28"/>
              </w:rPr>
              <w:t>公共與文化事務學系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BC246C" w:rsidRDefault="006E23DC" w:rsidP="006E23DC">
            <w:pPr>
              <w:pStyle w:val="aff1"/>
              <w:widowControl w:val="0"/>
              <w:numPr>
                <w:ilvl w:val="0"/>
                <w:numId w:val="23"/>
              </w:numPr>
              <w:suppressAutoHyphens w:val="0"/>
              <w:textAlignment w:val="auto"/>
              <w:rPr>
                <w:rFonts w:asciiTheme="minorHAnsi" w:eastAsia="標楷體" w:hAnsiTheme="minorHAnsi" w:cstheme="minorHAnsi"/>
                <w:b/>
              </w:rPr>
            </w:pPr>
            <w:r w:rsidRPr="00BC246C">
              <w:rPr>
                <w:rFonts w:asciiTheme="minorHAnsi" w:eastAsia="標楷體" w:hAnsiTheme="minorHAnsi" w:cstheme="minorHAnsi" w:hint="eastAsia"/>
                <w:b/>
                <w:bCs/>
              </w:rPr>
              <w:t>第三點及第十四點請修正阿拉伯數字為國字小寫。</w:t>
            </w:r>
          </w:p>
          <w:p w:rsidR="006E23DC" w:rsidRPr="00BC246C" w:rsidRDefault="006E23DC" w:rsidP="006E23DC">
            <w:pPr>
              <w:pStyle w:val="aff1"/>
              <w:widowControl w:val="0"/>
              <w:numPr>
                <w:ilvl w:val="0"/>
                <w:numId w:val="23"/>
              </w:numPr>
              <w:suppressAutoHyphens w:val="0"/>
              <w:textAlignment w:val="auto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  <w:b/>
              </w:rPr>
              <w:t>餘</w:t>
            </w:r>
            <w:r w:rsidRPr="00BC246C">
              <w:rPr>
                <w:rFonts w:asciiTheme="minorHAnsi" w:eastAsia="標楷體" w:hAnsiTheme="minorHAnsi" w:cstheme="minorHAnsi" w:hint="eastAsia"/>
                <w:b/>
              </w:rPr>
              <w:t>同意核備。</w:t>
            </w:r>
          </w:p>
        </w:tc>
      </w:tr>
      <w:tr w:rsidR="006E23DC" w:rsidTr="00D8512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D85120" w:rsidRDefault="006E23DC" w:rsidP="008B1781">
            <w:pPr>
              <w:jc w:val="center"/>
              <w:rPr>
                <w:rFonts w:ascii="標楷體" w:eastAsia="標楷體" w:hAnsi="標楷體"/>
              </w:rPr>
            </w:pPr>
            <w:r w:rsidRPr="00D85120">
              <w:rPr>
                <w:rFonts w:ascii="標楷體" w:eastAsia="標楷體" w:hAnsi="標楷體"/>
              </w:rPr>
              <w:t>114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Default="006E23DC" w:rsidP="008B1781">
            <w:pPr>
              <w:pStyle w:val="a0"/>
              <w:spacing w:line="240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Default="006E23DC" w:rsidP="008B1781">
            <w:pPr>
              <w:pStyle w:val="a0"/>
              <w:spacing w:line="240" w:lineRule="auto"/>
              <w:jc w:val="center"/>
            </w:pPr>
            <w:r w:rsidRPr="00FF68E3">
              <w:t>114.12.04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Default="006E23DC" w:rsidP="008B1781">
            <w:pPr>
              <w:pStyle w:val="a0"/>
              <w:spacing w:line="240" w:lineRule="auto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6224A8" w:rsidRDefault="006E23DC" w:rsidP="006E23DC">
            <w:pPr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十一、</w:t>
            </w:r>
            <w:r w:rsidRPr="006224A8">
              <w:rPr>
                <w:rFonts w:asciiTheme="minorHAnsi" w:eastAsia="標楷體" w:hAnsiTheme="minorHAnsi" w:cstheme="minorHAnsi"/>
              </w:rPr>
              <w:t>廢止「國立臺東大學英美語文學系『英語能力畢業標準檢定』檢核標準」案，請審議。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6224A8" w:rsidRDefault="006E23DC" w:rsidP="006E23DC">
            <w:pPr>
              <w:rPr>
                <w:rFonts w:asciiTheme="minorHAnsi" w:eastAsia="標楷體" w:hAnsiTheme="minorHAnsi" w:cstheme="minorHAnsi"/>
              </w:rPr>
            </w:pPr>
            <w:r w:rsidRPr="006224A8">
              <w:rPr>
                <w:rFonts w:asciiTheme="minorHAnsi" w:eastAsia="標楷體" w:hAnsiTheme="minorHAnsi" w:cstheme="minorHAnsi"/>
              </w:rPr>
              <w:t>英美語文學系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6224A8" w:rsidRDefault="006E23DC" w:rsidP="006E23DC">
            <w:pPr>
              <w:rPr>
                <w:rFonts w:asciiTheme="minorHAnsi" w:eastAsia="標楷體" w:hAnsiTheme="minorHAnsi" w:cstheme="minorHAnsi"/>
              </w:rPr>
            </w:pPr>
            <w:r w:rsidRPr="00035085">
              <w:rPr>
                <w:rFonts w:asciiTheme="minorHAnsi" w:eastAsia="標楷體" w:hAnsiTheme="minorHAnsi" w:cstheme="minorHAnsi" w:hint="eastAsia"/>
                <w:b/>
              </w:rPr>
              <w:t>同意</w:t>
            </w:r>
            <w:r>
              <w:rPr>
                <w:rFonts w:asciiTheme="minorHAnsi" w:eastAsia="標楷體" w:hAnsiTheme="minorHAnsi" w:cstheme="minorHAnsi" w:hint="eastAsia"/>
                <w:b/>
              </w:rPr>
              <w:t>廢止</w:t>
            </w:r>
            <w:r w:rsidRPr="00035085">
              <w:rPr>
                <w:rFonts w:asciiTheme="minorHAnsi" w:eastAsia="標楷體" w:hAnsiTheme="minorHAnsi" w:cstheme="minorHAnsi" w:hint="eastAsia"/>
                <w:b/>
              </w:rPr>
              <w:t>。</w:t>
            </w:r>
          </w:p>
        </w:tc>
      </w:tr>
      <w:tr w:rsidR="006E23DC" w:rsidTr="00D8512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D85120" w:rsidRDefault="006E23DC" w:rsidP="008B1781">
            <w:pPr>
              <w:jc w:val="center"/>
              <w:rPr>
                <w:rFonts w:ascii="標楷體" w:eastAsia="標楷體" w:hAnsi="標楷體"/>
              </w:rPr>
            </w:pPr>
            <w:r w:rsidRPr="00D85120">
              <w:rPr>
                <w:rFonts w:ascii="標楷體" w:eastAsia="標楷體" w:hAnsi="標楷體"/>
              </w:rPr>
              <w:t>114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Default="006E23DC" w:rsidP="008B1781">
            <w:pPr>
              <w:pStyle w:val="a0"/>
              <w:spacing w:line="240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Default="006E23DC" w:rsidP="008B1781">
            <w:pPr>
              <w:pStyle w:val="a0"/>
              <w:spacing w:line="240" w:lineRule="auto"/>
              <w:jc w:val="center"/>
            </w:pPr>
            <w:r w:rsidRPr="00FF68E3">
              <w:t>114.12.04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Default="006E23DC" w:rsidP="008B1781">
            <w:pPr>
              <w:pStyle w:val="a0"/>
              <w:spacing w:line="240" w:lineRule="auto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6224A8" w:rsidRDefault="006E23DC" w:rsidP="006E23DC">
            <w:pPr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十二、</w:t>
            </w:r>
            <w:r w:rsidRPr="006224A8">
              <w:rPr>
                <w:rFonts w:asciiTheme="minorHAnsi" w:eastAsia="標楷體" w:hAnsiTheme="minorHAnsi" w:cstheme="minorHAnsi"/>
              </w:rPr>
              <w:t>廢止「國立臺東大學英美語文學系學士班大一英文免修要點」案，請審議。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6224A8" w:rsidRDefault="006E23DC" w:rsidP="006E23DC">
            <w:pPr>
              <w:rPr>
                <w:rFonts w:asciiTheme="minorHAnsi" w:eastAsia="標楷體" w:hAnsiTheme="minorHAnsi" w:cstheme="minorHAnsi"/>
              </w:rPr>
            </w:pPr>
            <w:r w:rsidRPr="006224A8">
              <w:rPr>
                <w:rFonts w:asciiTheme="minorHAnsi" w:eastAsia="標楷體" w:hAnsiTheme="minorHAnsi" w:cstheme="minorHAnsi"/>
              </w:rPr>
              <w:t>英美語文學系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6224A8" w:rsidRDefault="006E23DC" w:rsidP="006E23DC">
            <w:pPr>
              <w:rPr>
                <w:rFonts w:asciiTheme="minorHAnsi" w:eastAsia="標楷體" w:hAnsiTheme="minorHAnsi" w:cstheme="minorHAnsi"/>
              </w:rPr>
            </w:pPr>
            <w:r w:rsidRPr="00035085">
              <w:rPr>
                <w:rFonts w:asciiTheme="minorHAnsi" w:eastAsia="標楷體" w:hAnsiTheme="minorHAnsi" w:cstheme="minorHAnsi" w:hint="eastAsia"/>
                <w:b/>
              </w:rPr>
              <w:t>同意</w:t>
            </w:r>
            <w:r>
              <w:rPr>
                <w:rFonts w:asciiTheme="minorHAnsi" w:eastAsia="標楷體" w:hAnsiTheme="minorHAnsi" w:cstheme="minorHAnsi" w:hint="eastAsia"/>
                <w:b/>
              </w:rPr>
              <w:t>廢止</w:t>
            </w:r>
            <w:r w:rsidRPr="00035085">
              <w:rPr>
                <w:rFonts w:asciiTheme="minorHAnsi" w:eastAsia="標楷體" w:hAnsiTheme="minorHAnsi" w:cstheme="minorHAnsi" w:hint="eastAsia"/>
                <w:b/>
              </w:rPr>
              <w:t>。</w:t>
            </w:r>
          </w:p>
        </w:tc>
      </w:tr>
      <w:tr w:rsidR="006E23DC" w:rsidTr="006E23DC">
        <w:trPr>
          <w:trHeight w:val="6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D85120" w:rsidRDefault="006E23DC" w:rsidP="008B1781">
            <w:pPr>
              <w:jc w:val="center"/>
              <w:rPr>
                <w:rFonts w:ascii="標楷體" w:eastAsia="標楷體" w:hAnsi="標楷體"/>
              </w:rPr>
            </w:pPr>
            <w:r w:rsidRPr="00D85120">
              <w:rPr>
                <w:rFonts w:ascii="標楷體" w:eastAsia="標楷體" w:hAnsi="標楷體"/>
              </w:rPr>
              <w:t>114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Default="006E23DC" w:rsidP="008B1781">
            <w:pPr>
              <w:pStyle w:val="a0"/>
              <w:spacing w:line="240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Default="006E23DC" w:rsidP="008B1781">
            <w:pPr>
              <w:pStyle w:val="a0"/>
              <w:spacing w:line="240" w:lineRule="auto"/>
              <w:jc w:val="center"/>
            </w:pPr>
            <w:r w:rsidRPr="00FF68E3">
              <w:t>114.12.04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Default="006E23DC" w:rsidP="008B1781">
            <w:pPr>
              <w:pStyle w:val="a0"/>
              <w:spacing w:line="240" w:lineRule="auto"/>
              <w:jc w:val="center"/>
            </w:pPr>
            <w:r>
              <w:t>第一次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5E6185" w:rsidRDefault="006E23DC" w:rsidP="006E23DC">
            <w:pPr>
              <w:spacing w:beforeLines="50" w:before="300" w:afterLines="50" w:after="300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臨時一、</w:t>
            </w:r>
            <w:r w:rsidRPr="005E6185">
              <w:rPr>
                <w:rFonts w:asciiTheme="minorHAnsi" w:eastAsia="標楷體" w:hAnsiTheme="minorHAnsi" w:cstheme="minorHAnsi" w:hint="eastAsia"/>
              </w:rPr>
              <w:t>有關修畢微學程名稱，可否顯示於歷年成績單上？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5E6185" w:rsidRDefault="006E23DC" w:rsidP="006E23DC">
            <w:pPr>
              <w:rPr>
                <w:rFonts w:asciiTheme="minorHAnsi" w:eastAsia="標楷體" w:hAnsiTheme="minorHAnsi" w:cstheme="minorHAnsi"/>
              </w:rPr>
            </w:pPr>
            <w:r w:rsidRPr="005E6185">
              <w:rPr>
                <w:rFonts w:asciiTheme="minorHAnsi" w:eastAsia="標楷體" w:hAnsiTheme="minorHAnsi" w:cstheme="minorHAnsi" w:hint="eastAsia"/>
              </w:rPr>
              <w:t>人文學院靳菱菱院長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DC" w:rsidRPr="005E6185" w:rsidRDefault="006E23DC" w:rsidP="006E23DC">
            <w:pPr>
              <w:rPr>
                <w:rFonts w:asciiTheme="minorHAnsi" w:eastAsia="標楷體" w:hAnsiTheme="minorHAnsi" w:cstheme="minorHAnsi"/>
                <w:b/>
              </w:rPr>
            </w:pPr>
            <w:r w:rsidRPr="005E6185">
              <w:rPr>
                <w:rFonts w:asciiTheme="minorHAnsi" w:eastAsia="標楷體" w:hAnsiTheme="minorHAnsi" w:cstheme="minorHAnsi" w:hint="eastAsia"/>
                <w:b/>
              </w:rPr>
              <w:t>待註冊組與系統發展組討論技術上是否可行。</w:t>
            </w:r>
          </w:p>
        </w:tc>
      </w:tr>
      <w:tr w:rsidR="008B1781" w:rsidTr="006E23DC">
        <w:trPr>
          <w:trHeight w:val="6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D85120" w:rsidRDefault="008B1781" w:rsidP="008B17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Default="008B1781" w:rsidP="008B1781">
            <w:pPr>
              <w:pStyle w:val="a0"/>
              <w:spacing w:line="24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FF68E3" w:rsidRDefault="008B1781" w:rsidP="008B1781">
            <w:pPr>
              <w:pStyle w:val="a0"/>
              <w:spacing w:line="240" w:lineRule="auto"/>
              <w:jc w:val="center"/>
            </w:pPr>
            <w:r>
              <w:rPr>
                <w:rFonts w:hint="eastAsia"/>
              </w:rPr>
              <w:t>1</w:t>
            </w:r>
            <w:r>
              <w:t>15.05.28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Default="008B1781" w:rsidP="008B1781">
            <w:pPr>
              <w:pStyle w:val="a0"/>
              <w:spacing w:line="240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902DE3" w:rsidRDefault="008B1781" w:rsidP="008B1781">
            <w:pPr>
              <w:spacing w:line="300" w:lineRule="exact"/>
              <w:jc w:val="both"/>
              <w:rPr>
                <w:rFonts w:asciiTheme="minorHAnsi" w:eastAsia="標楷體" w:hAnsiTheme="minorHAnsi" w:cstheme="minorHAnsi"/>
                <w:color w:val="000000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</w:rPr>
              <w:t>一、</w:t>
            </w:r>
            <w:r w:rsidRPr="00902DE3">
              <w:rPr>
                <w:rFonts w:asciiTheme="minorHAnsi" w:eastAsia="標楷體" w:hAnsiTheme="minorHAnsi" w:cstheme="minorHAnsi"/>
                <w:color w:val="000000"/>
              </w:rPr>
              <w:t>114</w:t>
            </w:r>
            <w:r w:rsidRPr="00902DE3">
              <w:rPr>
                <w:rFonts w:asciiTheme="minorHAnsi" w:eastAsia="標楷體" w:hAnsiTheme="minorHAnsi" w:cstheme="minorHAnsi"/>
                <w:color w:val="000000"/>
              </w:rPr>
              <w:t>學年度第</w:t>
            </w:r>
            <w:r w:rsidRPr="00902DE3">
              <w:rPr>
                <w:rFonts w:asciiTheme="minorHAnsi" w:eastAsia="標楷體" w:hAnsiTheme="minorHAnsi" w:cstheme="minorHAnsi"/>
                <w:color w:val="000000"/>
              </w:rPr>
              <w:t>2</w:t>
            </w:r>
            <w:r w:rsidRPr="00902DE3">
              <w:rPr>
                <w:rFonts w:asciiTheme="minorHAnsi" w:eastAsia="標楷體" w:hAnsiTheme="minorHAnsi" w:cstheme="minorHAnsi"/>
                <w:color w:val="000000"/>
              </w:rPr>
              <w:t>學期校課程會議</w:t>
            </w:r>
            <w:r w:rsidRPr="00902DE3">
              <w:rPr>
                <w:rFonts w:asciiTheme="minorHAnsi" w:eastAsia="標楷體" w:hAnsiTheme="minorHAnsi" w:cstheme="minorHAnsi"/>
                <w:color w:val="000000"/>
              </w:rPr>
              <w:t>(115.05.28)</w:t>
            </w:r>
            <w:r w:rsidRPr="00902DE3">
              <w:rPr>
                <w:rFonts w:asciiTheme="minorHAnsi" w:eastAsia="標楷體" w:hAnsiTheme="minorHAnsi" w:cstheme="minorHAnsi"/>
                <w:color w:val="000000"/>
              </w:rPr>
              <w:t>決議事項，請核備。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902DE3" w:rsidRDefault="008B1781" w:rsidP="008B1781">
            <w:pPr>
              <w:spacing w:line="300" w:lineRule="exact"/>
              <w:rPr>
                <w:rFonts w:asciiTheme="minorHAnsi" w:eastAsia="標楷體" w:hAnsiTheme="minorHAnsi" w:cstheme="minorHAnsi"/>
              </w:rPr>
            </w:pPr>
            <w:r w:rsidRPr="00902DE3">
              <w:rPr>
                <w:rFonts w:asciiTheme="minorHAnsi" w:eastAsia="標楷體" w:hAnsiTheme="minorHAnsi" w:cstheme="minorHAnsi"/>
              </w:rPr>
              <w:t>教務處課務組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902DE3" w:rsidRDefault="008B1781" w:rsidP="008B1781">
            <w:pPr>
              <w:spacing w:line="300" w:lineRule="exact"/>
              <w:rPr>
                <w:rFonts w:asciiTheme="minorHAnsi" w:eastAsia="標楷體" w:hAnsiTheme="minorHAnsi" w:cstheme="minorHAnsi"/>
              </w:rPr>
            </w:pPr>
            <w:r w:rsidRPr="00035085">
              <w:rPr>
                <w:rFonts w:asciiTheme="minorHAnsi" w:eastAsia="標楷體" w:hAnsiTheme="minorHAnsi" w:cstheme="minorHAnsi" w:hint="eastAsia"/>
                <w:b/>
              </w:rPr>
              <w:t>同意核備共</w:t>
            </w:r>
            <w:r>
              <w:rPr>
                <w:rFonts w:asciiTheme="minorHAnsi" w:eastAsia="標楷體" w:hAnsiTheme="minorHAnsi" w:cstheme="minorHAnsi"/>
                <w:b/>
              </w:rPr>
              <w:t>21</w:t>
            </w:r>
            <w:r w:rsidRPr="00035085">
              <w:rPr>
                <w:rFonts w:asciiTheme="minorHAnsi" w:eastAsia="標楷體" w:hAnsiTheme="minorHAnsi" w:cstheme="minorHAnsi" w:hint="eastAsia"/>
                <w:b/>
              </w:rPr>
              <w:t>案。</w:t>
            </w:r>
          </w:p>
        </w:tc>
      </w:tr>
      <w:tr w:rsidR="008B1781" w:rsidTr="006E23DC">
        <w:trPr>
          <w:trHeight w:val="6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D85120" w:rsidRDefault="008B1781" w:rsidP="008B17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Default="008B1781" w:rsidP="008B1781">
            <w:pPr>
              <w:pStyle w:val="a0"/>
              <w:spacing w:line="24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FF68E3" w:rsidRDefault="008B1781" w:rsidP="008B1781">
            <w:pPr>
              <w:pStyle w:val="a0"/>
              <w:spacing w:line="240" w:lineRule="auto"/>
              <w:jc w:val="center"/>
            </w:pPr>
            <w:r>
              <w:rPr>
                <w:rFonts w:hint="eastAsia"/>
              </w:rPr>
              <w:t>1</w:t>
            </w:r>
            <w:r>
              <w:t>15.05.28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Default="008B1781" w:rsidP="008B1781">
            <w:pPr>
              <w:pStyle w:val="a0"/>
              <w:spacing w:line="240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902DE3" w:rsidRDefault="008B1781" w:rsidP="008B1781">
            <w:pPr>
              <w:spacing w:line="300" w:lineRule="exact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</w:rPr>
              <w:t>二、</w:t>
            </w:r>
            <w:r w:rsidRPr="00902DE3">
              <w:rPr>
                <w:rFonts w:asciiTheme="minorHAnsi" w:eastAsia="標楷體" w:hAnsiTheme="minorHAnsi" w:cstheme="minorHAnsi"/>
                <w:color w:val="000000"/>
              </w:rPr>
              <w:t>廢止「國立臺東大學學生學習成效評量實施及獎勵要點」，請審議。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902DE3" w:rsidRDefault="008B1781" w:rsidP="008B1781">
            <w:pPr>
              <w:spacing w:line="300" w:lineRule="exact"/>
              <w:rPr>
                <w:rFonts w:asciiTheme="minorHAnsi" w:eastAsia="標楷體" w:hAnsiTheme="minorHAnsi" w:cstheme="minorHAnsi"/>
                <w:bCs/>
              </w:rPr>
            </w:pPr>
            <w:r w:rsidRPr="00902DE3">
              <w:rPr>
                <w:rFonts w:asciiTheme="minorHAnsi" w:eastAsia="標楷體" w:hAnsiTheme="minorHAnsi" w:cstheme="minorHAnsi"/>
              </w:rPr>
              <w:t>教學發展中心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0A738A" w:rsidRDefault="008B1781" w:rsidP="008B1781">
            <w:pPr>
              <w:spacing w:line="300" w:lineRule="exact"/>
              <w:rPr>
                <w:rFonts w:asciiTheme="minorHAnsi" w:eastAsia="標楷體" w:hAnsiTheme="minorHAnsi" w:cstheme="minorHAnsi"/>
                <w:b/>
              </w:rPr>
            </w:pPr>
            <w:r w:rsidRPr="000A738A">
              <w:rPr>
                <w:rFonts w:asciiTheme="minorHAnsi" w:eastAsia="標楷體" w:hAnsiTheme="minorHAnsi" w:cstheme="minorHAnsi" w:hint="eastAsia"/>
                <w:b/>
              </w:rPr>
              <w:t>同意廢止。</w:t>
            </w:r>
          </w:p>
        </w:tc>
      </w:tr>
      <w:tr w:rsidR="008B1781" w:rsidTr="006E23DC">
        <w:trPr>
          <w:trHeight w:val="6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D85120" w:rsidRDefault="008B1781" w:rsidP="008B17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Default="008B1781" w:rsidP="008B1781">
            <w:pPr>
              <w:pStyle w:val="a0"/>
              <w:spacing w:line="24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FF68E3" w:rsidRDefault="008B1781" w:rsidP="008B1781">
            <w:pPr>
              <w:pStyle w:val="a0"/>
              <w:spacing w:line="240" w:lineRule="auto"/>
              <w:jc w:val="center"/>
            </w:pPr>
            <w:r>
              <w:rPr>
                <w:rFonts w:hint="eastAsia"/>
              </w:rPr>
              <w:t>1</w:t>
            </w:r>
            <w:r>
              <w:t>15.05.28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Default="008B1781" w:rsidP="008B1781">
            <w:pPr>
              <w:pStyle w:val="a0"/>
              <w:spacing w:line="240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902DE3" w:rsidRDefault="008B1781" w:rsidP="008B1781">
            <w:pPr>
              <w:spacing w:line="300" w:lineRule="exact"/>
              <w:jc w:val="both"/>
              <w:rPr>
                <w:rFonts w:asciiTheme="minorHAnsi" w:eastAsia="標楷體" w:hAnsiTheme="minorHAnsi" w:cstheme="minorHAnsi"/>
                <w:color w:val="000000"/>
              </w:rPr>
            </w:pPr>
            <w:r>
              <w:rPr>
                <w:rFonts w:asciiTheme="minorHAnsi" w:eastAsia="標楷體" w:hAnsiTheme="minorHAnsi" w:cstheme="minorHAnsi" w:hint="eastAsia"/>
                <w:bCs/>
              </w:rPr>
              <w:t>三、</w:t>
            </w:r>
            <w:r w:rsidRPr="00902DE3">
              <w:rPr>
                <w:rFonts w:asciiTheme="minorHAnsi" w:eastAsia="標楷體" w:hAnsiTheme="minorHAnsi" w:cstheme="minorHAnsi"/>
                <w:bCs/>
              </w:rPr>
              <w:t>修正「國立臺東大學理工學院課程委員會設置要點」第二點</w:t>
            </w:r>
            <w:r w:rsidRPr="00902DE3">
              <w:rPr>
                <w:rFonts w:asciiTheme="minorHAnsi" w:eastAsia="標楷體" w:hAnsiTheme="minorHAnsi" w:cstheme="minorHAnsi"/>
                <w:bCs/>
              </w:rPr>
              <w:t>(</w:t>
            </w:r>
            <w:r w:rsidRPr="00902DE3">
              <w:rPr>
                <w:rFonts w:asciiTheme="minorHAnsi" w:eastAsia="標楷體" w:hAnsiTheme="minorHAnsi" w:cstheme="minorHAnsi"/>
                <w:bCs/>
              </w:rPr>
              <w:t>草案</w:t>
            </w:r>
            <w:r w:rsidRPr="00902DE3">
              <w:rPr>
                <w:rFonts w:asciiTheme="minorHAnsi" w:eastAsia="標楷體" w:hAnsiTheme="minorHAnsi" w:cstheme="minorHAnsi"/>
                <w:bCs/>
              </w:rPr>
              <w:t>)</w:t>
            </w:r>
            <w:r w:rsidRPr="00902DE3">
              <w:rPr>
                <w:rFonts w:asciiTheme="minorHAnsi" w:eastAsia="標楷體" w:hAnsiTheme="minorHAnsi" w:cstheme="minorHAnsi"/>
                <w:bCs/>
              </w:rPr>
              <w:t>，請核備。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902DE3" w:rsidRDefault="008B1781" w:rsidP="008B1781">
            <w:pPr>
              <w:spacing w:line="300" w:lineRule="exact"/>
              <w:rPr>
                <w:rFonts w:asciiTheme="minorHAnsi" w:eastAsia="標楷體" w:hAnsiTheme="minorHAnsi" w:cstheme="minorHAnsi"/>
              </w:rPr>
            </w:pPr>
            <w:r w:rsidRPr="00902DE3">
              <w:rPr>
                <w:rFonts w:asciiTheme="minorHAnsi" w:eastAsia="標楷體" w:hAnsiTheme="minorHAnsi" w:cstheme="minorHAnsi"/>
                <w:bCs/>
              </w:rPr>
              <w:t>理工學院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0A738A" w:rsidRDefault="008B1781" w:rsidP="008B1781">
            <w:pPr>
              <w:spacing w:line="300" w:lineRule="exact"/>
              <w:rPr>
                <w:rFonts w:asciiTheme="minorHAnsi" w:eastAsia="標楷體" w:hAnsiTheme="minorHAnsi" w:cstheme="minorHAnsi"/>
                <w:b/>
              </w:rPr>
            </w:pPr>
            <w:r w:rsidRPr="000A738A">
              <w:rPr>
                <w:rFonts w:asciiTheme="minorHAnsi" w:eastAsia="標楷體" w:hAnsiTheme="minorHAnsi" w:cstheme="minorHAnsi" w:hint="eastAsia"/>
                <w:b/>
              </w:rPr>
              <w:t>同意核備。</w:t>
            </w:r>
          </w:p>
        </w:tc>
      </w:tr>
      <w:tr w:rsidR="008B1781" w:rsidTr="006E23DC">
        <w:trPr>
          <w:trHeight w:val="6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D85120" w:rsidRDefault="008B1781" w:rsidP="008B17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Default="008B1781" w:rsidP="008B1781">
            <w:pPr>
              <w:pStyle w:val="a0"/>
              <w:spacing w:line="24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FF68E3" w:rsidRDefault="008B1781" w:rsidP="008B1781">
            <w:pPr>
              <w:pStyle w:val="a0"/>
              <w:spacing w:line="240" w:lineRule="auto"/>
              <w:jc w:val="center"/>
            </w:pPr>
            <w:r>
              <w:rPr>
                <w:rFonts w:hint="eastAsia"/>
              </w:rPr>
              <w:t>1</w:t>
            </w:r>
            <w:r>
              <w:t>15.05.28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Default="008B1781" w:rsidP="008B1781">
            <w:pPr>
              <w:pStyle w:val="a0"/>
              <w:spacing w:line="240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902DE3" w:rsidRDefault="008B1781" w:rsidP="008B1781">
            <w:pPr>
              <w:jc w:val="both"/>
              <w:rPr>
                <w:rFonts w:asciiTheme="minorHAnsi" w:eastAsia="標楷體" w:hAnsiTheme="minorHAnsi" w:cstheme="minorHAnsi"/>
                <w:color w:val="000000"/>
              </w:rPr>
            </w:pPr>
            <w:r>
              <w:rPr>
                <w:rFonts w:asciiTheme="minorHAnsi" w:eastAsia="標楷體" w:hAnsiTheme="minorHAnsi" w:hint="eastAsia"/>
              </w:rPr>
              <w:t>四、</w:t>
            </w:r>
            <w:r w:rsidRPr="00902DE3">
              <w:rPr>
                <w:rFonts w:asciiTheme="minorHAnsi" w:eastAsia="標楷體" w:hAnsiTheme="minorHAnsi"/>
                <w:lang w:eastAsia="zh-HK"/>
              </w:rPr>
              <w:t>訂定</w:t>
            </w:r>
            <w:r w:rsidRPr="00902DE3">
              <w:rPr>
                <w:rFonts w:asciiTheme="minorHAnsi" w:eastAsia="標楷體" w:hAnsiTheme="minorHAnsi"/>
              </w:rPr>
              <w:t>本校「</w:t>
            </w:r>
            <w:r w:rsidRPr="00902DE3">
              <w:rPr>
                <w:rFonts w:asciiTheme="minorHAnsi" w:eastAsia="標楷體" w:hAnsiTheme="minorHAnsi"/>
                <w:lang w:eastAsia="zh-HK"/>
              </w:rPr>
              <w:t>護理學系</w:t>
            </w:r>
            <w:r w:rsidRPr="00902DE3">
              <w:rPr>
                <w:rFonts w:asciiTheme="minorHAnsi" w:eastAsia="標楷體" w:hAnsiTheme="minorHAnsi"/>
                <w:bCs/>
              </w:rPr>
              <w:t>」</w:t>
            </w:r>
            <w:r w:rsidRPr="00902DE3">
              <w:rPr>
                <w:rFonts w:asciiTheme="minorHAnsi" w:eastAsia="標楷體" w:hAnsiTheme="minorHAnsi"/>
              </w:rPr>
              <w:t>授予學位中、英文名稱，請審議。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902DE3" w:rsidRDefault="008B1781" w:rsidP="008B1781">
            <w:pPr>
              <w:rPr>
                <w:rFonts w:asciiTheme="minorHAnsi" w:eastAsia="標楷體" w:hAnsiTheme="minorHAnsi" w:cstheme="minorHAnsi"/>
              </w:rPr>
            </w:pPr>
            <w:r w:rsidRPr="00902DE3">
              <w:rPr>
                <w:rFonts w:asciiTheme="minorHAnsi" w:eastAsia="標楷體" w:hAnsiTheme="minorHAnsi" w:cstheme="minorHAnsi"/>
                <w:bCs/>
              </w:rPr>
              <w:t>教務處註冊組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0A738A" w:rsidRDefault="008B1781" w:rsidP="008B1781">
            <w:pPr>
              <w:rPr>
                <w:rFonts w:asciiTheme="minorHAnsi" w:eastAsia="標楷體" w:hAnsiTheme="minorHAnsi" w:cstheme="minorHAnsi"/>
                <w:b/>
              </w:rPr>
            </w:pPr>
            <w:r w:rsidRPr="000A738A">
              <w:rPr>
                <w:rFonts w:asciiTheme="minorHAnsi" w:eastAsia="標楷體" w:hAnsiTheme="minorHAnsi" w:cstheme="minorHAnsi" w:hint="eastAsia"/>
                <w:b/>
              </w:rPr>
              <w:t>照案通過。</w:t>
            </w:r>
          </w:p>
        </w:tc>
      </w:tr>
      <w:tr w:rsidR="008B1781" w:rsidTr="006E23DC">
        <w:trPr>
          <w:trHeight w:val="6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D85120" w:rsidRDefault="008B1781" w:rsidP="008B17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Default="008B1781" w:rsidP="008B1781">
            <w:pPr>
              <w:pStyle w:val="a0"/>
              <w:spacing w:line="24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FF68E3" w:rsidRDefault="008B1781" w:rsidP="008B1781">
            <w:pPr>
              <w:pStyle w:val="a0"/>
              <w:spacing w:line="240" w:lineRule="auto"/>
              <w:jc w:val="center"/>
            </w:pPr>
            <w:r>
              <w:rPr>
                <w:rFonts w:hint="eastAsia"/>
              </w:rPr>
              <w:t>1</w:t>
            </w:r>
            <w:r>
              <w:t>15.05.28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Default="008B1781" w:rsidP="008B1781">
            <w:pPr>
              <w:pStyle w:val="a0"/>
              <w:spacing w:line="240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902DE3" w:rsidRDefault="008B1781" w:rsidP="008B1781">
            <w:pPr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hint="eastAsia"/>
              </w:rPr>
              <w:t>五、</w:t>
            </w:r>
            <w:r w:rsidRPr="00902DE3">
              <w:rPr>
                <w:rFonts w:asciiTheme="minorHAnsi" w:eastAsia="標楷體" w:hAnsiTheme="minorHAnsi"/>
              </w:rPr>
              <w:t>修正「</w:t>
            </w:r>
            <w:r w:rsidRPr="00902DE3">
              <w:rPr>
                <w:rFonts w:asciiTheme="minorHAnsi" w:eastAsia="標楷體" w:hAnsiTheme="minorHAnsi"/>
                <w:bCs/>
              </w:rPr>
              <w:t>國立臺東大學大學部學生提前畢業辦法</w:t>
            </w:r>
            <w:r w:rsidRPr="00902DE3">
              <w:rPr>
                <w:rFonts w:asciiTheme="minorHAnsi" w:eastAsia="標楷體" w:hAnsiTheme="minorHAnsi"/>
              </w:rPr>
              <w:t>」第二條第</w:t>
            </w:r>
            <w:r w:rsidRPr="00902DE3">
              <w:rPr>
                <w:rFonts w:asciiTheme="minorHAnsi" w:eastAsia="標楷體" w:hAnsiTheme="minorHAnsi"/>
                <w:lang w:eastAsia="zh-HK"/>
              </w:rPr>
              <w:t>三</w:t>
            </w:r>
            <w:r w:rsidRPr="00902DE3">
              <w:rPr>
                <w:rFonts w:asciiTheme="minorHAnsi" w:eastAsia="標楷體" w:hAnsiTheme="minorHAnsi"/>
              </w:rPr>
              <w:t>、四款</w:t>
            </w:r>
            <w:r w:rsidRPr="00902DE3">
              <w:rPr>
                <w:rFonts w:asciiTheme="minorHAnsi" w:eastAsia="標楷體" w:hAnsiTheme="minorHAnsi"/>
              </w:rPr>
              <w:t>(</w:t>
            </w:r>
            <w:r w:rsidRPr="00902DE3">
              <w:rPr>
                <w:rFonts w:asciiTheme="minorHAnsi" w:eastAsia="標楷體" w:hAnsiTheme="minorHAnsi"/>
              </w:rPr>
              <w:t>草案</w:t>
            </w:r>
            <w:r w:rsidRPr="00902DE3">
              <w:rPr>
                <w:rFonts w:asciiTheme="minorHAnsi" w:eastAsia="標楷體" w:hAnsiTheme="minorHAnsi"/>
              </w:rPr>
              <w:t>)</w:t>
            </w:r>
            <w:r w:rsidRPr="00902DE3">
              <w:rPr>
                <w:rFonts w:asciiTheme="minorHAnsi" w:eastAsia="標楷體" w:hAnsiTheme="minorHAnsi"/>
              </w:rPr>
              <w:t>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902DE3" w:rsidRDefault="008B1781" w:rsidP="008B1781">
            <w:pPr>
              <w:rPr>
                <w:rFonts w:asciiTheme="minorHAnsi" w:eastAsia="標楷體" w:hAnsiTheme="minorHAnsi" w:cstheme="minorHAnsi"/>
              </w:rPr>
            </w:pPr>
            <w:r w:rsidRPr="00902DE3">
              <w:rPr>
                <w:rFonts w:asciiTheme="minorHAnsi" w:eastAsia="標楷體" w:hAnsiTheme="minorHAnsi" w:cstheme="minorHAnsi"/>
                <w:bCs/>
              </w:rPr>
              <w:t>教務處註冊組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902DE3" w:rsidRDefault="008B1781" w:rsidP="008B1781">
            <w:pPr>
              <w:rPr>
                <w:rFonts w:asciiTheme="minorHAnsi" w:eastAsia="標楷體" w:hAnsiTheme="minorHAnsi" w:cstheme="minorHAnsi"/>
              </w:rPr>
            </w:pPr>
            <w:r w:rsidRPr="000A738A">
              <w:rPr>
                <w:rFonts w:asciiTheme="minorHAnsi" w:eastAsia="標楷體" w:hAnsiTheme="minorHAnsi" w:cstheme="minorHAnsi" w:hint="eastAsia"/>
                <w:b/>
              </w:rPr>
              <w:t>照案通過。</w:t>
            </w:r>
          </w:p>
        </w:tc>
      </w:tr>
      <w:tr w:rsidR="008B1781" w:rsidTr="006E23DC">
        <w:trPr>
          <w:trHeight w:val="6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D85120" w:rsidRDefault="008B1781" w:rsidP="008B17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Default="008B1781" w:rsidP="008B1781">
            <w:pPr>
              <w:pStyle w:val="a0"/>
              <w:spacing w:line="24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FF68E3" w:rsidRDefault="008B1781" w:rsidP="008B1781">
            <w:pPr>
              <w:pStyle w:val="a0"/>
              <w:spacing w:line="240" w:lineRule="auto"/>
              <w:jc w:val="center"/>
            </w:pPr>
            <w:r>
              <w:rPr>
                <w:rFonts w:hint="eastAsia"/>
              </w:rPr>
              <w:t>1</w:t>
            </w:r>
            <w:r>
              <w:t>15.05.28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Default="008B1781" w:rsidP="008B1781">
            <w:pPr>
              <w:pStyle w:val="a0"/>
              <w:spacing w:line="240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902DE3" w:rsidRDefault="008B1781" w:rsidP="008B1781">
            <w:pPr>
              <w:jc w:val="both"/>
              <w:rPr>
                <w:rFonts w:asciiTheme="minorHAnsi" w:eastAsia="標楷體" w:hAnsiTheme="minorHAnsi" w:cstheme="minorHAnsi"/>
                <w:color w:val="000000"/>
              </w:rPr>
            </w:pPr>
            <w:r>
              <w:rPr>
                <w:rFonts w:asciiTheme="minorHAnsi" w:eastAsia="標楷體" w:hAnsiTheme="minorHAnsi" w:hint="eastAsia"/>
              </w:rPr>
              <w:t>六、</w:t>
            </w:r>
            <w:r w:rsidRPr="00902DE3">
              <w:rPr>
                <w:rFonts w:asciiTheme="minorHAnsi" w:eastAsia="標楷體" w:hAnsiTheme="minorHAnsi"/>
              </w:rPr>
              <w:t>修正「國立臺東大學學生修習教育學程辦法」第六及第十四條</w:t>
            </w:r>
            <w:r w:rsidRPr="00902DE3">
              <w:rPr>
                <w:rFonts w:asciiTheme="minorHAnsi" w:eastAsia="標楷體" w:hAnsiTheme="minorHAnsi"/>
              </w:rPr>
              <w:t>(</w:t>
            </w:r>
            <w:r w:rsidRPr="00902DE3">
              <w:rPr>
                <w:rFonts w:asciiTheme="minorHAnsi" w:eastAsia="標楷體" w:hAnsiTheme="minorHAnsi"/>
              </w:rPr>
              <w:t>草案</w:t>
            </w:r>
            <w:r w:rsidRPr="00902DE3">
              <w:rPr>
                <w:rFonts w:asciiTheme="minorHAnsi" w:eastAsia="標楷體" w:hAnsiTheme="minorHAnsi"/>
              </w:rPr>
              <w:t>)</w:t>
            </w:r>
            <w:r w:rsidRPr="00902DE3">
              <w:rPr>
                <w:rFonts w:asciiTheme="minorHAnsi" w:eastAsia="標楷體" w:hAnsiTheme="minorHAnsi"/>
              </w:rPr>
              <w:t>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902DE3" w:rsidRDefault="008B1781" w:rsidP="008B1781">
            <w:pPr>
              <w:rPr>
                <w:rFonts w:asciiTheme="minorHAnsi" w:eastAsia="標楷體" w:hAnsiTheme="minorHAnsi" w:cstheme="minorHAnsi"/>
                <w:color w:val="000000"/>
              </w:rPr>
            </w:pPr>
            <w:r w:rsidRPr="00902DE3">
              <w:rPr>
                <w:rFonts w:asciiTheme="minorHAnsi" w:eastAsia="標楷體" w:hAnsiTheme="minorHAnsi" w:cstheme="minorHAnsi"/>
              </w:rPr>
              <w:t>師資培育中心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902DE3" w:rsidRDefault="008B1781" w:rsidP="008B1781">
            <w:pPr>
              <w:rPr>
                <w:rFonts w:asciiTheme="minorHAnsi" w:eastAsia="標楷體" w:hAnsiTheme="minorHAnsi" w:cstheme="minorHAnsi"/>
              </w:rPr>
            </w:pPr>
            <w:r w:rsidRPr="000A738A">
              <w:rPr>
                <w:rFonts w:asciiTheme="minorHAnsi" w:eastAsia="標楷體" w:hAnsiTheme="minorHAnsi" w:cstheme="minorHAnsi" w:hint="eastAsia"/>
                <w:b/>
              </w:rPr>
              <w:t>照案通過。</w:t>
            </w:r>
          </w:p>
        </w:tc>
      </w:tr>
      <w:tr w:rsidR="008B1781" w:rsidTr="006E23DC">
        <w:trPr>
          <w:trHeight w:val="6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D85120" w:rsidRDefault="008B1781" w:rsidP="008B17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Default="008B1781" w:rsidP="008B1781">
            <w:pPr>
              <w:pStyle w:val="a0"/>
              <w:spacing w:line="24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FF68E3" w:rsidRDefault="008B1781" w:rsidP="008B1781">
            <w:pPr>
              <w:pStyle w:val="a0"/>
              <w:spacing w:line="240" w:lineRule="auto"/>
              <w:jc w:val="center"/>
            </w:pPr>
            <w:r>
              <w:rPr>
                <w:rFonts w:hint="eastAsia"/>
              </w:rPr>
              <w:t>1</w:t>
            </w:r>
            <w:r>
              <w:t>15.05.28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Default="008B1781" w:rsidP="008B1781">
            <w:pPr>
              <w:pStyle w:val="a0"/>
              <w:spacing w:line="240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902DE3" w:rsidRDefault="008B1781" w:rsidP="008B1781">
            <w:pPr>
              <w:jc w:val="both"/>
              <w:rPr>
                <w:rFonts w:asciiTheme="minorHAnsi" w:eastAsia="標楷體" w:hAnsiTheme="minorHAnsi" w:cstheme="minorHAnsi"/>
                <w:color w:val="000000"/>
              </w:rPr>
            </w:pPr>
            <w:r>
              <w:rPr>
                <w:rFonts w:asciiTheme="minorHAnsi" w:eastAsia="標楷體" w:hAnsiTheme="minorHAnsi" w:hint="eastAsia"/>
              </w:rPr>
              <w:t>七、</w:t>
            </w:r>
            <w:r w:rsidRPr="00902DE3">
              <w:rPr>
                <w:rFonts w:asciiTheme="minorHAnsi" w:eastAsia="標楷體" w:hAnsiTheme="minorHAnsi"/>
              </w:rPr>
              <w:t>修正「國立臺東大學教育學系碩士班暨碩士在職專班修業要點」</w:t>
            </w:r>
            <w:r w:rsidRPr="00902DE3">
              <w:rPr>
                <w:rFonts w:asciiTheme="minorHAnsi" w:eastAsia="標楷體" w:hAnsiTheme="minorHAnsi"/>
              </w:rPr>
              <w:t>(</w:t>
            </w:r>
            <w:r w:rsidRPr="00902DE3">
              <w:rPr>
                <w:rFonts w:asciiTheme="minorHAnsi" w:eastAsia="標楷體" w:hAnsiTheme="minorHAnsi"/>
              </w:rPr>
              <w:t>草案</w:t>
            </w:r>
            <w:r w:rsidRPr="00902DE3">
              <w:rPr>
                <w:rFonts w:asciiTheme="minorHAnsi" w:eastAsia="標楷體" w:hAnsiTheme="minorHAnsi"/>
              </w:rPr>
              <w:t>)</w:t>
            </w:r>
            <w:r w:rsidRPr="00902DE3">
              <w:rPr>
                <w:rFonts w:asciiTheme="minorHAnsi" w:eastAsia="標楷體" w:hAnsiTheme="minorHAnsi"/>
              </w:rPr>
              <w:t>，請核備。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902DE3" w:rsidRDefault="008B1781" w:rsidP="008B1781">
            <w:pPr>
              <w:rPr>
                <w:rFonts w:asciiTheme="minorHAnsi" w:eastAsia="標楷體" w:hAnsiTheme="minorHAnsi" w:cstheme="minorHAnsi"/>
                <w:color w:val="000000"/>
              </w:rPr>
            </w:pPr>
            <w:r w:rsidRPr="00902DE3">
              <w:rPr>
                <w:rFonts w:asciiTheme="minorHAnsi" w:eastAsia="標楷體" w:hAnsiTheme="minorHAnsi" w:cstheme="minorHAnsi"/>
                <w:color w:val="000000"/>
              </w:rPr>
              <w:t>教育學系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902DE3" w:rsidRDefault="008B1781" w:rsidP="008B1781">
            <w:pPr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  <w:b/>
              </w:rPr>
              <w:t>待修正母法「國立臺東大學</w:t>
            </w:r>
            <w:r w:rsidRPr="004F75D0">
              <w:rPr>
                <w:rFonts w:asciiTheme="minorHAnsi" w:eastAsia="標楷體" w:hAnsiTheme="minorHAnsi" w:cstheme="minorHAnsi"/>
                <w:b/>
              </w:rPr>
              <w:t>博士暨碩士學位考試辦法</w:t>
            </w:r>
            <w:r>
              <w:rPr>
                <w:rFonts w:asciiTheme="minorHAnsi" w:eastAsia="標楷體" w:hAnsiTheme="minorHAnsi" w:cstheme="minorHAnsi" w:hint="eastAsia"/>
                <w:b/>
              </w:rPr>
              <w:t>」並報教育部備查後，再行提案核備</w:t>
            </w:r>
            <w:r w:rsidRPr="000A738A">
              <w:rPr>
                <w:rFonts w:asciiTheme="minorHAnsi" w:eastAsia="標楷體" w:hAnsiTheme="minorHAnsi" w:cstheme="minorHAnsi" w:hint="eastAsia"/>
                <w:b/>
              </w:rPr>
              <w:t>。</w:t>
            </w:r>
          </w:p>
        </w:tc>
      </w:tr>
      <w:tr w:rsidR="008B1781" w:rsidTr="006E23DC">
        <w:trPr>
          <w:trHeight w:val="6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D85120" w:rsidRDefault="008B1781" w:rsidP="008B17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Default="008B1781" w:rsidP="008B1781">
            <w:pPr>
              <w:pStyle w:val="a0"/>
              <w:spacing w:line="24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FF68E3" w:rsidRDefault="008B1781" w:rsidP="008B1781">
            <w:pPr>
              <w:pStyle w:val="a0"/>
              <w:spacing w:line="240" w:lineRule="auto"/>
              <w:jc w:val="center"/>
            </w:pPr>
            <w:r>
              <w:rPr>
                <w:rFonts w:hint="eastAsia"/>
              </w:rPr>
              <w:t>1</w:t>
            </w:r>
            <w:r>
              <w:t>15.05.28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Default="008B1781" w:rsidP="008B1781">
            <w:pPr>
              <w:pStyle w:val="a0"/>
              <w:spacing w:line="240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902DE3" w:rsidRDefault="008B1781" w:rsidP="008B1781">
            <w:pPr>
              <w:jc w:val="both"/>
              <w:rPr>
                <w:rFonts w:asciiTheme="minorHAnsi" w:eastAsia="微軟正黑體" w:hAnsiTheme="minorHAnsi" w:cs="新細明體"/>
                <w:b/>
              </w:rPr>
            </w:pPr>
            <w:r>
              <w:rPr>
                <w:rFonts w:asciiTheme="minorHAnsi" w:eastAsia="標楷體" w:hAnsiTheme="minorHAnsi" w:hint="eastAsia"/>
              </w:rPr>
              <w:t>八、</w:t>
            </w:r>
            <w:r w:rsidRPr="00902DE3">
              <w:rPr>
                <w:rFonts w:asciiTheme="minorHAnsi" w:eastAsia="標楷體" w:hAnsiTheme="minorHAnsi"/>
              </w:rPr>
              <w:t>修正「國立臺東大學教育學系研究生指導作業要點」</w:t>
            </w:r>
            <w:r w:rsidRPr="00902DE3">
              <w:rPr>
                <w:rFonts w:asciiTheme="minorHAnsi" w:eastAsia="標楷體" w:hAnsiTheme="minorHAnsi"/>
              </w:rPr>
              <w:t>(</w:t>
            </w:r>
            <w:r w:rsidRPr="00902DE3">
              <w:rPr>
                <w:rFonts w:asciiTheme="minorHAnsi" w:eastAsia="標楷體" w:hAnsiTheme="minorHAnsi"/>
              </w:rPr>
              <w:t>草案</w:t>
            </w:r>
            <w:r w:rsidRPr="00902DE3">
              <w:rPr>
                <w:rFonts w:asciiTheme="minorHAnsi" w:eastAsia="標楷體" w:hAnsiTheme="minorHAnsi"/>
              </w:rPr>
              <w:t>)</w:t>
            </w:r>
            <w:r w:rsidRPr="00902DE3">
              <w:rPr>
                <w:rFonts w:asciiTheme="minorHAnsi" w:eastAsia="標楷體" w:hAnsiTheme="minorHAnsi"/>
              </w:rPr>
              <w:t>，請核備。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902DE3" w:rsidRDefault="008B1781" w:rsidP="008B1781">
            <w:pPr>
              <w:rPr>
                <w:rFonts w:asciiTheme="minorHAnsi" w:eastAsia="標楷體" w:hAnsiTheme="minorHAnsi" w:cstheme="minorHAnsi"/>
                <w:color w:val="000000"/>
              </w:rPr>
            </w:pPr>
            <w:r w:rsidRPr="00902DE3">
              <w:rPr>
                <w:rFonts w:asciiTheme="minorHAnsi" w:eastAsia="標楷體" w:hAnsiTheme="minorHAnsi" w:cstheme="minorHAnsi"/>
                <w:color w:val="000000"/>
              </w:rPr>
              <w:t>教育學系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902DE3" w:rsidRDefault="008B1781" w:rsidP="008B1781">
            <w:pPr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  <w:b/>
              </w:rPr>
              <w:t>待修正母法「國立臺東大學</w:t>
            </w:r>
            <w:r w:rsidRPr="004F75D0">
              <w:rPr>
                <w:rFonts w:asciiTheme="minorHAnsi" w:eastAsia="標楷體" w:hAnsiTheme="minorHAnsi" w:cstheme="minorHAnsi"/>
                <w:b/>
              </w:rPr>
              <w:t>博士暨碩士學位考試辦法</w:t>
            </w:r>
            <w:r>
              <w:rPr>
                <w:rFonts w:asciiTheme="minorHAnsi" w:eastAsia="標楷體" w:hAnsiTheme="minorHAnsi" w:cstheme="minorHAnsi" w:hint="eastAsia"/>
                <w:b/>
              </w:rPr>
              <w:t>」並報教育部備查後，再行提案核備</w:t>
            </w:r>
            <w:r w:rsidRPr="000A738A">
              <w:rPr>
                <w:rFonts w:asciiTheme="minorHAnsi" w:eastAsia="標楷體" w:hAnsiTheme="minorHAnsi" w:cstheme="minorHAnsi" w:hint="eastAsia"/>
                <w:b/>
              </w:rPr>
              <w:t>。</w:t>
            </w:r>
          </w:p>
        </w:tc>
      </w:tr>
      <w:tr w:rsidR="008B1781" w:rsidTr="006E23DC">
        <w:trPr>
          <w:trHeight w:val="6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D85120" w:rsidRDefault="008B1781" w:rsidP="008B17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Default="008B1781" w:rsidP="008B1781">
            <w:pPr>
              <w:pStyle w:val="a0"/>
              <w:spacing w:line="24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FF68E3" w:rsidRDefault="008B1781" w:rsidP="008B1781">
            <w:pPr>
              <w:pStyle w:val="a0"/>
              <w:spacing w:line="240" w:lineRule="auto"/>
              <w:jc w:val="center"/>
            </w:pPr>
            <w:r>
              <w:rPr>
                <w:rFonts w:hint="eastAsia"/>
              </w:rPr>
              <w:t>1</w:t>
            </w:r>
            <w:r>
              <w:t>15.05.28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Default="008B1781" w:rsidP="008B1781">
            <w:pPr>
              <w:pStyle w:val="a0"/>
              <w:spacing w:line="240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902DE3" w:rsidRDefault="008B1781" w:rsidP="008B1781">
            <w:pPr>
              <w:jc w:val="both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臨時提案一、</w:t>
            </w:r>
            <w:r>
              <w:rPr>
                <w:rFonts w:asciiTheme="minorHAnsi" w:eastAsia="標楷體" w:hAnsiTheme="minorHAnsi" w:hint="eastAsia"/>
              </w:rPr>
              <w:t>可否新增或修正本校排課及開課辦法中之有關開課人數上限？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Default="008B1781" w:rsidP="008B1781">
            <w:pPr>
              <w:rPr>
                <w:rFonts w:asciiTheme="minorHAnsi" w:eastAsia="標楷體" w:hAnsiTheme="minorHAnsi" w:cstheme="minorHAnsi"/>
                <w:color w:val="000000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</w:rPr>
              <w:t>教育學系</w:t>
            </w:r>
          </w:p>
          <w:p w:rsidR="008B1781" w:rsidRPr="00902DE3" w:rsidRDefault="008B1781" w:rsidP="008B1781">
            <w:pPr>
              <w:rPr>
                <w:rFonts w:asciiTheme="minorHAnsi" w:eastAsia="標楷體" w:hAnsiTheme="minorHAnsi" w:cstheme="minorHAnsi"/>
                <w:color w:val="000000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</w:rPr>
              <w:t>陳淑麗主任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625567" w:rsidRDefault="008B1781" w:rsidP="008B1781">
            <w:pPr>
              <w:rPr>
                <w:rFonts w:asciiTheme="minorHAnsi" w:eastAsia="標楷體" w:hAnsiTheme="minorHAnsi" w:cstheme="minorHAnsi"/>
                <w:b/>
              </w:rPr>
            </w:pPr>
            <w:r w:rsidRPr="00625567">
              <w:rPr>
                <w:rFonts w:asciiTheme="minorHAnsi" w:eastAsia="標楷體" w:hAnsiTheme="minorHAnsi" w:cstheme="minorHAnsi" w:hint="eastAsia"/>
                <w:b/>
              </w:rPr>
              <w:t>有關修正本校排課及開課辦法中之開課人數上限，因委員意見各異，將再行研議。</w:t>
            </w:r>
          </w:p>
        </w:tc>
      </w:tr>
      <w:tr w:rsidR="008B1781" w:rsidTr="006E23DC">
        <w:trPr>
          <w:trHeight w:val="6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Default="008B1781" w:rsidP="008B178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Default="008B1781" w:rsidP="008B1781">
            <w:pPr>
              <w:pStyle w:val="a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Default="008B1781" w:rsidP="008B1781">
            <w:pPr>
              <w:pStyle w:val="a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15.06.04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Default="008B1781" w:rsidP="008B1781">
            <w:pPr>
              <w:pStyle w:val="a0"/>
              <w:spacing w:line="240" w:lineRule="auto"/>
              <w:jc w:val="center"/>
            </w:pPr>
            <w:r>
              <w:rPr>
                <w:rFonts w:hint="eastAsia"/>
              </w:rPr>
              <w:t>第一次臨時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70250A" w:rsidRDefault="008B1781" w:rsidP="008B1781">
            <w:pPr>
              <w:spacing w:line="300" w:lineRule="exact"/>
              <w:jc w:val="both"/>
              <w:rPr>
                <w:rFonts w:asciiTheme="minorHAnsi" w:eastAsia="標楷體" w:hAnsiTheme="minorHAnsi" w:cstheme="minorHAnsi"/>
                <w:color w:val="000000"/>
              </w:rPr>
            </w:pPr>
            <w:r>
              <w:rPr>
                <w:rFonts w:asciiTheme="minorHAnsi" w:eastAsia="標楷體" w:hAnsiTheme="minorHAnsi" w:cstheme="minorHAnsi" w:hint="eastAsia"/>
              </w:rPr>
              <w:t>一、</w:t>
            </w:r>
            <w:r w:rsidRPr="0070250A">
              <w:rPr>
                <w:rFonts w:asciiTheme="minorHAnsi" w:eastAsia="標楷體" w:hAnsiTheme="minorHAnsi" w:cstheme="minorHAnsi"/>
              </w:rPr>
              <w:t>修正「</w:t>
            </w:r>
            <w:r w:rsidRPr="0070250A">
              <w:rPr>
                <w:rFonts w:asciiTheme="minorHAnsi" w:eastAsia="標楷體" w:hAnsiTheme="minorHAnsi" w:cstheme="minorHAnsi"/>
                <w:bCs/>
              </w:rPr>
              <w:t>國立臺東大學博士暨碩士學位考試辦法</w:t>
            </w:r>
            <w:r w:rsidRPr="0070250A">
              <w:rPr>
                <w:rFonts w:asciiTheme="minorHAnsi" w:eastAsia="標楷體" w:hAnsiTheme="minorHAnsi" w:cstheme="minorHAnsi"/>
              </w:rPr>
              <w:t>」第</w:t>
            </w:r>
            <w:r w:rsidRPr="0070250A">
              <w:rPr>
                <w:rFonts w:asciiTheme="minorHAnsi" w:eastAsia="標楷體" w:hAnsiTheme="minorHAnsi" w:cstheme="minorHAnsi"/>
                <w:lang w:eastAsia="zh-HK"/>
              </w:rPr>
              <w:t>三</w:t>
            </w:r>
            <w:r w:rsidRPr="0070250A">
              <w:rPr>
                <w:rFonts w:asciiTheme="minorHAnsi" w:eastAsia="標楷體" w:hAnsiTheme="minorHAnsi" w:cstheme="minorHAnsi"/>
              </w:rPr>
              <w:t>條</w:t>
            </w:r>
            <w:r w:rsidRPr="0070250A">
              <w:rPr>
                <w:rFonts w:asciiTheme="minorHAnsi" w:eastAsia="標楷體" w:hAnsiTheme="minorHAnsi" w:cstheme="minorHAnsi"/>
                <w:lang w:eastAsia="zh-HK"/>
              </w:rPr>
              <w:t>第二款</w:t>
            </w:r>
            <w:r>
              <w:rPr>
                <w:rFonts w:asciiTheme="minorHAnsi" w:eastAsia="標楷體" w:hAnsiTheme="minorHAnsi" w:cstheme="minorHAnsi" w:hint="eastAsia"/>
              </w:rPr>
              <w:t>第四目</w:t>
            </w:r>
            <w:r w:rsidRPr="0070250A">
              <w:rPr>
                <w:rFonts w:asciiTheme="minorHAnsi" w:eastAsia="標楷體" w:hAnsiTheme="minorHAnsi" w:cstheme="minorHAnsi"/>
              </w:rPr>
              <w:t>(</w:t>
            </w:r>
            <w:r w:rsidRPr="0070250A">
              <w:rPr>
                <w:rFonts w:asciiTheme="minorHAnsi" w:eastAsia="標楷體" w:hAnsiTheme="minorHAnsi" w:cstheme="minorHAnsi"/>
              </w:rPr>
              <w:t>草案</w:t>
            </w:r>
            <w:r w:rsidRPr="0070250A">
              <w:rPr>
                <w:rFonts w:asciiTheme="minorHAnsi" w:eastAsia="標楷體" w:hAnsiTheme="minorHAnsi" w:cstheme="minorHAnsi"/>
              </w:rPr>
              <w:t>)</w:t>
            </w:r>
            <w:r w:rsidRPr="0070250A">
              <w:rPr>
                <w:rFonts w:asciiTheme="minorHAnsi" w:eastAsia="標楷體" w:hAnsiTheme="minorHAnsi" w:cstheme="minorHAnsi"/>
              </w:rPr>
              <w:t>，請審議。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902DE3" w:rsidRDefault="008B1781" w:rsidP="008B1781">
            <w:pPr>
              <w:spacing w:line="300" w:lineRule="exact"/>
              <w:rPr>
                <w:rFonts w:asciiTheme="minorHAnsi" w:eastAsia="標楷體" w:hAnsiTheme="minorHAnsi" w:cstheme="minorHAnsi"/>
              </w:rPr>
            </w:pPr>
            <w:r w:rsidRPr="00902DE3">
              <w:rPr>
                <w:rFonts w:asciiTheme="minorHAnsi" w:eastAsia="標楷體" w:hAnsiTheme="minorHAnsi" w:cstheme="minorHAnsi"/>
              </w:rPr>
              <w:t>教務處</w:t>
            </w:r>
            <w:r>
              <w:rPr>
                <w:rFonts w:asciiTheme="minorHAnsi" w:eastAsia="標楷體" w:hAnsiTheme="minorHAnsi" w:cstheme="minorHAnsi" w:hint="eastAsia"/>
              </w:rPr>
              <w:t>註冊</w:t>
            </w:r>
            <w:r w:rsidRPr="00902DE3">
              <w:rPr>
                <w:rFonts w:asciiTheme="minorHAnsi" w:eastAsia="標楷體" w:hAnsiTheme="minorHAnsi" w:cstheme="minorHAnsi"/>
              </w:rPr>
              <w:t>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781" w:rsidRPr="008663FF" w:rsidRDefault="008B1781" w:rsidP="008B1781">
            <w:pPr>
              <w:spacing w:line="300" w:lineRule="exact"/>
              <w:rPr>
                <w:rFonts w:asciiTheme="minorHAnsi" w:eastAsia="標楷體" w:hAnsiTheme="minorHAnsi" w:cstheme="minorHAnsi"/>
                <w:b/>
              </w:rPr>
            </w:pPr>
            <w:r w:rsidRPr="008663FF">
              <w:rPr>
                <w:rFonts w:asciiTheme="minorHAnsi" w:eastAsia="標楷體" w:hAnsiTheme="minorHAnsi" w:cstheme="minorHAnsi" w:hint="eastAsia"/>
                <w:b/>
              </w:rPr>
              <w:t>照案通過。</w:t>
            </w:r>
          </w:p>
        </w:tc>
      </w:tr>
    </w:tbl>
    <w:p w:rsidR="00E37C89" w:rsidRDefault="00E37C89">
      <w:pPr>
        <w:pStyle w:val="1"/>
        <w:tabs>
          <w:tab w:val="left" w:pos="0"/>
        </w:tabs>
        <w:jc w:val="center"/>
        <w:rPr>
          <w:rFonts w:ascii="標楷體" w:eastAsia="標楷體" w:hAnsi="標楷體"/>
          <w:b w:val="0"/>
        </w:rPr>
      </w:pPr>
    </w:p>
    <w:p w:rsidR="00D85120" w:rsidRPr="00D85120" w:rsidRDefault="00D85120" w:rsidP="00D85120">
      <w:pPr>
        <w:pStyle w:val="a0"/>
      </w:pPr>
    </w:p>
    <w:sectPr w:rsidR="00D85120" w:rsidRPr="00D85120">
      <w:footerReference w:type="default" r:id="rId8"/>
      <w:pgSz w:w="16838" w:h="11906" w:orient="landscape"/>
      <w:pgMar w:top="851" w:right="1103" w:bottom="1800" w:left="1440" w:header="0" w:footer="992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120" w:rsidRDefault="00D85120">
      <w:r>
        <w:separator/>
      </w:r>
    </w:p>
  </w:endnote>
  <w:endnote w:type="continuationSeparator" w:id="0">
    <w:p w:rsidR="00D85120" w:rsidRDefault="00D8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120" w:rsidRDefault="00D85120">
    <w:pPr>
      <w:pStyle w:val="af9"/>
      <w:jc w:val="center"/>
    </w:pPr>
    <w:r>
      <w:rPr>
        <w:lang w:val="zh-TW"/>
      </w:rPr>
      <w:fldChar w:fldCharType="begin"/>
    </w:r>
    <w:r>
      <w:rPr>
        <w:lang w:val="zh-TW"/>
      </w:rPr>
      <w:instrText>PAGE</w:instrText>
    </w:r>
    <w:r>
      <w:rPr>
        <w:lang w:val="zh-TW"/>
      </w:rPr>
      <w:fldChar w:fldCharType="separate"/>
    </w:r>
    <w:r w:rsidR="008B1781">
      <w:rPr>
        <w:noProof/>
        <w:lang w:val="zh-TW"/>
      </w:rPr>
      <w:t>1</w:t>
    </w:r>
    <w:r>
      <w:rPr>
        <w:lang w:val="zh-TW"/>
      </w:rPr>
      <w:fldChar w:fldCharType="end"/>
    </w:r>
  </w:p>
  <w:p w:rsidR="00D85120" w:rsidRDefault="00D85120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120" w:rsidRDefault="00D85120">
      <w:r>
        <w:separator/>
      </w:r>
    </w:p>
  </w:footnote>
  <w:footnote w:type="continuationSeparator" w:id="0">
    <w:p w:rsidR="00D85120" w:rsidRDefault="00D85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2973"/>
    <w:multiLevelType w:val="multilevel"/>
    <w:tmpl w:val="AE462604"/>
    <w:lvl w:ilvl="0">
      <w:start w:val="1"/>
      <w:numFmt w:val="decimal"/>
      <w:lvlText w:val="%1、"/>
      <w:lvlJc w:val="left"/>
      <w:pPr>
        <w:tabs>
          <w:tab w:val="num" w:pos="0"/>
        </w:tabs>
        <w:ind w:left="504" w:hanging="504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01553F94"/>
    <w:multiLevelType w:val="multilevel"/>
    <w:tmpl w:val="905487F4"/>
    <w:lvl w:ilvl="0">
      <w:start w:val="1"/>
      <w:numFmt w:val="decimal"/>
      <w:lvlText w:val="%1、"/>
      <w:lvlJc w:val="left"/>
      <w:pPr>
        <w:tabs>
          <w:tab w:val="num" w:pos="0"/>
        </w:tabs>
        <w:ind w:left="504" w:hanging="504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01A40E94"/>
    <w:multiLevelType w:val="multilevel"/>
    <w:tmpl w:val="FB2A0E80"/>
    <w:lvl w:ilvl="0">
      <w:start w:val="1"/>
      <w:numFmt w:val="decimal"/>
      <w:lvlText w:val="%1、"/>
      <w:lvlJc w:val="left"/>
      <w:pPr>
        <w:tabs>
          <w:tab w:val="num" w:pos="0"/>
        </w:tabs>
        <w:ind w:left="504" w:hanging="504"/>
      </w:pPr>
      <w:rPr>
        <w:b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0D1F0424"/>
    <w:multiLevelType w:val="multilevel"/>
    <w:tmpl w:val="FC84E5F6"/>
    <w:lvl w:ilvl="0">
      <w:start w:val="1"/>
      <w:numFmt w:val="decimal"/>
      <w:lvlText w:val="%1、"/>
      <w:lvlJc w:val="left"/>
      <w:pPr>
        <w:tabs>
          <w:tab w:val="num" w:pos="0"/>
        </w:tabs>
        <w:ind w:left="504" w:hanging="504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 w15:restartNumberingAfterBreak="0">
    <w:nsid w:val="1AC23711"/>
    <w:multiLevelType w:val="multilevel"/>
    <w:tmpl w:val="684A48AC"/>
    <w:lvl w:ilvl="0">
      <w:start w:val="1"/>
      <w:numFmt w:val="decimal"/>
      <w:lvlText w:val="%1、"/>
      <w:lvlJc w:val="left"/>
      <w:pPr>
        <w:tabs>
          <w:tab w:val="num" w:pos="0"/>
        </w:tabs>
        <w:ind w:left="504" w:hanging="504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5" w15:restartNumberingAfterBreak="0">
    <w:nsid w:val="20A35076"/>
    <w:multiLevelType w:val="multilevel"/>
    <w:tmpl w:val="28D6EBC4"/>
    <w:lvl w:ilvl="0">
      <w:start w:val="1"/>
      <w:numFmt w:val="decimal"/>
      <w:lvlText w:val="%1、"/>
      <w:lvlJc w:val="left"/>
      <w:pPr>
        <w:tabs>
          <w:tab w:val="num" w:pos="0"/>
        </w:tabs>
        <w:ind w:left="504" w:hanging="504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6" w15:restartNumberingAfterBreak="0">
    <w:nsid w:val="255B4B60"/>
    <w:multiLevelType w:val="multilevel"/>
    <w:tmpl w:val="DE4EE6A6"/>
    <w:lvl w:ilvl="0">
      <w:start w:val="1"/>
      <w:numFmt w:val="decimal"/>
      <w:lvlText w:val="%1、"/>
      <w:lvlJc w:val="left"/>
      <w:pPr>
        <w:tabs>
          <w:tab w:val="num" w:pos="0"/>
        </w:tabs>
        <w:ind w:left="504" w:hanging="504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7" w15:restartNumberingAfterBreak="0">
    <w:nsid w:val="2C8D54E7"/>
    <w:multiLevelType w:val="multilevel"/>
    <w:tmpl w:val="DE5E7B1A"/>
    <w:lvl w:ilvl="0">
      <w:start w:val="1"/>
      <w:numFmt w:val="decimal"/>
      <w:lvlText w:val="%1、"/>
      <w:lvlJc w:val="left"/>
      <w:pPr>
        <w:tabs>
          <w:tab w:val="num" w:pos="0"/>
        </w:tabs>
        <w:ind w:left="504" w:hanging="504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8" w15:restartNumberingAfterBreak="0">
    <w:nsid w:val="32E07BF5"/>
    <w:multiLevelType w:val="multilevel"/>
    <w:tmpl w:val="74EAB178"/>
    <w:lvl w:ilvl="0">
      <w:start w:val="1"/>
      <w:numFmt w:val="decimal"/>
      <w:lvlText w:val="%1、"/>
      <w:lvlJc w:val="left"/>
      <w:pPr>
        <w:tabs>
          <w:tab w:val="num" w:pos="0"/>
        </w:tabs>
        <w:ind w:left="504" w:hanging="504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9" w15:restartNumberingAfterBreak="0">
    <w:nsid w:val="335A2FE5"/>
    <w:multiLevelType w:val="multilevel"/>
    <w:tmpl w:val="44F4A3A4"/>
    <w:lvl w:ilvl="0">
      <w:start w:val="1"/>
      <w:numFmt w:val="decimal"/>
      <w:lvlText w:val="%1、"/>
      <w:lvlJc w:val="left"/>
      <w:pPr>
        <w:tabs>
          <w:tab w:val="num" w:pos="0"/>
        </w:tabs>
        <w:ind w:left="504" w:hanging="504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0" w15:restartNumberingAfterBreak="0">
    <w:nsid w:val="3AC14D39"/>
    <w:multiLevelType w:val="hybridMultilevel"/>
    <w:tmpl w:val="A2EA7A4C"/>
    <w:lvl w:ilvl="0" w:tplc="E20C6B3E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8424E96"/>
    <w:multiLevelType w:val="hybridMultilevel"/>
    <w:tmpl w:val="D8E8D064"/>
    <w:lvl w:ilvl="0" w:tplc="9BBE3FE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B9024D7"/>
    <w:multiLevelType w:val="multilevel"/>
    <w:tmpl w:val="2B42128C"/>
    <w:lvl w:ilvl="0">
      <w:start w:val="1"/>
      <w:numFmt w:val="decimal"/>
      <w:lvlText w:val="%1、"/>
      <w:lvlJc w:val="left"/>
      <w:pPr>
        <w:tabs>
          <w:tab w:val="num" w:pos="0"/>
        </w:tabs>
        <w:ind w:left="504" w:hanging="504"/>
      </w:pPr>
      <w:rPr>
        <w:b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3" w15:restartNumberingAfterBreak="0">
    <w:nsid w:val="4EE61859"/>
    <w:multiLevelType w:val="multilevel"/>
    <w:tmpl w:val="ADA62562"/>
    <w:lvl w:ilvl="0">
      <w:start w:val="1"/>
      <w:numFmt w:val="decimal"/>
      <w:lvlText w:val="%1、"/>
      <w:lvlJc w:val="left"/>
      <w:pPr>
        <w:tabs>
          <w:tab w:val="num" w:pos="0"/>
        </w:tabs>
        <w:ind w:left="504" w:hanging="504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4" w15:restartNumberingAfterBreak="0">
    <w:nsid w:val="564F6EDB"/>
    <w:multiLevelType w:val="hybridMultilevel"/>
    <w:tmpl w:val="0F06C13C"/>
    <w:lvl w:ilvl="0" w:tplc="0A4C438E">
      <w:start w:val="1"/>
      <w:numFmt w:val="taiwaneseCountingThousand"/>
      <w:lvlText w:val="%1、"/>
      <w:lvlJc w:val="left"/>
      <w:pPr>
        <w:ind w:left="492" w:hanging="4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DF004FE"/>
    <w:multiLevelType w:val="multilevel"/>
    <w:tmpl w:val="68561224"/>
    <w:lvl w:ilvl="0">
      <w:start w:val="1"/>
      <w:numFmt w:val="decimal"/>
      <w:lvlText w:val="%1、"/>
      <w:lvlJc w:val="left"/>
      <w:pPr>
        <w:tabs>
          <w:tab w:val="num" w:pos="0"/>
        </w:tabs>
        <w:ind w:left="504" w:hanging="504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6" w15:restartNumberingAfterBreak="0">
    <w:nsid w:val="677A7CE5"/>
    <w:multiLevelType w:val="multilevel"/>
    <w:tmpl w:val="66368DF8"/>
    <w:lvl w:ilvl="0">
      <w:start w:val="6"/>
      <w:numFmt w:val="decimal"/>
      <w:pStyle w:val="jj"/>
      <w:lvlText w:val="第%1條、"/>
      <w:lvlJc w:val="left"/>
      <w:pPr>
        <w:tabs>
          <w:tab w:val="num" w:pos="0"/>
        </w:tabs>
        <w:ind w:left="454" w:hanging="454"/>
      </w:pPr>
    </w:lvl>
    <w:lvl w:ilvl="1">
      <w:start w:val="7"/>
      <w:numFmt w:val="decimal"/>
      <w:lvlText w:val="%2、"/>
      <w:lvlJc w:val="left"/>
      <w:pPr>
        <w:tabs>
          <w:tab w:val="num" w:pos="0"/>
        </w:tabs>
        <w:ind w:left="934" w:hanging="454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7" w15:restartNumberingAfterBreak="0">
    <w:nsid w:val="6B47606A"/>
    <w:multiLevelType w:val="hybridMultilevel"/>
    <w:tmpl w:val="8A847D76"/>
    <w:lvl w:ilvl="0" w:tplc="3992F4D0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FE90E8A"/>
    <w:multiLevelType w:val="multilevel"/>
    <w:tmpl w:val="F1FE5FF0"/>
    <w:lvl w:ilvl="0">
      <w:start w:val="1"/>
      <w:numFmt w:val="decimal"/>
      <w:lvlText w:val="%1、"/>
      <w:lvlJc w:val="left"/>
      <w:pPr>
        <w:tabs>
          <w:tab w:val="num" w:pos="0"/>
        </w:tabs>
        <w:ind w:left="504" w:hanging="504"/>
      </w:pPr>
      <w:rPr>
        <w:b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9" w15:restartNumberingAfterBreak="0">
    <w:nsid w:val="75313BD4"/>
    <w:multiLevelType w:val="multilevel"/>
    <w:tmpl w:val="E1A405A0"/>
    <w:lvl w:ilvl="0">
      <w:start w:val="1"/>
      <w:numFmt w:val="decimal"/>
      <w:lvlText w:val="%1、"/>
      <w:lvlJc w:val="left"/>
      <w:pPr>
        <w:tabs>
          <w:tab w:val="num" w:pos="0"/>
        </w:tabs>
        <w:ind w:left="504" w:hanging="504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0" w15:restartNumberingAfterBreak="0">
    <w:nsid w:val="780241B6"/>
    <w:multiLevelType w:val="multilevel"/>
    <w:tmpl w:val="6CA679A8"/>
    <w:lvl w:ilvl="0">
      <w:start w:val="1"/>
      <w:numFmt w:val="decimal"/>
      <w:lvlText w:val="%1、"/>
      <w:lvlJc w:val="left"/>
      <w:pPr>
        <w:tabs>
          <w:tab w:val="num" w:pos="0"/>
        </w:tabs>
        <w:ind w:left="504" w:hanging="504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1" w15:restartNumberingAfterBreak="0">
    <w:nsid w:val="7AFB3745"/>
    <w:multiLevelType w:val="multilevel"/>
    <w:tmpl w:val="266EC508"/>
    <w:lvl w:ilvl="0">
      <w:start w:val="1"/>
      <w:numFmt w:val="decimal"/>
      <w:lvlText w:val="%1、"/>
      <w:lvlJc w:val="left"/>
      <w:pPr>
        <w:tabs>
          <w:tab w:val="num" w:pos="0"/>
        </w:tabs>
        <w:ind w:left="504" w:hanging="504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2" w15:restartNumberingAfterBreak="0">
    <w:nsid w:val="7E8E7326"/>
    <w:multiLevelType w:val="multilevel"/>
    <w:tmpl w:val="A2E602E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2"/>
  </w:num>
  <w:num w:numId="2">
    <w:abstractNumId w:val="16"/>
  </w:num>
  <w:num w:numId="3">
    <w:abstractNumId w:val="21"/>
  </w:num>
  <w:num w:numId="4">
    <w:abstractNumId w:val="5"/>
  </w:num>
  <w:num w:numId="5">
    <w:abstractNumId w:val="8"/>
  </w:num>
  <w:num w:numId="6">
    <w:abstractNumId w:val="19"/>
  </w:num>
  <w:num w:numId="7">
    <w:abstractNumId w:val="4"/>
  </w:num>
  <w:num w:numId="8">
    <w:abstractNumId w:val="7"/>
  </w:num>
  <w:num w:numId="9">
    <w:abstractNumId w:val="2"/>
  </w:num>
  <w:num w:numId="10">
    <w:abstractNumId w:val="15"/>
  </w:num>
  <w:num w:numId="11">
    <w:abstractNumId w:val="9"/>
  </w:num>
  <w:num w:numId="12">
    <w:abstractNumId w:val="6"/>
  </w:num>
  <w:num w:numId="13">
    <w:abstractNumId w:val="20"/>
  </w:num>
  <w:num w:numId="14">
    <w:abstractNumId w:val="12"/>
  </w:num>
  <w:num w:numId="15">
    <w:abstractNumId w:val="0"/>
  </w:num>
  <w:num w:numId="16">
    <w:abstractNumId w:val="18"/>
  </w:num>
  <w:num w:numId="17">
    <w:abstractNumId w:val="1"/>
  </w:num>
  <w:num w:numId="18">
    <w:abstractNumId w:val="3"/>
  </w:num>
  <w:num w:numId="19">
    <w:abstractNumId w:val="13"/>
  </w:num>
  <w:num w:numId="20">
    <w:abstractNumId w:val="11"/>
  </w:num>
  <w:num w:numId="21">
    <w:abstractNumId w:val="10"/>
  </w:num>
  <w:num w:numId="22">
    <w:abstractNumId w:val="1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C89"/>
    <w:rsid w:val="0018068C"/>
    <w:rsid w:val="00271411"/>
    <w:rsid w:val="006E23DC"/>
    <w:rsid w:val="008A00AA"/>
    <w:rsid w:val="008B1781"/>
    <w:rsid w:val="00C23FCF"/>
    <w:rsid w:val="00D85120"/>
    <w:rsid w:val="00E3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86019"/>
  <w15:docId w15:val="{98EC0C40-F542-40C4-A94C-C8310A56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120"/>
  </w:style>
  <w:style w:type="paragraph" w:styleId="1">
    <w:name w:val="heading 1"/>
    <w:basedOn w:val="a"/>
    <w:next w:val="a0"/>
    <w:qFormat/>
    <w:pPr>
      <w:keepNext/>
      <w:numPr>
        <w:numId w:val="1"/>
      </w:numPr>
      <w:suppressAutoHyphens/>
      <w:spacing w:before="180" w:after="180" w:line="720" w:lineRule="auto"/>
      <w:outlineLvl w:val="0"/>
    </w:pPr>
    <w:rPr>
      <w:rFonts w:ascii="Arial" w:hAnsi="Arial"/>
      <w:b/>
      <w:bCs/>
      <w:sz w:val="52"/>
      <w:szCs w:val="52"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suppressAutoHyphens/>
      <w:outlineLvl w:val="4"/>
    </w:pPr>
    <w:rPr>
      <w:rFonts w:ascii="Times New Roman" w:hAnsi="Times New Roman"/>
      <w:b/>
      <w:bCs/>
      <w:color w:val="000000"/>
      <w:sz w:val="16"/>
      <w:szCs w:val="24"/>
      <w:shd w:val="clear" w:color="auto" w:fill="FFFFF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qFormat/>
    <w:rPr>
      <w:rFonts w:ascii="Arial" w:hAnsi="Arial"/>
      <w:b/>
      <w:bCs/>
      <w:kern w:val="2"/>
      <w:sz w:val="52"/>
      <w:szCs w:val="52"/>
    </w:rPr>
  </w:style>
  <w:style w:type="character" w:customStyle="1" w:styleId="50">
    <w:name w:val="標題 5 字元"/>
    <w:qFormat/>
    <w:rPr>
      <w:rFonts w:ascii="Times New Roman" w:hAnsi="Times New Roman"/>
      <w:b/>
      <w:bCs/>
      <w:color w:val="000000"/>
      <w:kern w:val="2"/>
      <w:sz w:val="16"/>
      <w:szCs w:val="24"/>
    </w:rPr>
  </w:style>
  <w:style w:type="character" w:customStyle="1" w:styleId="a4">
    <w:name w:val="本文縮排 字元"/>
    <w:qFormat/>
    <w:rPr>
      <w:rFonts w:ascii="標楷體" w:eastAsia="標楷體" w:hAnsi="標楷體"/>
      <w:kern w:val="2"/>
      <w:sz w:val="24"/>
      <w:szCs w:val="24"/>
    </w:rPr>
  </w:style>
  <w:style w:type="character" w:customStyle="1" w:styleId="2">
    <w:name w:val="本文縮排 2 字元"/>
    <w:qFormat/>
    <w:rPr>
      <w:rFonts w:ascii="Times New Roman" w:hAnsi="Times New Roman"/>
      <w:kern w:val="2"/>
      <w:sz w:val="24"/>
      <w:szCs w:val="24"/>
    </w:rPr>
  </w:style>
  <w:style w:type="character" w:styleId="a5">
    <w:name w:val="Strong"/>
    <w:qFormat/>
    <w:rPr>
      <w:b/>
      <w:bCs/>
    </w:rPr>
  </w:style>
  <w:style w:type="character" w:customStyle="1" w:styleId="a6">
    <w:name w:val="純文字 字元"/>
    <w:qFormat/>
    <w:rPr>
      <w:rFonts w:ascii="細明體" w:eastAsia="細明體" w:hAnsi="細明體"/>
      <w:kern w:val="2"/>
      <w:sz w:val="24"/>
    </w:rPr>
  </w:style>
  <w:style w:type="character" w:customStyle="1" w:styleId="3">
    <w:name w:val="本文縮排 3 字元"/>
    <w:qFormat/>
    <w:rPr>
      <w:rFonts w:ascii="標楷體" w:eastAsia="標楷體" w:hAnsi="標楷體"/>
      <w:kern w:val="2"/>
      <w:sz w:val="24"/>
      <w:szCs w:val="24"/>
    </w:rPr>
  </w:style>
  <w:style w:type="character" w:customStyle="1" w:styleId="a7">
    <w:name w:val="本文 字元"/>
    <w:qFormat/>
    <w:rPr>
      <w:rFonts w:ascii="標楷體" w:eastAsia="標楷體" w:hAnsi="標楷體"/>
      <w:bCs/>
      <w:color w:val="000000"/>
      <w:kern w:val="2"/>
      <w:sz w:val="24"/>
      <w:szCs w:val="24"/>
    </w:rPr>
  </w:style>
  <w:style w:type="character" w:styleId="a8">
    <w:name w:val="page number"/>
  </w:style>
  <w:style w:type="character" w:customStyle="1" w:styleId="a9">
    <w:name w:val="頁尾 字元"/>
    <w:qFormat/>
    <w:rPr>
      <w:rFonts w:ascii="Times New Roman" w:hAnsi="Times New Roman"/>
      <w:kern w:val="2"/>
    </w:rPr>
  </w:style>
  <w:style w:type="character" w:styleId="aa">
    <w:name w:val="annotation reference"/>
    <w:qFormat/>
    <w:rPr>
      <w:sz w:val="18"/>
      <w:szCs w:val="18"/>
    </w:rPr>
  </w:style>
  <w:style w:type="character" w:customStyle="1" w:styleId="ab">
    <w:name w:val="註解文字 字元"/>
    <w:qFormat/>
    <w:rPr>
      <w:rFonts w:ascii="Times New Roman" w:hAnsi="Times New Roman"/>
      <w:kern w:val="2"/>
      <w:sz w:val="24"/>
      <w:szCs w:val="24"/>
    </w:rPr>
  </w:style>
  <w:style w:type="character" w:customStyle="1" w:styleId="ac">
    <w:name w:val="註解主旨 字元"/>
    <w:qFormat/>
    <w:rPr>
      <w:rFonts w:ascii="Times New Roman" w:hAnsi="Times New Roman"/>
      <w:b/>
      <w:bCs/>
      <w:kern w:val="2"/>
      <w:sz w:val="24"/>
      <w:szCs w:val="24"/>
    </w:rPr>
  </w:style>
  <w:style w:type="character" w:customStyle="1" w:styleId="ad">
    <w:name w:val="註解方塊文字 字元"/>
    <w:qFormat/>
    <w:rPr>
      <w:rFonts w:ascii="Arial" w:hAnsi="Arial"/>
      <w:kern w:val="2"/>
      <w:sz w:val="18"/>
      <w:szCs w:val="18"/>
    </w:rPr>
  </w:style>
  <w:style w:type="character" w:customStyle="1" w:styleId="20">
    <w:name w:val="本文 2 字元"/>
    <w:qFormat/>
    <w:rPr>
      <w:rFonts w:ascii="標楷體" w:eastAsia="標楷體" w:hAnsi="標楷體"/>
      <w:color w:val="000000"/>
      <w:kern w:val="2"/>
      <w:sz w:val="24"/>
    </w:rPr>
  </w:style>
  <w:style w:type="character" w:customStyle="1" w:styleId="ae">
    <w:name w:val="註釋標題 字元"/>
    <w:qFormat/>
    <w:rPr>
      <w:rFonts w:ascii="Times New Roman" w:hAnsi="Times New Roman"/>
      <w:kern w:val="2"/>
      <w:sz w:val="24"/>
    </w:rPr>
  </w:style>
  <w:style w:type="character" w:customStyle="1" w:styleId="af">
    <w:name w:val="章節附註文字 字元"/>
    <w:qFormat/>
    <w:rPr>
      <w:rFonts w:ascii="細明體" w:eastAsia="細明體" w:hAnsi="細明體"/>
      <w:sz w:val="24"/>
    </w:rPr>
  </w:style>
  <w:style w:type="character" w:customStyle="1" w:styleId="af0">
    <w:name w:val="頁首 字元"/>
    <w:qFormat/>
    <w:rPr>
      <w:rFonts w:ascii="標楷體" w:eastAsia="標楷體" w:hAnsi="標楷體"/>
      <w:color w:val="005EBB"/>
      <w:kern w:val="2"/>
    </w:rPr>
  </w:style>
  <w:style w:type="character" w:styleId="af1">
    <w:name w:val="Hyperlink"/>
    <w:uiPriority w:val="99"/>
    <w:qFormat/>
    <w:rPr>
      <w:color w:val="0000FF"/>
      <w:u w:val="single"/>
    </w:rPr>
  </w:style>
  <w:style w:type="character" w:styleId="af2">
    <w:name w:val="FollowedHyperlink"/>
    <w:qFormat/>
    <w:rPr>
      <w:color w:val="800080"/>
      <w:u w:val="single"/>
    </w:rPr>
  </w:style>
  <w:style w:type="character" w:customStyle="1" w:styleId="af3">
    <w:name w:val="清單段落 字元"/>
    <w:aliases w:val="卑南壹 字元,標1 字元,1.1.1.1清單段落 字元,List Paragraph 字元,標題3內文 字元,Yie-清單段落 字元"/>
    <w:uiPriority w:val="34"/>
    <w:qFormat/>
    <w:rPr>
      <w:rFonts w:ascii="Times New Roman" w:hAnsi="Times New Roman"/>
      <w:kern w:val="2"/>
      <w:sz w:val="24"/>
      <w:szCs w:val="24"/>
    </w:rPr>
  </w:style>
  <w:style w:type="character" w:customStyle="1" w:styleId="WWCharLFO1LVL2">
    <w:name w:val="WW_CharLFO1LVL2"/>
    <w:qFormat/>
    <w:rPr>
      <w:rFonts w:ascii="Times New Roman" w:eastAsia="Times New Roman" w:hAnsi="Times New Roman" w:cs="Times New Roman"/>
    </w:rPr>
  </w:style>
  <w:style w:type="character" w:customStyle="1" w:styleId="WWCharLFO3LVL1">
    <w:name w:val="WW_CharLFO3LVL1"/>
    <w:qFormat/>
    <w:rPr>
      <w:color w:val="auto"/>
    </w:rPr>
  </w:style>
  <w:style w:type="character" w:customStyle="1" w:styleId="WWCharLFO8LVL1">
    <w:name w:val="WW_CharLFO8LVL1"/>
    <w:qFormat/>
    <w:rPr>
      <w:b/>
    </w:rPr>
  </w:style>
  <w:style w:type="character" w:customStyle="1" w:styleId="WWCharLFO13LVL1">
    <w:name w:val="WW_CharLFO13LVL1"/>
    <w:qFormat/>
    <w:rPr>
      <w:b/>
      <w:color w:val="auto"/>
    </w:rPr>
  </w:style>
  <w:style w:type="character" w:customStyle="1" w:styleId="WWCharLFO15LVL1">
    <w:name w:val="WW_CharLFO15LVL1"/>
    <w:qFormat/>
    <w:rPr>
      <w:b/>
    </w:rPr>
  </w:style>
  <w:style w:type="character" w:customStyle="1" w:styleId="af4">
    <w:name w:val="網際網路連結"/>
    <w:rPr>
      <w:color w:val="000080"/>
      <w:u w:val="single"/>
    </w:rPr>
  </w:style>
  <w:style w:type="paragraph" w:styleId="af5">
    <w:name w:val="Title"/>
    <w:basedOn w:val="a"/>
    <w:next w:val="a0"/>
    <w:qFormat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styleId="a0">
    <w:name w:val="Body Text"/>
    <w:basedOn w:val="a"/>
    <w:qFormat/>
    <w:pPr>
      <w:suppressAutoHyphens/>
      <w:spacing w:line="300" w:lineRule="exact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jj">
    <w:name w:val="jj"/>
    <w:basedOn w:val="af6"/>
    <w:qFormat/>
    <w:pPr>
      <w:numPr>
        <w:numId w:val="2"/>
      </w:numPr>
      <w:tabs>
        <w:tab w:val="left" w:pos="2186"/>
      </w:tabs>
      <w:spacing w:before="120" w:after="120"/>
      <w:jc w:val="both"/>
    </w:pPr>
    <w:rPr>
      <w:sz w:val="26"/>
    </w:rPr>
  </w:style>
  <w:style w:type="paragraph" w:styleId="af6">
    <w:name w:val="Body Text Indent"/>
    <w:basedOn w:val="a"/>
    <w:pPr>
      <w:suppressAutoHyphens/>
      <w:ind w:left="480"/>
    </w:pPr>
    <w:rPr>
      <w:rFonts w:ascii="標楷體" w:eastAsia="標楷體" w:hAnsi="標楷體"/>
      <w:color w:val="005EBB"/>
    </w:rPr>
  </w:style>
  <w:style w:type="paragraph" w:styleId="Web">
    <w:name w:val="Normal (Web)"/>
    <w:basedOn w:val="a"/>
    <w:qFormat/>
    <w:pPr>
      <w:suppressAutoHyphens/>
      <w:spacing w:before="100" w:after="100"/>
    </w:pPr>
    <w:rPr>
      <w:rFonts w:ascii="新細明體" w:hAnsi="新細明體"/>
    </w:rPr>
  </w:style>
  <w:style w:type="paragraph" w:styleId="21">
    <w:name w:val="Body Text Indent 2"/>
    <w:basedOn w:val="a"/>
    <w:qFormat/>
    <w:pPr>
      <w:suppressAutoHyphens/>
      <w:ind w:left="960" w:hanging="480"/>
    </w:pPr>
    <w:rPr>
      <w:rFonts w:ascii="Times New Roman" w:hAnsi="Times New Roman"/>
      <w:szCs w:val="24"/>
    </w:rPr>
  </w:style>
  <w:style w:type="paragraph" w:styleId="af7">
    <w:name w:val="Plain Text"/>
    <w:basedOn w:val="a"/>
    <w:qFormat/>
    <w:pPr>
      <w:suppressAutoHyphens/>
    </w:pPr>
    <w:rPr>
      <w:rFonts w:ascii="細明體" w:eastAsia="細明體" w:hAnsi="細明體"/>
    </w:rPr>
  </w:style>
  <w:style w:type="paragraph" w:styleId="30">
    <w:name w:val="Body Text Indent 3"/>
    <w:basedOn w:val="a"/>
    <w:qFormat/>
    <w:pPr>
      <w:suppressAutoHyphens/>
      <w:spacing w:line="440" w:lineRule="exact"/>
      <w:ind w:left="766" w:hanging="456"/>
    </w:pPr>
    <w:rPr>
      <w:rFonts w:ascii="標楷體" w:eastAsia="標楷體" w:hAnsi="標楷體"/>
      <w:szCs w:val="24"/>
    </w:rPr>
  </w:style>
  <w:style w:type="paragraph" w:customStyle="1" w:styleId="af8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rFonts w:ascii="Times New Roman" w:hAnsi="Times New Roman"/>
    </w:rPr>
  </w:style>
  <w:style w:type="paragraph" w:styleId="afa">
    <w:name w:val="annotation text"/>
    <w:basedOn w:val="a"/>
    <w:qFormat/>
    <w:pPr>
      <w:suppressAutoHyphens/>
    </w:pPr>
    <w:rPr>
      <w:rFonts w:ascii="Times New Roman" w:hAnsi="Times New Roman"/>
      <w:szCs w:val="24"/>
    </w:rPr>
  </w:style>
  <w:style w:type="paragraph" w:styleId="afb">
    <w:name w:val="annotation subject"/>
    <w:basedOn w:val="afa"/>
    <w:next w:val="afa"/>
    <w:qFormat/>
    <w:rPr>
      <w:b/>
      <w:bCs/>
    </w:rPr>
  </w:style>
  <w:style w:type="paragraph" w:styleId="afc">
    <w:name w:val="Balloon Text"/>
    <w:basedOn w:val="a"/>
    <w:qFormat/>
    <w:pPr>
      <w:suppressAutoHyphens/>
    </w:pPr>
    <w:rPr>
      <w:rFonts w:ascii="Arial" w:hAnsi="Arial"/>
      <w:sz w:val="18"/>
      <w:szCs w:val="18"/>
    </w:rPr>
  </w:style>
  <w:style w:type="paragraph" w:customStyle="1" w:styleId="M">
    <w:name w:val="文獻_M"/>
    <w:basedOn w:val="a"/>
    <w:next w:val="a0"/>
    <w:qFormat/>
    <w:pPr>
      <w:tabs>
        <w:tab w:val="left" w:pos="0"/>
      </w:tabs>
      <w:suppressAutoHyphens/>
      <w:overflowPunct w:val="0"/>
      <w:autoSpaceDE w:val="0"/>
      <w:ind w:left="722" w:hanging="720"/>
    </w:pPr>
    <w:rPr>
      <w:rFonts w:ascii="Arial" w:hAnsi="Arial"/>
      <w:spacing w:val="-5"/>
    </w:rPr>
  </w:style>
  <w:style w:type="paragraph" w:styleId="22">
    <w:name w:val="Body Text 2"/>
    <w:basedOn w:val="a"/>
    <w:qFormat/>
    <w:pPr>
      <w:suppressAutoHyphens/>
    </w:pPr>
    <w:rPr>
      <w:rFonts w:ascii="標楷體" w:eastAsia="標楷體" w:hAnsi="標楷體"/>
      <w:color w:val="000000"/>
    </w:rPr>
  </w:style>
  <w:style w:type="paragraph" w:customStyle="1" w:styleId="11">
    <w:name w:val="樣式1"/>
    <w:basedOn w:val="a"/>
    <w:next w:val="1"/>
    <w:qFormat/>
    <w:pPr>
      <w:suppressAutoHyphens/>
    </w:pPr>
    <w:rPr>
      <w:rFonts w:ascii="新細明體" w:hAnsi="新細明體"/>
      <w:b/>
      <w:sz w:val="28"/>
      <w:szCs w:val="28"/>
    </w:rPr>
  </w:style>
  <w:style w:type="paragraph" w:styleId="afd">
    <w:name w:val="Note Heading"/>
    <w:basedOn w:val="a"/>
    <w:next w:val="a0"/>
    <w:qFormat/>
    <w:pPr>
      <w:suppressAutoHyphens/>
      <w:jc w:val="center"/>
    </w:pPr>
    <w:rPr>
      <w:rFonts w:ascii="Times New Roman" w:hAnsi="Times New Roman"/>
    </w:rPr>
  </w:style>
  <w:style w:type="paragraph" w:styleId="afe">
    <w:name w:val="endnote text"/>
    <w:basedOn w:val="a"/>
    <w:qFormat/>
    <w:pPr>
      <w:suppressAutoHyphens/>
    </w:pPr>
    <w:rPr>
      <w:rFonts w:ascii="細明體" w:eastAsia="細明體" w:hAnsi="細明體"/>
    </w:rPr>
  </w:style>
  <w:style w:type="paragraph" w:styleId="aff">
    <w:name w:val="List"/>
    <w:basedOn w:val="a"/>
  </w:style>
  <w:style w:type="paragraph" w:styleId="51">
    <w:name w:val="List Bullet 5"/>
    <w:basedOn w:val="a"/>
    <w:pPr>
      <w:suppressAutoHyphens/>
      <w:ind w:left="100" w:hanging="200"/>
    </w:pPr>
    <w:rPr>
      <w:rFonts w:ascii="Times New Roman" w:hAnsi="Times New Roman"/>
    </w:rPr>
  </w:style>
  <w:style w:type="paragraph" w:styleId="aff0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rFonts w:ascii="標楷體" w:eastAsia="標楷體" w:hAnsi="標楷體"/>
      <w:color w:val="005EBB"/>
    </w:rPr>
  </w:style>
  <w:style w:type="paragraph" w:customStyle="1" w:styleId="Default">
    <w:name w:val="Default"/>
    <w:qFormat/>
    <w:pPr>
      <w:widowControl w:val="0"/>
      <w:suppressAutoHyphens/>
      <w:autoSpaceDE w:val="0"/>
    </w:pPr>
    <w:rPr>
      <w:rFonts w:ascii="標楷體" w:hAnsi="標楷體" w:cs="標楷體"/>
      <w:color w:val="000000"/>
      <w:sz w:val="24"/>
      <w:szCs w:val="24"/>
    </w:rPr>
  </w:style>
  <w:style w:type="paragraph" w:styleId="aff1">
    <w:name w:val="List Paragraph"/>
    <w:aliases w:val="卑南壹,標1,1.1.1.1清單段落,List Paragraph,標題3內文,Yie-清單段落"/>
    <w:basedOn w:val="a"/>
    <w:uiPriority w:val="34"/>
    <w:qFormat/>
    <w:pPr>
      <w:suppressAutoHyphens/>
      <w:ind w:left="480"/>
    </w:pPr>
    <w:rPr>
      <w:rFonts w:ascii="Times New Roman" w:hAnsi="Times New Roman"/>
      <w:szCs w:val="24"/>
    </w:rPr>
  </w:style>
  <w:style w:type="paragraph" w:styleId="aff2">
    <w:name w:val="TOC Heading"/>
    <w:basedOn w:val="1"/>
    <w:next w:val="a0"/>
    <w:qFormat/>
    <w:pPr>
      <w:keepLines/>
      <w:numPr>
        <w:numId w:val="0"/>
      </w:numPr>
      <w:spacing w:before="480" w:after="0" w:line="276" w:lineRule="auto"/>
    </w:pPr>
    <w:rPr>
      <w:rFonts w:ascii="Cambria" w:hAnsi="Cambria"/>
      <w:color w:val="365F91"/>
      <w:sz w:val="28"/>
      <w:szCs w:val="28"/>
    </w:rPr>
  </w:style>
  <w:style w:type="paragraph" w:styleId="12">
    <w:name w:val="toc 1"/>
    <w:basedOn w:val="a"/>
    <w:next w:val="a0"/>
    <w:autoRedefine/>
    <w:uiPriority w:val="39"/>
    <w:qFormat/>
    <w:pPr>
      <w:tabs>
        <w:tab w:val="right" w:leader="dot" w:pos="13948"/>
      </w:tabs>
      <w:suppressAutoHyphens/>
      <w:jc w:val="center"/>
    </w:pPr>
    <w:rPr>
      <w:rFonts w:ascii="標楷體" w:eastAsia="標楷體" w:hAnsi="標楷體"/>
      <w:sz w:val="48"/>
      <w:szCs w:val="48"/>
      <w:lang w:val="zh-TW"/>
    </w:rPr>
  </w:style>
  <w:style w:type="paragraph" w:styleId="23">
    <w:name w:val="toc 2"/>
    <w:basedOn w:val="a"/>
    <w:next w:val="a0"/>
    <w:autoRedefine/>
    <w:qFormat/>
    <w:pPr>
      <w:suppressAutoHyphens/>
      <w:spacing w:after="100" w:line="276" w:lineRule="auto"/>
      <w:ind w:left="220"/>
    </w:pPr>
    <w:rPr>
      <w:sz w:val="22"/>
    </w:rPr>
  </w:style>
  <w:style w:type="paragraph" w:styleId="31">
    <w:name w:val="toc 3"/>
    <w:basedOn w:val="a"/>
    <w:next w:val="a0"/>
    <w:autoRedefine/>
    <w:qFormat/>
    <w:pPr>
      <w:suppressAutoHyphens/>
      <w:spacing w:after="100" w:line="276" w:lineRule="auto"/>
      <w:ind w:left="440"/>
    </w:pPr>
    <w:rPr>
      <w:sz w:val="22"/>
    </w:rPr>
  </w:style>
  <w:style w:type="paragraph" w:customStyle="1" w:styleId="13">
    <w:name w:val="清單段落1"/>
    <w:basedOn w:val="a"/>
    <w:qFormat/>
    <w:pPr>
      <w:suppressAutoHyphens/>
      <w:ind w:left="480"/>
    </w:pPr>
  </w:style>
  <w:style w:type="paragraph" w:customStyle="1" w:styleId="aff3">
    <w:name w:val="表格內容"/>
    <w:basedOn w:val="a"/>
    <w:qFormat/>
    <w:pPr>
      <w:widowControl w:val="0"/>
      <w:suppressLineNumbers/>
    </w:pPr>
  </w:style>
  <w:style w:type="paragraph" w:customStyle="1" w:styleId="aff4">
    <w:name w:val="表格標題"/>
    <w:basedOn w:val="aff3"/>
    <w:qFormat/>
    <w:pPr>
      <w:jc w:val="center"/>
    </w:pPr>
    <w:rPr>
      <w:b/>
      <w:bCs/>
    </w:rPr>
  </w:style>
  <w:style w:type="paragraph" w:customStyle="1" w:styleId="14">
    <w:name w:val="表格內文1"/>
    <w:qFormat/>
    <w:pPr>
      <w:textAlignment w:val="auto"/>
    </w:pPr>
    <w:rPr>
      <w:rFonts w:ascii="Times New Roman" w:hAnsi="Times New Roman"/>
      <w:kern w:val="2"/>
      <w:sz w:val="24"/>
      <w:szCs w:val="22"/>
    </w:rPr>
  </w:style>
  <w:style w:type="numbering" w:customStyle="1" w:styleId="LFO1">
    <w:name w:val="LFO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578AC-F877-4E1E-93E5-00A4340F7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1397</Words>
  <Characters>7964</Characters>
  <Application>Microsoft Office Word</Application>
  <DocSecurity>0</DocSecurity>
  <Lines>66</Lines>
  <Paragraphs>18</Paragraphs>
  <ScaleCrop>false</ScaleCrop>
  <Company/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Windows 使用者</cp:lastModifiedBy>
  <cp:revision>2</cp:revision>
  <dcterms:created xsi:type="dcterms:W3CDTF">2026-06-11T06:56:00Z</dcterms:created>
  <dcterms:modified xsi:type="dcterms:W3CDTF">2026-06-11T06:56:00Z</dcterms:modified>
  <dc:language>zh-TW</dc:language>
</cp:coreProperties>
</file>